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4A1656" w:rsidP="00BB0077">
      <w:pPr>
        <w:spacing w:after="360"/>
        <w:ind w:left="697" w:right="-2"/>
        <w:rPr>
          <w:rFonts w:ascii="Arial" w:hAnsi="Arial"/>
          <w:b/>
          <w:sz w:val="32"/>
          <w:lang w:val="da-DK"/>
        </w:rPr>
      </w:pPr>
      <w:r>
        <w:rPr>
          <w:rFonts w:ascii="Arial" w:hAnsi="Arial"/>
          <w:b/>
          <w:sz w:val="32"/>
          <w:lang w:val="da-DK"/>
        </w:rPr>
        <w:t>secunet at it-sa 2017: IT security protects and ensures high performance</w:t>
      </w:r>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 xml:space="preserve">[Essen, </w:t>
      </w:r>
      <w:r w:rsidR="00F5536A">
        <w:rPr>
          <w:rFonts w:ascii="Arial" w:hAnsi="Arial"/>
          <w:b/>
          <w:i/>
          <w:sz w:val="22"/>
          <w:lang w:val="da-DK"/>
        </w:rPr>
        <w:t xml:space="preserve">Germany, </w:t>
      </w:r>
      <w:r w:rsidR="00497ADD">
        <w:rPr>
          <w:rFonts w:ascii="Arial" w:hAnsi="Arial"/>
          <w:b/>
          <w:i/>
          <w:sz w:val="22"/>
          <w:lang w:val="da-DK"/>
        </w:rPr>
        <w:t>26 Septembe</w:t>
      </w:r>
      <w:r w:rsidR="006500F4">
        <w:rPr>
          <w:rFonts w:ascii="Arial" w:hAnsi="Arial"/>
          <w:b/>
          <w:i/>
          <w:sz w:val="22"/>
          <w:lang w:val="da-DK"/>
        </w:rPr>
        <w:t>r</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F5536A">
        <w:rPr>
          <w:rFonts w:ascii="Arial" w:hAnsi="Arial"/>
          <w:b/>
          <w:sz w:val="22"/>
          <w:lang w:val="da-DK"/>
        </w:rPr>
        <w:t>A</w:t>
      </w:r>
      <w:r w:rsidR="004A1656">
        <w:rPr>
          <w:rFonts w:ascii="Arial" w:hAnsi="Arial"/>
          <w:b/>
          <w:sz w:val="22"/>
          <w:lang w:val="da-DK"/>
        </w:rPr>
        <w:t xml:space="preserve">t it-sa 2017 </w:t>
      </w:r>
      <w:r w:rsidR="00F5536A">
        <w:rPr>
          <w:rFonts w:ascii="Arial" w:hAnsi="Arial"/>
          <w:b/>
          <w:sz w:val="22"/>
          <w:lang w:val="da-DK"/>
        </w:rPr>
        <w:t xml:space="preserve">secunet presents </w:t>
      </w:r>
      <w:r w:rsidR="004A1656">
        <w:rPr>
          <w:rFonts w:ascii="Arial" w:hAnsi="Arial"/>
          <w:b/>
          <w:sz w:val="22"/>
          <w:lang w:val="da-DK"/>
        </w:rPr>
        <w:t xml:space="preserve">a comprehensive </w:t>
      </w:r>
      <w:r w:rsidR="00497ADD">
        <w:rPr>
          <w:rFonts w:ascii="Arial" w:hAnsi="Arial"/>
          <w:b/>
          <w:sz w:val="22"/>
          <w:lang w:val="da-DK"/>
        </w:rPr>
        <w:t xml:space="preserve">cyber security </w:t>
      </w:r>
      <w:r w:rsidR="004A1656">
        <w:rPr>
          <w:rFonts w:ascii="Arial" w:hAnsi="Arial"/>
          <w:b/>
          <w:sz w:val="22"/>
          <w:lang w:val="da-DK"/>
        </w:rPr>
        <w:t>product</w:t>
      </w:r>
      <w:r w:rsidR="00497ADD">
        <w:rPr>
          <w:rFonts w:ascii="Arial" w:hAnsi="Arial"/>
          <w:b/>
          <w:sz w:val="22"/>
          <w:lang w:val="da-DK"/>
        </w:rPr>
        <w:t xml:space="preserve"> and solution portfolio for </w:t>
      </w:r>
      <w:r w:rsidR="00CA74C4">
        <w:rPr>
          <w:rFonts w:ascii="Arial" w:hAnsi="Arial"/>
          <w:b/>
          <w:sz w:val="22"/>
          <w:lang w:val="da-DK"/>
        </w:rPr>
        <w:t xml:space="preserve">eGovernments, </w:t>
      </w:r>
      <w:r w:rsidR="004A1656">
        <w:rPr>
          <w:rFonts w:ascii="Arial" w:hAnsi="Arial"/>
          <w:b/>
          <w:sz w:val="22"/>
          <w:lang w:val="da-DK"/>
        </w:rPr>
        <w:t xml:space="preserve">public authorities, critical infrastructures and </w:t>
      </w:r>
      <w:r w:rsidR="00F5536A">
        <w:rPr>
          <w:rFonts w:ascii="Arial" w:hAnsi="Arial"/>
          <w:b/>
          <w:sz w:val="22"/>
          <w:lang w:val="da-DK"/>
        </w:rPr>
        <w:t>I</w:t>
      </w:r>
      <w:r w:rsidR="004A1656">
        <w:rPr>
          <w:rFonts w:ascii="Arial" w:hAnsi="Arial"/>
          <w:b/>
          <w:sz w:val="22"/>
          <w:lang w:val="da-DK"/>
        </w:rPr>
        <w:t xml:space="preserve">ndustry 4.0. </w:t>
      </w:r>
      <w:r w:rsidR="00671F1E" w:rsidRPr="00671F1E">
        <w:rPr>
          <w:rFonts w:ascii="Arial" w:hAnsi="Arial"/>
          <w:b/>
          <w:sz w:val="22"/>
          <w:lang w:val="da-DK"/>
        </w:rPr>
        <w:t xml:space="preserve">Co-exhibitors such as Bundespolizei, finally safe and Mellanox Technologies complement </w:t>
      </w:r>
      <w:r w:rsidR="00671F1E">
        <w:rPr>
          <w:rFonts w:ascii="Arial" w:hAnsi="Arial"/>
          <w:b/>
          <w:sz w:val="22"/>
          <w:lang w:val="da-DK"/>
        </w:rPr>
        <w:t>secunet</w:t>
      </w:r>
      <w:r w:rsidR="007F70DD">
        <w:rPr>
          <w:rFonts w:ascii="Arial" w:hAnsi="Arial"/>
          <w:b/>
          <w:sz w:val="22"/>
          <w:lang w:val="da-DK"/>
        </w:rPr>
        <w:t>’s presence at it-sa</w:t>
      </w:r>
      <w:r w:rsidR="00671F1E">
        <w:rPr>
          <w:rFonts w:ascii="Arial" w:hAnsi="Arial"/>
          <w:b/>
          <w:sz w:val="22"/>
          <w:lang w:val="da-DK"/>
        </w:rPr>
        <w:t xml:space="preserve">. </w:t>
      </w:r>
    </w:p>
    <w:p w:rsidR="00052C88" w:rsidRPr="00052C88" w:rsidRDefault="00CA74C4" w:rsidP="00CA74C4">
      <w:pPr>
        <w:spacing w:after="60" w:line="360" w:lineRule="auto"/>
        <w:ind w:left="697"/>
        <w:jc w:val="both"/>
        <w:rPr>
          <w:rFonts w:ascii="Arial" w:hAnsi="Arial"/>
          <w:sz w:val="22"/>
          <w:lang w:val="en-GB"/>
        </w:rPr>
      </w:pPr>
      <w:r w:rsidRPr="00CA74C4">
        <w:rPr>
          <w:rFonts w:ascii="Arial" w:hAnsi="Arial"/>
          <w:sz w:val="22"/>
          <w:lang w:val="en-GB"/>
        </w:rPr>
        <w:t xml:space="preserve">Holistic IT security works on two levels: on the one hand, it provides reliable protection against specific risks that threaten </w:t>
      </w:r>
      <w:r w:rsidRPr="00671F1E">
        <w:rPr>
          <w:rFonts w:ascii="Arial" w:hAnsi="Arial"/>
          <w:sz w:val="22"/>
          <w:lang w:val="en-GB"/>
        </w:rPr>
        <w:t>the state, society and the economy</w:t>
      </w:r>
      <w:r w:rsidRPr="00CA74C4">
        <w:rPr>
          <w:rFonts w:ascii="Arial" w:hAnsi="Arial"/>
          <w:sz w:val="22"/>
          <w:lang w:val="en-GB"/>
        </w:rPr>
        <w:t xml:space="preserve">. </w:t>
      </w:r>
      <w:proofErr w:type="spellStart"/>
      <w:r w:rsidRPr="00CA74C4">
        <w:rPr>
          <w:rFonts w:ascii="Arial" w:hAnsi="Arial"/>
          <w:sz w:val="22"/>
          <w:lang w:val="en-GB"/>
        </w:rPr>
        <w:t>WannaCry</w:t>
      </w:r>
      <w:proofErr w:type="spellEnd"/>
      <w:r w:rsidRPr="00CA74C4">
        <w:rPr>
          <w:rFonts w:ascii="Arial" w:hAnsi="Arial"/>
          <w:sz w:val="22"/>
          <w:lang w:val="en-GB"/>
        </w:rPr>
        <w:t xml:space="preserve">, </w:t>
      </w:r>
      <w:proofErr w:type="spellStart"/>
      <w:r w:rsidRPr="00CA74C4">
        <w:rPr>
          <w:rFonts w:ascii="Arial" w:hAnsi="Arial"/>
          <w:sz w:val="22"/>
          <w:lang w:val="en-GB"/>
        </w:rPr>
        <w:t>Petya</w:t>
      </w:r>
      <w:proofErr w:type="spellEnd"/>
      <w:r w:rsidRPr="00CA74C4">
        <w:rPr>
          <w:rFonts w:ascii="Arial" w:hAnsi="Arial"/>
          <w:sz w:val="22"/>
          <w:lang w:val="en-GB"/>
        </w:rPr>
        <w:t xml:space="preserve"> and </w:t>
      </w:r>
      <w:r w:rsidR="00E40A31">
        <w:rPr>
          <w:rFonts w:ascii="Arial" w:hAnsi="Arial"/>
          <w:sz w:val="22"/>
          <w:lang w:val="en-GB"/>
        </w:rPr>
        <w:t>further attacks</w:t>
      </w:r>
      <w:r w:rsidRPr="00CA74C4">
        <w:rPr>
          <w:rFonts w:ascii="Arial" w:hAnsi="Arial"/>
          <w:sz w:val="22"/>
          <w:lang w:val="en-GB"/>
        </w:rPr>
        <w:t xml:space="preserve"> have </w:t>
      </w:r>
      <w:r w:rsidR="00E40A31" w:rsidRPr="00CA74C4">
        <w:rPr>
          <w:rFonts w:ascii="Arial" w:hAnsi="Arial"/>
          <w:sz w:val="22"/>
          <w:lang w:val="en-GB"/>
        </w:rPr>
        <w:t xml:space="preserve">recently </w:t>
      </w:r>
      <w:r w:rsidRPr="00CA74C4">
        <w:rPr>
          <w:rFonts w:ascii="Arial" w:hAnsi="Arial"/>
          <w:sz w:val="22"/>
          <w:lang w:val="en-GB"/>
        </w:rPr>
        <w:t xml:space="preserve">shown that these threats </w:t>
      </w:r>
      <w:r w:rsidR="00E40A31" w:rsidRPr="00CA74C4">
        <w:rPr>
          <w:rFonts w:ascii="Arial" w:hAnsi="Arial"/>
          <w:sz w:val="22"/>
          <w:lang w:val="en-GB"/>
        </w:rPr>
        <w:t>are</w:t>
      </w:r>
      <w:r w:rsidR="00E40A31">
        <w:rPr>
          <w:rFonts w:ascii="Arial" w:hAnsi="Arial"/>
          <w:sz w:val="22"/>
          <w:lang w:val="en-GB"/>
        </w:rPr>
        <w:t xml:space="preserve"> continuously growing</w:t>
      </w:r>
      <w:r w:rsidRPr="00CA74C4">
        <w:rPr>
          <w:rFonts w:ascii="Arial" w:hAnsi="Arial"/>
          <w:sz w:val="22"/>
          <w:lang w:val="en-GB"/>
        </w:rPr>
        <w:t>.</w:t>
      </w:r>
      <w:r>
        <w:rPr>
          <w:rFonts w:ascii="Arial" w:hAnsi="Arial"/>
          <w:sz w:val="22"/>
          <w:lang w:val="en-GB"/>
        </w:rPr>
        <w:t xml:space="preserve"> </w:t>
      </w:r>
      <w:r w:rsidRPr="00CA74C4">
        <w:rPr>
          <w:rFonts w:ascii="Arial" w:hAnsi="Arial"/>
          <w:sz w:val="22"/>
          <w:lang w:val="en-GB"/>
        </w:rPr>
        <w:t>On the other hand, the latest IT security solutions, deployed correctly, can improve the performance of processes, networks and infrastructures. IT security is therefore not a necessary evil – on the contrary, it contributes to fulfilling the efficiency promise of digitalisation.</w:t>
      </w:r>
    </w:p>
    <w:p w:rsidR="00617E4D" w:rsidRDefault="00CA74C4" w:rsidP="00052C88">
      <w:pPr>
        <w:spacing w:after="60" w:line="360" w:lineRule="auto"/>
        <w:ind w:left="697"/>
        <w:jc w:val="both"/>
        <w:rPr>
          <w:rFonts w:ascii="Arial" w:hAnsi="Arial"/>
          <w:sz w:val="22"/>
          <w:lang w:val="en-GB"/>
        </w:rPr>
      </w:pPr>
      <w:proofErr w:type="gramStart"/>
      <w:r w:rsidRPr="00CA74C4">
        <w:rPr>
          <w:rFonts w:ascii="Arial" w:hAnsi="Arial"/>
          <w:sz w:val="22"/>
          <w:lang w:val="en-GB"/>
        </w:rPr>
        <w:t>secunet</w:t>
      </w:r>
      <w:proofErr w:type="gramEnd"/>
      <w:r w:rsidRPr="00CA74C4">
        <w:rPr>
          <w:rFonts w:ascii="Arial" w:hAnsi="Arial"/>
          <w:sz w:val="22"/>
          <w:lang w:val="en-GB"/>
        </w:rPr>
        <w:t xml:space="preserve"> develops concepts and solutions that blend discerning IT security and efficiency for </w:t>
      </w:r>
      <w:proofErr w:type="spellStart"/>
      <w:r w:rsidRPr="00CA74C4">
        <w:rPr>
          <w:rFonts w:ascii="Arial" w:hAnsi="Arial"/>
          <w:sz w:val="22"/>
          <w:lang w:val="en-GB"/>
        </w:rPr>
        <w:t>e</w:t>
      </w:r>
      <w:r w:rsidR="00243341">
        <w:rPr>
          <w:rFonts w:ascii="Arial" w:hAnsi="Arial"/>
          <w:sz w:val="22"/>
          <w:lang w:val="en-GB"/>
        </w:rPr>
        <w:t>G</w:t>
      </w:r>
      <w:r w:rsidRPr="00CA74C4">
        <w:rPr>
          <w:rFonts w:ascii="Arial" w:hAnsi="Arial"/>
          <w:sz w:val="22"/>
          <w:lang w:val="en-GB"/>
        </w:rPr>
        <w:t>overnment</w:t>
      </w:r>
      <w:proofErr w:type="spellEnd"/>
      <w:r w:rsidRPr="00CA74C4">
        <w:rPr>
          <w:rFonts w:ascii="Arial" w:hAnsi="Arial"/>
          <w:sz w:val="22"/>
          <w:lang w:val="en-GB"/>
        </w:rPr>
        <w:t xml:space="preserve">, </w:t>
      </w:r>
      <w:r w:rsidR="00243341">
        <w:rPr>
          <w:rFonts w:ascii="Arial" w:hAnsi="Arial"/>
          <w:sz w:val="22"/>
          <w:lang w:val="en-GB"/>
        </w:rPr>
        <w:t xml:space="preserve">public </w:t>
      </w:r>
      <w:r w:rsidRPr="00CA74C4">
        <w:rPr>
          <w:rFonts w:ascii="Arial" w:hAnsi="Arial"/>
          <w:sz w:val="22"/>
          <w:lang w:val="en-GB"/>
        </w:rPr>
        <w:t>authorities, military organisations, critical infrastructures, Industry 4.0 and the automotive industry.</w:t>
      </w:r>
    </w:p>
    <w:p w:rsidR="00CA74C4" w:rsidRDefault="00886F9E" w:rsidP="00052C88">
      <w:pPr>
        <w:spacing w:after="60" w:line="360" w:lineRule="auto"/>
        <w:ind w:left="697"/>
        <w:jc w:val="both"/>
        <w:rPr>
          <w:rFonts w:ascii="Arial" w:hAnsi="Arial"/>
          <w:sz w:val="22"/>
          <w:lang w:val="en-GB"/>
        </w:rPr>
      </w:pPr>
      <w:r>
        <w:rPr>
          <w:rFonts w:ascii="Arial" w:hAnsi="Arial"/>
          <w:sz w:val="22"/>
          <w:lang w:val="en-GB"/>
        </w:rPr>
        <w:t>At</w:t>
      </w:r>
      <w:r w:rsidRPr="00CA74C4">
        <w:rPr>
          <w:rFonts w:ascii="Arial" w:hAnsi="Arial"/>
          <w:sz w:val="22"/>
          <w:lang w:val="en-GB"/>
        </w:rPr>
        <w:t xml:space="preserve"> it-</w:t>
      </w:r>
      <w:proofErr w:type="spellStart"/>
      <w:r w:rsidRPr="00CA74C4">
        <w:rPr>
          <w:rFonts w:ascii="Arial" w:hAnsi="Arial"/>
          <w:sz w:val="22"/>
          <w:lang w:val="en-GB"/>
        </w:rPr>
        <w:t>sa</w:t>
      </w:r>
      <w:proofErr w:type="spellEnd"/>
      <w:r w:rsidRPr="00CA74C4">
        <w:rPr>
          <w:rFonts w:ascii="Arial" w:hAnsi="Arial"/>
          <w:sz w:val="22"/>
          <w:lang w:val="en-GB"/>
        </w:rPr>
        <w:t xml:space="preserve"> 2017 </w:t>
      </w:r>
      <w:r w:rsidR="00CA74C4">
        <w:rPr>
          <w:rFonts w:ascii="Arial" w:hAnsi="Arial"/>
          <w:sz w:val="22"/>
          <w:lang w:val="en-GB"/>
        </w:rPr>
        <w:t xml:space="preserve">secunet </w:t>
      </w:r>
      <w:r>
        <w:rPr>
          <w:rFonts w:ascii="Arial" w:hAnsi="Arial"/>
          <w:sz w:val="22"/>
          <w:lang w:val="en-GB"/>
        </w:rPr>
        <w:t xml:space="preserve">presents </w:t>
      </w:r>
      <w:r w:rsidR="00CA74C4" w:rsidRPr="00CA74C4">
        <w:rPr>
          <w:rFonts w:ascii="Arial" w:hAnsi="Arial"/>
          <w:sz w:val="22"/>
          <w:lang w:val="en-GB"/>
        </w:rPr>
        <w:t>the following topics</w:t>
      </w:r>
      <w:r w:rsidR="00CA74C4">
        <w:rPr>
          <w:rFonts w:ascii="Arial" w:hAnsi="Arial"/>
          <w:sz w:val="22"/>
          <w:lang w:val="en-GB"/>
        </w:rPr>
        <w:t xml:space="preserve">: </w:t>
      </w:r>
    </w:p>
    <w:p w:rsidR="00CA74C4" w:rsidRP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t xml:space="preserve">IT security and efficiency for </w:t>
      </w:r>
      <w:r w:rsidR="00243341">
        <w:rPr>
          <w:rFonts w:ascii="Arial" w:hAnsi="Arial"/>
          <w:sz w:val="22"/>
          <w:lang w:val="en-GB"/>
        </w:rPr>
        <w:t>c</w:t>
      </w:r>
      <w:r w:rsidR="00671F1E">
        <w:rPr>
          <w:rFonts w:ascii="Arial" w:hAnsi="Arial"/>
          <w:sz w:val="22"/>
          <w:lang w:val="en-GB"/>
        </w:rPr>
        <w:t xml:space="preserve">ritical </w:t>
      </w:r>
      <w:r w:rsidR="00243341">
        <w:rPr>
          <w:rFonts w:ascii="Arial" w:hAnsi="Arial"/>
          <w:sz w:val="22"/>
          <w:lang w:val="en-GB"/>
        </w:rPr>
        <w:t>i</w:t>
      </w:r>
      <w:r w:rsidR="00671F1E">
        <w:rPr>
          <w:rFonts w:ascii="Arial" w:hAnsi="Arial"/>
          <w:sz w:val="22"/>
          <w:lang w:val="en-GB"/>
        </w:rPr>
        <w:t xml:space="preserve">nfrastructure </w:t>
      </w:r>
      <w:r w:rsidRPr="00CA74C4">
        <w:rPr>
          <w:rFonts w:ascii="Arial" w:hAnsi="Arial"/>
          <w:sz w:val="22"/>
          <w:lang w:val="en-GB"/>
        </w:rPr>
        <w:t>operators: the secunet security infrastructure (</w:t>
      </w:r>
      <w:proofErr w:type="spellStart"/>
      <w:r w:rsidRPr="00CA74C4">
        <w:rPr>
          <w:rFonts w:ascii="Arial" w:hAnsi="Arial"/>
          <w:sz w:val="22"/>
          <w:lang w:val="en-GB"/>
        </w:rPr>
        <w:t>ssi</w:t>
      </w:r>
      <w:proofErr w:type="spellEnd"/>
      <w:r w:rsidRPr="00CA74C4">
        <w:rPr>
          <w:rFonts w:ascii="Arial" w:hAnsi="Arial"/>
          <w:sz w:val="22"/>
          <w:lang w:val="en-GB"/>
        </w:rPr>
        <w:t>)</w:t>
      </w:r>
    </w:p>
    <w:p w:rsidR="00CA74C4" w:rsidRP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t>SINA Workstation: highly secure, flexible and mobile workstations</w:t>
      </w:r>
    </w:p>
    <w:p w:rsidR="00CA74C4" w:rsidRP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t>Methods for the tool-supported implementation of IT baseline protection</w:t>
      </w:r>
    </w:p>
    <w:p w:rsidR="00CA74C4" w:rsidRP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t>Mobile identification with a smartphone app: secunet bocoa</w:t>
      </w:r>
    </w:p>
    <w:p w:rsidR="00CA74C4" w:rsidRP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t>Complete protection against Internet risks: secunet safe surfer</w:t>
      </w:r>
    </w:p>
    <w:p w:rsidR="00CA74C4" w:rsidRP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t>secunet protect4use: an authentication solution for web portals</w:t>
      </w:r>
    </w:p>
    <w:p w:rsidR="00CA74C4" w:rsidRP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t>Regulation-compliant digital processing of classified documents with SINA Workflow</w:t>
      </w:r>
    </w:p>
    <w:p w:rsidR="00CA74C4" w:rsidRDefault="00CA74C4" w:rsidP="00497ADD">
      <w:pPr>
        <w:pStyle w:val="Listenabsatz"/>
        <w:numPr>
          <w:ilvl w:val="0"/>
          <w:numId w:val="29"/>
        </w:numPr>
        <w:spacing w:after="60" w:line="360" w:lineRule="auto"/>
        <w:jc w:val="both"/>
        <w:rPr>
          <w:rFonts w:ascii="Arial" w:hAnsi="Arial"/>
          <w:sz w:val="22"/>
          <w:lang w:val="en-GB"/>
        </w:rPr>
      </w:pPr>
      <w:r w:rsidRPr="00CA74C4">
        <w:rPr>
          <w:rFonts w:ascii="Arial" w:hAnsi="Arial"/>
          <w:sz w:val="22"/>
          <w:lang w:val="en-GB"/>
        </w:rPr>
        <w:lastRenderedPageBreak/>
        <w:t>High-performance SINA product portfolio with national and international approvals</w:t>
      </w:r>
    </w:p>
    <w:p w:rsidR="00CA74C4" w:rsidRDefault="00CA74C4" w:rsidP="00CA74C4">
      <w:pPr>
        <w:spacing w:after="60" w:line="360" w:lineRule="auto"/>
        <w:ind w:left="708"/>
        <w:jc w:val="both"/>
        <w:rPr>
          <w:rFonts w:ascii="Arial" w:hAnsi="Arial"/>
          <w:sz w:val="22"/>
          <w:lang w:val="en-US"/>
        </w:rPr>
      </w:pPr>
      <w:r w:rsidRPr="00CA74C4">
        <w:rPr>
          <w:rFonts w:ascii="Arial" w:hAnsi="Arial"/>
          <w:sz w:val="22"/>
          <w:lang w:val="en-US"/>
        </w:rPr>
        <w:t>As a co-exhibitor, finally safe GmbH is presenting Next Level Service &amp; Security Monitoring – the early-warning system for network</w:t>
      </w:r>
      <w:r w:rsidR="00886F9E">
        <w:rPr>
          <w:rFonts w:ascii="Arial" w:hAnsi="Arial"/>
          <w:sz w:val="22"/>
          <w:lang w:val="en-US"/>
        </w:rPr>
        <w:t>s</w:t>
      </w:r>
      <w:r w:rsidRPr="00CA74C4">
        <w:rPr>
          <w:rFonts w:ascii="Arial" w:hAnsi="Arial"/>
          <w:sz w:val="22"/>
          <w:lang w:val="en-US"/>
        </w:rPr>
        <w:t>, made in Germany.</w:t>
      </w:r>
    </w:p>
    <w:p w:rsidR="00CA74C4" w:rsidRDefault="00CA74C4" w:rsidP="00CA74C4">
      <w:pPr>
        <w:spacing w:after="60" w:line="360" w:lineRule="auto"/>
        <w:ind w:left="708"/>
        <w:jc w:val="both"/>
        <w:rPr>
          <w:rFonts w:ascii="Arial" w:hAnsi="Arial"/>
          <w:sz w:val="22"/>
          <w:lang w:val="en-US"/>
        </w:rPr>
      </w:pPr>
      <w:proofErr w:type="gramStart"/>
      <w:r>
        <w:rPr>
          <w:rFonts w:ascii="Arial" w:hAnsi="Arial"/>
          <w:sz w:val="22"/>
          <w:lang w:val="en-US"/>
        </w:rPr>
        <w:t>secunet</w:t>
      </w:r>
      <w:proofErr w:type="gramEnd"/>
      <w:r>
        <w:rPr>
          <w:rFonts w:ascii="Arial" w:hAnsi="Arial"/>
          <w:sz w:val="22"/>
          <w:lang w:val="en-US"/>
        </w:rPr>
        <w:t xml:space="preserve"> welcomes </w:t>
      </w:r>
      <w:r w:rsidR="00497ADD">
        <w:rPr>
          <w:rFonts w:ascii="Arial" w:hAnsi="Arial"/>
          <w:sz w:val="22"/>
          <w:lang w:val="en-US"/>
        </w:rPr>
        <w:t>it-</w:t>
      </w:r>
      <w:proofErr w:type="spellStart"/>
      <w:r w:rsidR="00497ADD">
        <w:rPr>
          <w:rFonts w:ascii="Arial" w:hAnsi="Arial"/>
          <w:sz w:val="22"/>
          <w:lang w:val="en-US"/>
        </w:rPr>
        <w:t>sa</w:t>
      </w:r>
      <w:proofErr w:type="spellEnd"/>
      <w:r w:rsidR="00497ADD">
        <w:rPr>
          <w:rFonts w:ascii="Arial" w:hAnsi="Arial"/>
          <w:sz w:val="22"/>
          <w:lang w:val="en-US"/>
        </w:rPr>
        <w:t xml:space="preserve"> </w:t>
      </w:r>
      <w:r w:rsidRPr="00CA74C4">
        <w:rPr>
          <w:rFonts w:ascii="Arial" w:hAnsi="Arial"/>
          <w:sz w:val="22"/>
          <w:lang w:val="en-US"/>
        </w:rPr>
        <w:t>visitor</w:t>
      </w:r>
      <w:r w:rsidR="00497ADD">
        <w:rPr>
          <w:rFonts w:ascii="Arial" w:hAnsi="Arial"/>
          <w:sz w:val="22"/>
          <w:lang w:val="en-US"/>
        </w:rPr>
        <w:t xml:space="preserve">s from 10 to 12 October 2017 at </w:t>
      </w:r>
      <w:r w:rsidR="00243341">
        <w:rPr>
          <w:rFonts w:ascii="Arial" w:hAnsi="Arial"/>
          <w:sz w:val="22"/>
          <w:lang w:val="en-US"/>
        </w:rPr>
        <w:t xml:space="preserve">Nürnberg </w:t>
      </w:r>
      <w:proofErr w:type="spellStart"/>
      <w:r w:rsidR="00243341">
        <w:rPr>
          <w:rFonts w:ascii="Arial" w:hAnsi="Arial"/>
          <w:sz w:val="22"/>
          <w:lang w:val="en-US"/>
        </w:rPr>
        <w:t>Messe</w:t>
      </w:r>
      <w:proofErr w:type="spellEnd"/>
      <w:r w:rsidR="005A0881">
        <w:rPr>
          <w:rFonts w:ascii="Arial" w:hAnsi="Arial"/>
          <w:sz w:val="22"/>
          <w:lang w:val="en-US"/>
        </w:rPr>
        <w:t>.</w:t>
      </w:r>
    </w:p>
    <w:p w:rsidR="00FD266D" w:rsidRDefault="00FD266D" w:rsidP="00497ADD">
      <w:pPr>
        <w:spacing w:after="60" w:line="360" w:lineRule="auto"/>
        <w:ind w:left="708"/>
        <w:jc w:val="both"/>
        <w:rPr>
          <w:rFonts w:ascii="Arial" w:hAnsi="Arial"/>
          <w:b/>
          <w:sz w:val="22"/>
          <w:lang w:val="en-US"/>
        </w:rPr>
      </w:pPr>
    </w:p>
    <w:p w:rsidR="00497ADD" w:rsidRDefault="00497ADD" w:rsidP="00497ADD">
      <w:pPr>
        <w:spacing w:after="60" w:line="360" w:lineRule="auto"/>
        <w:ind w:left="708"/>
        <w:jc w:val="both"/>
        <w:rPr>
          <w:rFonts w:ascii="Arial" w:hAnsi="Arial"/>
          <w:b/>
          <w:sz w:val="22"/>
          <w:lang w:val="en-US"/>
        </w:rPr>
      </w:pPr>
      <w:r w:rsidRPr="00497ADD">
        <w:rPr>
          <w:rFonts w:ascii="Arial" w:hAnsi="Arial"/>
          <w:b/>
          <w:sz w:val="22"/>
          <w:lang w:val="en-US"/>
        </w:rPr>
        <w:t>Presentations</w:t>
      </w:r>
    </w:p>
    <w:p w:rsidR="00497ADD" w:rsidRPr="00497ADD" w:rsidRDefault="00497ADD" w:rsidP="00497ADD">
      <w:pPr>
        <w:spacing w:after="60" w:line="360" w:lineRule="auto"/>
        <w:ind w:left="708"/>
        <w:jc w:val="both"/>
        <w:rPr>
          <w:rFonts w:ascii="Arial" w:hAnsi="Arial"/>
          <w:sz w:val="22"/>
          <w:lang w:val="en-GB"/>
        </w:rPr>
      </w:pPr>
      <w:r w:rsidRPr="00497ADD">
        <w:rPr>
          <w:rFonts w:ascii="Arial" w:hAnsi="Arial"/>
          <w:b/>
          <w:sz w:val="22"/>
          <w:lang w:val="en-GB"/>
        </w:rPr>
        <w:t>Tuesday, 10.10., 2.30 p.m.</w:t>
      </w:r>
      <w:r w:rsidRPr="00497ADD">
        <w:rPr>
          <w:rFonts w:ascii="Arial" w:hAnsi="Arial"/>
          <w:sz w:val="22"/>
          <w:lang w:val="en-GB"/>
        </w:rPr>
        <w:t xml:space="preserve">, Red Forum, Hall 10 – Michael </w:t>
      </w:r>
      <w:proofErr w:type="spellStart"/>
      <w:r w:rsidRPr="00497ADD">
        <w:rPr>
          <w:rFonts w:ascii="Arial" w:hAnsi="Arial"/>
          <w:sz w:val="22"/>
          <w:lang w:val="en-GB"/>
        </w:rPr>
        <w:t>Jokisch</w:t>
      </w:r>
      <w:proofErr w:type="spellEnd"/>
      <w:r w:rsidRPr="00497ADD">
        <w:rPr>
          <w:rFonts w:ascii="Arial" w:hAnsi="Arial"/>
          <w:sz w:val="22"/>
          <w:lang w:val="en-GB"/>
        </w:rPr>
        <w:t xml:space="preserve">, </w:t>
      </w:r>
      <w:proofErr w:type="spellStart"/>
      <w:r w:rsidRPr="00497ADD">
        <w:rPr>
          <w:rFonts w:ascii="Arial" w:hAnsi="Arial"/>
          <w:sz w:val="22"/>
          <w:lang w:val="en-GB"/>
        </w:rPr>
        <w:t>Bundespolizei</w:t>
      </w:r>
      <w:proofErr w:type="spellEnd"/>
      <w:r w:rsidRPr="00497ADD">
        <w:rPr>
          <w:rFonts w:ascii="Arial" w:hAnsi="Arial"/>
          <w:sz w:val="22"/>
          <w:lang w:val="en-GB"/>
        </w:rPr>
        <w:t xml:space="preserve">: “Effective IT security management: automated IT baseline protection at the </w:t>
      </w:r>
      <w:proofErr w:type="spellStart"/>
      <w:r w:rsidRPr="00497ADD">
        <w:rPr>
          <w:rFonts w:ascii="Arial" w:hAnsi="Arial"/>
          <w:sz w:val="22"/>
          <w:lang w:val="en-GB"/>
        </w:rPr>
        <w:t>Bundespolizei</w:t>
      </w:r>
      <w:proofErr w:type="spellEnd"/>
      <w:r w:rsidRPr="00497ADD">
        <w:rPr>
          <w:rFonts w:ascii="Arial" w:hAnsi="Arial"/>
          <w:sz w:val="22"/>
          <w:lang w:val="en-GB"/>
        </w:rPr>
        <w:t>”</w:t>
      </w:r>
      <w:r w:rsidR="00943BF2">
        <w:rPr>
          <w:rFonts w:ascii="Arial" w:hAnsi="Arial"/>
          <w:sz w:val="22"/>
          <w:lang w:val="en-GB"/>
        </w:rPr>
        <w:t xml:space="preserve"> </w:t>
      </w:r>
      <w:r w:rsidR="00943BF2" w:rsidRPr="00497ADD">
        <w:rPr>
          <w:rFonts w:ascii="Arial" w:hAnsi="Arial"/>
          <w:sz w:val="22"/>
          <w:lang w:val="en-US"/>
        </w:rPr>
        <w:t>(held in German language)</w:t>
      </w:r>
    </w:p>
    <w:p w:rsidR="00497ADD" w:rsidRPr="00497ADD" w:rsidRDefault="00497ADD" w:rsidP="00497ADD">
      <w:pPr>
        <w:spacing w:after="60" w:line="360" w:lineRule="auto"/>
        <w:ind w:left="708"/>
        <w:jc w:val="both"/>
        <w:rPr>
          <w:rFonts w:ascii="Arial" w:hAnsi="Arial"/>
          <w:sz w:val="22"/>
          <w:lang w:val="en-GB"/>
        </w:rPr>
      </w:pPr>
      <w:r w:rsidRPr="00497ADD">
        <w:rPr>
          <w:rFonts w:ascii="Arial" w:hAnsi="Arial"/>
          <w:b/>
          <w:sz w:val="22"/>
          <w:lang w:val="en-GB"/>
        </w:rPr>
        <w:t>Wednesday, 11.10., 10.30 a.m.</w:t>
      </w:r>
      <w:r w:rsidRPr="00497ADD">
        <w:rPr>
          <w:rFonts w:ascii="Arial" w:hAnsi="Arial"/>
          <w:sz w:val="22"/>
          <w:lang w:val="en-GB"/>
        </w:rPr>
        <w:t xml:space="preserve">, Blue Forum, Hall 10 – Michael </w:t>
      </w:r>
      <w:proofErr w:type="spellStart"/>
      <w:r w:rsidRPr="00497ADD">
        <w:rPr>
          <w:rFonts w:ascii="Arial" w:hAnsi="Arial"/>
          <w:sz w:val="22"/>
          <w:lang w:val="en-GB"/>
        </w:rPr>
        <w:t>Jokisch</w:t>
      </w:r>
      <w:proofErr w:type="spellEnd"/>
      <w:r w:rsidRPr="00497ADD">
        <w:rPr>
          <w:rFonts w:ascii="Arial" w:hAnsi="Arial"/>
          <w:sz w:val="22"/>
          <w:lang w:val="en-GB"/>
        </w:rPr>
        <w:t xml:space="preserve">, </w:t>
      </w:r>
      <w:proofErr w:type="spellStart"/>
      <w:r w:rsidRPr="00497ADD">
        <w:rPr>
          <w:rFonts w:ascii="Arial" w:hAnsi="Arial"/>
          <w:sz w:val="22"/>
          <w:lang w:val="en-GB"/>
        </w:rPr>
        <w:t>Bundespolizei</w:t>
      </w:r>
      <w:proofErr w:type="spellEnd"/>
      <w:r w:rsidRPr="00497ADD">
        <w:rPr>
          <w:rFonts w:ascii="Arial" w:hAnsi="Arial"/>
          <w:sz w:val="22"/>
          <w:lang w:val="en-GB"/>
        </w:rPr>
        <w:t xml:space="preserve">: “Smartphones for police work – </w:t>
      </w:r>
      <w:proofErr w:type="gramStart"/>
      <w:r w:rsidRPr="00497ADD">
        <w:rPr>
          <w:rFonts w:ascii="Arial" w:hAnsi="Arial"/>
          <w:sz w:val="22"/>
          <w:lang w:val="en-GB"/>
        </w:rPr>
        <w:t>a secure</w:t>
      </w:r>
      <w:proofErr w:type="gramEnd"/>
      <w:r w:rsidRPr="00497ADD">
        <w:rPr>
          <w:rFonts w:ascii="Arial" w:hAnsi="Arial"/>
          <w:sz w:val="22"/>
          <w:lang w:val="en-GB"/>
        </w:rPr>
        <w:t xml:space="preserve"> reference architecture” </w:t>
      </w:r>
      <w:r w:rsidR="00943BF2" w:rsidRPr="00497ADD">
        <w:rPr>
          <w:rFonts w:ascii="Arial" w:hAnsi="Arial"/>
          <w:sz w:val="22"/>
          <w:lang w:val="en-US"/>
        </w:rPr>
        <w:t>(held in German language)</w:t>
      </w:r>
    </w:p>
    <w:p w:rsidR="00497ADD" w:rsidRPr="00497ADD" w:rsidRDefault="00497ADD" w:rsidP="00497ADD">
      <w:pPr>
        <w:spacing w:after="60" w:line="360" w:lineRule="auto"/>
        <w:ind w:left="708"/>
        <w:jc w:val="both"/>
        <w:rPr>
          <w:rFonts w:ascii="Arial" w:hAnsi="Arial"/>
          <w:sz w:val="22"/>
          <w:lang w:val="en-GB"/>
        </w:rPr>
      </w:pPr>
      <w:r w:rsidRPr="00497ADD">
        <w:rPr>
          <w:rFonts w:ascii="Arial" w:hAnsi="Arial"/>
          <w:b/>
          <w:sz w:val="22"/>
          <w:lang w:val="en-GB"/>
        </w:rPr>
        <w:t>Wednesday, 11.10., 2.30 p.m.</w:t>
      </w:r>
      <w:r w:rsidRPr="00497ADD">
        <w:rPr>
          <w:rFonts w:ascii="Arial" w:hAnsi="Arial"/>
          <w:sz w:val="22"/>
          <w:lang w:val="en-GB"/>
        </w:rPr>
        <w:t>, Red Forum, Hall 10 – Torsten Redlich, secunet: “secunet security infrastructure (</w:t>
      </w:r>
      <w:proofErr w:type="spellStart"/>
      <w:proofErr w:type="gramStart"/>
      <w:r w:rsidRPr="00497ADD">
        <w:rPr>
          <w:rFonts w:ascii="Arial" w:hAnsi="Arial"/>
          <w:sz w:val="22"/>
          <w:lang w:val="en-GB"/>
        </w:rPr>
        <w:t>ssi</w:t>
      </w:r>
      <w:proofErr w:type="spellEnd"/>
      <w:proofErr w:type="gramEnd"/>
      <w:r w:rsidRPr="00497ADD">
        <w:rPr>
          <w:rFonts w:ascii="Arial" w:hAnsi="Arial"/>
          <w:sz w:val="22"/>
          <w:lang w:val="en-GB"/>
        </w:rPr>
        <w:t>) – we protect networked infrastructures”</w:t>
      </w:r>
      <w:r w:rsidR="00FD266D">
        <w:rPr>
          <w:rFonts w:ascii="Arial" w:hAnsi="Arial"/>
          <w:sz w:val="22"/>
          <w:lang w:val="en-GB"/>
        </w:rPr>
        <w:t xml:space="preserve"> </w:t>
      </w:r>
      <w:r w:rsidR="00FD266D" w:rsidRPr="00497ADD">
        <w:rPr>
          <w:rFonts w:ascii="Arial" w:hAnsi="Arial"/>
          <w:sz w:val="22"/>
          <w:lang w:val="en-US"/>
        </w:rPr>
        <w:t>(held in German language)</w:t>
      </w:r>
    </w:p>
    <w:p w:rsidR="00497ADD" w:rsidRPr="00497ADD" w:rsidRDefault="00497ADD" w:rsidP="00497ADD">
      <w:pPr>
        <w:spacing w:after="60" w:line="360" w:lineRule="auto"/>
        <w:ind w:left="708"/>
        <w:jc w:val="both"/>
        <w:rPr>
          <w:rFonts w:ascii="Arial" w:hAnsi="Arial"/>
          <w:sz w:val="22"/>
          <w:lang w:val="en-GB"/>
        </w:rPr>
      </w:pPr>
      <w:r w:rsidRPr="00497ADD">
        <w:rPr>
          <w:rFonts w:ascii="Arial" w:hAnsi="Arial"/>
          <w:b/>
          <w:sz w:val="22"/>
          <w:lang w:val="en-GB"/>
        </w:rPr>
        <w:t>Thursday, 12.10., 10.30 a.m.</w:t>
      </w:r>
      <w:r w:rsidRPr="00497ADD">
        <w:rPr>
          <w:rFonts w:ascii="Arial" w:hAnsi="Arial"/>
          <w:sz w:val="22"/>
          <w:lang w:val="en-GB"/>
        </w:rPr>
        <w:t xml:space="preserve">, Blue Forum, Hall 10 – Markus Linnemann, secunet: “The secunet </w:t>
      </w:r>
      <w:proofErr w:type="spellStart"/>
      <w:r w:rsidR="00943BF2">
        <w:rPr>
          <w:rFonts w:ascii="Arial" w:hAnsi="Arial"/>
          <w:sz w:val="22"/>
          <w:lang w:val="en-GB"/>
        </w:rPr>
        <w:t>k</w:t>
      </w:r>
      <w:r w:rsidRPr="00497ADD">
        <w:rPr>
          <w:rFonts w:ascii="Arial" w:hAnsi="Arial"/>
          <w:sz w:val="22"/>
          <w:lang w:val="en-GB"/>
        </w:rPr>
        <w:t>onnektor</w:t>
      </w:r>
      <w:proofErr w:type="spellEnd"/>
      <w:r w:rsidRPr="00497ADD">
        <w:rPr>
          <w:rFonts w:ascii="Arial" w:hAnsi="Arial"/>
          <w:sz w:val="22"/>
          <w:lang w:val="en-GB"/>
        </w:rPr>
        <w:t xml:space="preserve"> – the future of the telematics infrastructure”</w:t>
      </w:r>
      <w:r w:rsidR="00FD266D" w:rsidRPr="00FD266D">
        <w:rPr>
          <w:rFonts w:ascii="Arial" w:hAnsi="Arial"/>
          <w:sz w:val="22"/>
          <w:lang w:val="en-US"/>
        </w:rPr>
        <w:t xml:space="preserve"> </w:t>
      </w:r>
      <w:r w:rsidR="00FD266D" w:rsidRPr="00497ADD">
        <w:rPr>
          <w:rFonts w:ascii="Arial" w:hAnsi="Arial"/>
          <w:sz w:val="22"/>
          <w:lang w:val="en-US"/>
        </w:rPr>
        <w:t>(held in German language)</w:t>
      </w:r>
    </w:p>
    <w:p w:rsidR="00617E4D" w:rsidRPr="00497ADD" w:rsidRDefault="00617E4D" w:rsidP="00617E4D">
      <w:pPr>
        <w:ind w:left="708"/>
        <w:rPr>
          <w:rFonts w:ascii="Arial" w:hAnsi="Arial"/>
          <w:sz w:val="16"/>
          <w:lang w:val="en-US"/>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243341">
        <w:rPr>
          <w:rFonts w:ascii="Arial" w:hAnsi="Arial" w:cs="Arial"/>
          <w:noProof/>
          <w:color w:val="000000"/>
          <w:sz w:val="16"/>
          <w:szCs w:val="16"/>
          <w:lang w:val="en-GB"/>
        </w:rPr>
        <w:t>2,783</w:t>
      </w:r>
      <w:bookmarkStart w:id="0" w:name="_GoBack"/>
      <w:bookmarkEnd w:id="0"/>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F5536A"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F5536A">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F5536A"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5536A">
        <w:rPr>
          <w:rFonts w:ascii="Arial" w:hAnsi="Arial" w:cs="Arial"/>
          <w:noProof/>
          <w:color w:val="000000"/>
          <w:sz w:val="16"/>
          <w:szCs w:val="16"/>
        </w:rPr>
        <w:t>451</w:t>
      </w:r>
      <w:r w:rsidR="00AC7B5E" w:rsidRPr="00F5536A">
        <w:rPr>
          <w:rFonts w:ascii="Arial" w:hAnsi="Arial" w:cs="Arial"/>
          <w:noProof/>
          <w:color w:val="000000"/>
          <w:sz w:val="16"/>
          <w:szCs w:val="16"/>
        </w:rPr>
        <w:t>3</w:t>
      </w:r>
      <w:r w:rsidRPr="00F5536A">
        <w:rPr>
          <w:rFonts w:ascii="Arial" w:hAnsi="Arial" w:cs="Arial"/>
          <w:noProof/>
          <w:color w:val="000000"/>
          <w:sz w:val="16"/>
          <w:szCs w:val="16"/>
        </w:rPr>
        <w:t>8 Essen/Germany</w:t>
      </w:r>
    </w:p>
    <w:p w:rsidR="00794803" w:rsidRPr="00F5536A"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5536A">
        <w:rPr>
          <w:rFonts w:ascii="Arial" w:hAnsi="Arial" w:cs="Arial"/>
          <w:noProof/>
          <w:color w:val="000000"/>
          <w:sz w:val="16"/>
          <w:szCs w:val="16"/>
        </w:rPr>
        <w:t>Phone</w:t>
      </w:r>
      <w:r w:rsidR="002F7ED8" w:rsidRPr="00F5536A">
        <w:rPr>
          <w:rFonts w:ascii="Arial" w:hAnsi="Arial" w:cs="Arial"/>
          <w:noProof/>
          <w:color w:val="000000"/>
          <w:sz w:val="16"/>
          <w:szCs w:val="16"/>
        </w:rPr>
        <w:t xml:space="preserve"> </w:t>
      </w:r>
      <w:r w:rsidR="009F6A2A" w:rsidRPr="00F5536A">
        <w:rPr>
          <w:rFonts w:ascii="Arial" w:hAnsi="Arial" w:cs="Arial"/>
          <w:noProof/>
          <w:color w:val="000000"/>
          <w:sz w:val="16"/>
          <w:szCs w:val="16"/>
        </w:rPr>
        <w:t>+49 201 54 54-1234</w:t>
      </w:r>
    </w:p>
    <w:p w:rsidR="00794803" w:rsidRPr="00F5536A"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5536A">
        <w:rPr>
          <w:rFonts w:ascii="Arial" w:hAnsi="Arial" w:cs="Arial"/>
          <w:noProof/>
          <w:color w:val="000000"/>
          <w:sz w:val="16"/>
          <w:szCs w:val="16"/>
        </w:rPr>
        <w:t xml:space="preserve">Fax </w:t>
      </w:r>
      <w:r w:rsidR="009F6A2A" w:rsidRPr="00F5536A">
        <w:rPr>
          <w:rFonts w:ascii="Arial" w:hAnsi="Arial" w:cs="Arial"/>
          <w:noProof/>
          <w:color w:val="000000"/>
          <w:sz w:val="16"/>
          <w:szCs w:val="16"/>
        </w:rPr>
        <w:t>+49 201 54 54-1235</w:t>
      </w:r>
    </w:p>
    <w:p w:rsidR="00794803" w:rsidRPr="00F5536A"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F5536A">
        <w:rPr>
          <w:rFonts w:ascii="Arial" w:hAnsi="Arial" w:cs="Arial"/>
          <w:noProof/>
          <w:color w:val="000000"/>
          <w:sz w:val="16"/>
          <w:szCs w:val="16"/>
        </w:rPr>
        <w:t xml:space="preserve">E-mail: </w:t>
      </w:r>
      <w:hyperlink r:id="rId8" w:history="1">
        <w:r w:rsidRPr="00F5536A">
          <w:rPr>
            <w:rStyle w:val="Hyperlink"/>
            <w:rFonts w:ascii="Arial" w:hAnsi="Arial" w:cs="Arial"/>
            <w:noProof/>
            <w:sz w:val="16"/>
            <w:szCs w:val="16"/>
          </w:rPr>
          <w:t>presse@secunet.com</w:t>
        </w:r>
      </w:hyperlink>
    </w:p>
    <w:p w:rsidR="00794803" w:rsidRPr="00F5536A" w:rsidRDefault="00D846CE" w:rsidP="00794803">
      <w:pPr>
        <w:ind w:left="708"/>
      </w:pPr>
      <w:hyperlink r:id="rId9" w:history="1">
        <w:r w:rsidR="00794803" w:rsidRPr="00F5536A">
          <w:rPr>
            <w:rStyle w:val="Hyperlink"/>
            <w:rFonts w:ascii="Arial" w:hAnsi="Arial" w:cs="Arial"/>
            <w:noProof/>
            <w:sz w:val="16"/>
            <w:szCs w:val="16"/>
          </w:rPr>
          <w:t>http://www.secunet.com</w:t>
        </w:r>
      </w:hyperlink>
    </w:p>
    <w:bookmarkEnd w:id="1"/>
    <w:p w:rsidR="00B40872" w:rsidRPr="00F5536A"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F5536A"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F5536A"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r w:rsidR="00FD266D">
        <w:rPr>
          <w:rStyle w:val="Hyperlink"/>
          <w:rFonts w:ascii="Arial" w:hAnsi="Arial"/>
          <w:i/>
          <w:sz w:val="16"/>
          <w:lang w:val="en-GB"/>
        </w:rPr>
        <w:t>www.secunet.com</w:t>
      </w:r>
    </w:p>
    <w:p w:rsidR="00575FB4" w:rsidRDefault="00575FB4" w:rsidP="00052C88">
      <w:pPr>
        <w:ind w:left="709"/>
        <w:jc w:val="both"/>
        <w:rPr>
          <w:rFonts w:ascii="Arial" w:hAnsi="Arial"/>
          <w:sz w:val="16"/>
          <w:lang w:val="en-GB"/>
        </w:rPr>
      </w:pPr>
    </w:p>
    <w:sectPr w:rsidR="00575FB4">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A8" w:rsidRDefault="008E60A8">
      <w:r>
        <w:separator/>
      </w:r>
    </w:p>
  </w:endnote>
  <w:endnote w:type="continuationSeparator" w:id="0">
    <w:p w:rsidR="008E60A8" w:rsidRDefault="008E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D846CE">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D846CE">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542DF965" wp14:editId="02C5767B">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6C5EF78A" wp14:editId="124B6572">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A8" w:rsidRDefault="008E60A8">
      <w:r>
        <w:separator/>
      </w:r>
    </w:p>
  </w:footnote>
  <w:footnote w:type="continuationSeparator" w:id="0">
    <w:p w:rsidR="008E60A8" w:rsidRDefault="008E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35CB2BB1" wp14:editId="4E57F446">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10BDB3E7" wp14:editId="58AB5C5D">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DA372F"/>
    <w:multiLevelType w:val="hybridMultilevel"/>
    <w:tmpl w:val="8BD61796"/>
    <w:lvl w:ilvl="0" w:tplc="3EE673B0">
      <w:numFmt w:val="bullet"/>
      <w:lvlText w:val="•"/>
      <w:lvlJc w:val="left"/>
      <w:pPr>
        <w:ind w:left="1417" w:hanging="72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6">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6571B28"/>
    <w:multiLevelType w:val="hybridMultilevel"/>
    <w:tmpl w:val="FBE045B0"/>
    <w:lvl w:ilvl="0" w:tplc="3EE673B0">
      <w:numFmt w:val="bullet"/>
      <w:lvlText w:val="•"/>
      <w:lvlJc w:val="left"/>
      <w:pPr>
        <w:ind w:left="2114" w:hanging="720"/>
      </w:pPr>
      <w:rPr>
        <w:rFonts w:ascii="Arial" w:eastAsia="Times New Roman" w:hAnsi="Arial" w:cs="Aria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1">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3">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4">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1030329"/>
    <w:multiLevelType w:val="hybridMultilevel"/>
    <w:tmpl w:val="FA4E1440"/>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6">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B425D71"/>
    <w:multiLevelType w:val="hybridMultilevel"/>
    <w:tmpl w:val="F18291E8"/>
    <w:lvl w:ilvl="0" w:tplc="F40C29FA">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21">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23">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4">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5">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6">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7">
    <w:nsid w:val="70A776A5"/>
    <w:multiLevelType w:val="singleLevel"/>
    <w:tmpl w:val="0407000F"/>
    <w:lvl w:ilvl="0">
      <w:start w:val="1"/>
      <w:numFmt w:val="decimal"/>
      <w:lvlText w:val="%1."/>
      <w:lvlJc w:val="left"/>
      <w:pPr>
        <w:tabs>
          <w:tab w:val="num" w:pos="360"/>
        </w:tabs>
        <w:ind w:left="360" w:hanging="360"/>
      </w:pPr>
      <w:rPr>
        <w:rFonts w:hint="default"/>
      </w:rPr>
    </w:lvl>
  </w:abstractNum>
  <w:abstractNum w:abstractNumId="28">
    <w:nsid w:val="778D342A"/>
    <w:multiLevelType w:val="hybridMultilevel"/>
    <w:tmpl w:val="C04CB504"/>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24"/>
  </w:num>
  <w:num w:numId="3">
    <w:abstractNumId w:val="8"/>
  </w:num>
  <w:num w:numId="4">
    <w:abstractNumId w:val="23"/>
  </w:num>
  <w:num w:numId="5">
    <w:abstractNumId w:val="27"/>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0"/>
  </w:num>
  <w:num w:numId="8">
    <w:abstractNumId w:val="22"/>
  </w:num>
  <w:num w:numId="9">
    <w:abstractNumId w:val="25"/>
  </w:num>
  <w:num w:numId="10">
    <w:abstractNumId w:val="1"/>
  </w:num>
  <w:num w:numId="11">
    <w:abstractNumId w:val="13"/>
  </w:num>
  <w:num w:numId="12">
    <w:abstractNumId w:val="26"/>
  </w:num>
  <w:num w:numId="13">
    <w:abstractNumId w:val="12"/>
  </w:num>
  <w:num w:numId="14">
    <w:abstractNumId w:val="14"/>
  </w:num>
  <w:num w:numId="15">
    <w:abstractNumId w:val="18"/>
  </w:num>
  <w:num w:numId="16">
    <w:abstractNumId w:val="6"/>
  </w:num>
  <w:num w:numId="17">
    <w:abstractNumId w:val="21"/>
  </w:num>
  <w:num w:numId="18">
    <w:abstractNumId w:val="11"/>
  </w:num>
  <w:num w:numId="19">
    <w:abstractNumId w:val="2"/>
  </w:num>
  <w:num w:numId="20">
    <w:abstractNumId w:val="19"/>
  </w:num>
  <w:num w:numId="21">
    <w:abstractNumId w:val="9"/>
  </w:num>
  <w:num w:numId="22">
    <w:abstractNumId w:val="4"/>
  </w:num>
  <w:num w:numId="23">
    <w:abstractNumId w:val="16"/>
  </w:num>
  <w:num w:numId="24">
    <w:abstractNumId w:val="7"/>
  </w:num>
  <w:num w:numId="25">
    <w:abstractNumId w:val="15"/>
  </w:num>
  <w:num w:numId="26">
    <w:abstractNumId w:val="5"/>
  </w:num>
  <w:num w:numId="27">
    <w:abstractNumId w:val="10"/>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344D"/>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3341"/>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879F2"/>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24E3"/>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97ADD"/>
    <w:rsid w:val="004A1656"/>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0881"/>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20E4"/>
    <w:rsid w:val="00665C4A"/>
    <w:rsid w:val="00667304"/>
    <w:rsid w:val="00667523"/>
    <w:rsid w:val="00667FBE"/>
    <w:rsid w:val="00671038"/>
    <w:rsid w:val="00671F1E"/>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0DD"/>
    <w:rsid w:val="007F7C30"/>
    <w:rsid w:val="00800981"/>
    <w:rsid w:val="00802568"/>
    <w:rsid w:val="00810D19"/>
    <w:rsid w:val="00810F48"/>
    <w:rsid w:val="00813CD6"/>
    <w:rsid w:val="0081441A"/>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86F9E"/>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0A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3BF2"/>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5238"/>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A74C4"/>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46CE"/>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A31"/>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36A"/>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B4FED"/>
    <w:rsid w:val="00FC5662"/>
    <w:rsid w:val="00FC6A1E"/>
    <w:rsid w:val="00FD05D8"/>
    <w:rsid w:val="00FD0CA5"/>
    <w:rsid w:val="00FD266D"/>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7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2017-09-29T10:11:00Z</dcterms:created>
  <dcterms:modified xsi:type="dcterms:W3CDTF">2017-09-29T10:15:00Z</dcterms:modified>
</cp:coreProperties>
</file>