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F90927" w:rsidRDefault="00F90927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Iceland turns to the secunet PKI solution</w:t>
      </w:r>
    </w:p>
    <w:p w:rsidR="00A061AF" w:rsidRPr="00191B92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0046D5">
        <w:rPr>
          <w:rFonts w:ascii="Arial" w:hAnsi="Arial"/>
          <w:b/>
          <w:i/>
          <w:sz w:val="22"/>
        </w:rPr>
        <w:t xml:space="preserve">[Essen, Germany </w:t>
      </w:r>
      <w:r w:rsidR="00C35D1D">
        <w:rPr>
          <w:rFonts w:ascii="Arial" w:hAnsi="Arial"/>
          <w:b/>
          <w:i/>
          <w:sz w:val="22"/>
        </w:rPr>
        <w:t>1</w:t>
      </w:r>
      <w:r w:rsidR="004F6917">
        <w:rPr>
          <w:rFonts w:ascii="Arial" w:hAnsi="Arial"/>
          <w:b/>
          <w:i/>
          <w:sz w:val="22"/>
        </w:rPr>
        <w:t>2</w:t>
      </w:r>
      <w:bookmarkStart w:id="0" w:name="_GoBack"/>
      <w:bookmarkEnd w:id="0"/>
      <w:r w:rsidRPr="000046D5">
        <w:rPr>
          <w:rFonts w:ascii="Arial" w:hAnsi="Arial"/>
          <w:b/>
          <w:i/>
          <w:sz w:val="22"/>
        </w:rPr>
        <w:t xml:space="preserve"> </w:t>
      </w:r>
      <w:r w:rsidR="00C35D1D">
        <w:rPr>
          <w:rFonts w:ascii="Arial" w:hAnsi="Arial"/>
          <w:b/>
          <w:i/>
          <w:sz w:val="22"/>
        </w:rPr>
        <w:t>September</w:t>
      </w:r>
      <w:r w:rsidRPr="000046D5">
        <w:rPr>
          <w:rFonts w:ascii="Arial" w:hAnsi="Arial"/>
          <w:b/>
          <w:i/>
          <w:sz w:val="22"/>
        </w:rPr>
        <w:t xml:space="preserve"> 2017]</w:t>
      </w:r>
      <w:r>
        <w:rPr>
          <w:rFonts w:ascii="Arial" w:hAnsi="Arial"/>
          <w:b/>
          <w:sz w:val="22"/>
        </w:rPr>
        <w:t xml:space="preserve"> </w:t>
      </w:r>
      <w:r w:rsidR="005F2549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lectronic travel documents in Iceland will </w:t>
      </w:r>
      <w:r w:rsidR="005F2549">
        <w:rPr>
          <w:rFonts w:ascii="Arial" w:hAnsi="Arial"/>
          <w:b/>
          <w:sz w:val="22"/>
        </w:rPr>
        <w:t xml:space="preserve">soon </w:t>
      </w:r>
      <w:r>
        <w:rPr>
          <w:rFonts w:ascii="Arial" w:hAnsi="Arial"/>
          <w:b/>
          <w:sz w:val="22"/>
        </w:rPr>
        <w:t xml:space="preserve">be authenticated using a </w:t>
      </w:r>
      <w:r w:rsidR="000046D5">
        <w:rPr>
          <w:rFonts w:ascii="Arial" w:hAnsi="Arial"/>
          <w:b/>
          <w:sz w:val="22"/>
        </w:rPr>
        <w:t>P</w:t>
      </w:r>
      <w:r>
        <w:rPr>
          <w:rFonts w:ascii="Arial" w:hAnsi="Arial"/>
          <w:b/>
          <w:sz w:val="22"/>
        </w:rPr>
        <w:t xml:space="preserve">ublic </w:t>
      </w:r>
      <w:r w:rsidR="000046D5">
        <w:rPr>
          <w:rFonts w:ascii="Arial" w:hAnsi="Arial"/>
          <w:b/>
          <w:sz w:val="22"/>
        </w:rPr>
        <w:t>K</w:t>
      </w:r>
      <w:r>
        <w:rPr>
          <w:rFonts w:ascii="Arial" w:hAnsi="Arial"/>
          <w:b/>
          <w:sz w:val="22"/>
        </w:rPr>
        <w:t xml:space="preserve">ey </w:t>
      </w:r>
      <w:r w:rsidR="000046D5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nfrastructure (PKI)</w:t>
      </w:r>
      <w:r w:rsidR="004F223F">
        <w:rPr>
          <w:rFonts w:ascii="Arial" w:hAnsi="Arial"/>
          <w:b/>
          <w:sz w:val="22"/>
        </w:rPr>
        <w:t xml:space="preserve"> by secunet</w:t>
      </w:r>
      <w:r>
        <w:rPr>
          <w:rFonts w:ascii="Arial" w:hAnsi="Arial"/>
          <w:b/>
          <w:sz w:val="22"/>
        </w:rPr>
        <w:t>.</w:t>
      </w:r>
      <w:r w:rsidR="000046D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Following the contract </w:t>
      </w:r>
      <w:r w:rsidR="004F223F">
        <w:rPr>
          <w:rFonts w:ascii="Arial" w:hAnsi="Arial"/>
          <w:b/>
          <w:sz w:val="22"/>
        </w:rPr>
        <w:t xml:space="preserve">award </w:t>
      </w:r>
      <w:r>
        <w:rPr>
          <w:rFonts w:ascii="Arial" w:hAnsi="Arial"/>
          <w:b/>
          <w:sz w:val="22"/>
        </w:rPr>
        <w:t xml:space="preserve">from the </w:t>
      </w:r>
      <w:r w:rsidR="008F411F">
        <w:rPr>
          <w:rFonts w:ascii="Arial" w:hAnsi="Arial"/>
          <w:b/>
          <w:sz w:val="22"/>
        </w:rPr>
        <w:t>Registers Iceland</w:t>
      </w:r>
      <w:r>
        <w:rPr>
          <w:rFonts w:ascii="Arial" w:hAnsi="Arial"/>
          <w:b/>
          <w:sz w:val="22"/>
        </w:rPr>
        <w:t xml:space="preserve"> in May of this year, the system will be used from Q4 2017 for inspecting and issuing identity documents. </w:t>
      </w:r>
    </w:p>
    <w:p w:rsidR="00A164CA" w:rsidRPr="00111BA4" w:rsidRDefault="00111BA4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Border controls at airports can be carried out more efficiently using electronic identity documents. Highly secure, certificate-based authentication solutions are used as a means of reliably checking the authenticity of documents, and for preventing manipulation and unauthorised access. A Public Key Infrastructure (PKI) is required to </w:t>
      </w:r>
      <w:r w:rsidR="004F223F">
        <w:rPr>
          <w:rFonts w:ascii="Arial" w:hAnsi="Arial"/>
          <w:sz w:val="22"/>
        </w:rPr>
        <w:t xml:space="preserve">generate </w:t>
      </w:r>
      <w:r>
        <w:rPr>
          <w:rFonts w:ascii="Arial" w:hAnsi="Arial"/>
          <w:sz w:val="22"/>
        </w:rPr>
        <w:t xml:space="preserve">and manage certificates, and in future Iceland will work with the secunet </w:t>
      </w:r>
      <w:r w:rsidR="004F223F">
        <w:rPr>
          <w:rFonts w:ascii="Arial" w:hAnsi="Arial"/>
          <w:sz w:val="22"/>
        </w:rPr>
        <w:t xml:space="preserve">eID </w:t>
      </w:r>
      <w:r>
        <w:rPr>
          <w:rFonts w:ascii="Arial" w:hAnsi="Arial"/>
          <w:sz w:val="22"/>
        </w:rPr>
        <w:t xml:space="preserve">PKI Suite to provide this type of cutting-edge border control </w:t>
      </w:r>
      <w:r w:rsidR="005F2549">
        <w:rPr>
          <w:rFonts w:ascii="Arial" w:hAnsi="Arial"/>
          <w:sz w:val="22"/>
        </w:rPr>
        <w:t>infrastructure</w:t>
      </w:r>
      <w:r>
        <w:rPr>
          <w:rFonts w:ascii="Arial" w:hAnsi="Arial"/>
          <w:sz w:val="22"/>
        </w:rPr>
        <w:t xml:space="preserve">. The system is also used to issue electronic passports. </w:t>
      </w:r>
    </w:p>
    <w:p w:rsidR="00963B58" w:rsidRDefault="005A1CF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contract covers delivery and configuration of the secunet eID PKI Suite and supply of </w:t>
      </w:r>
      <w:r w:rsidR="005F2549">
        <w:rPr>
          <w:rFonts w:ascii="Arial" w:hAnsi="Arial"/>
          <w:sz w:val="22"/>
        </w:rPr>
        <w:t>Hardware Security Modules</w:t>
      </w:r>
      <w:r>
        <w:rPr>
          <w:rFonts w:ascii="Arial" w:hAnsi="Arial"/>
          <w:sz w:val="22"/>
        </w:rPr>
        <w:t xml:space="preserve">, as well as installation and configuration of the entire system. </w:t>
      </w:r>
      <w:r w:rsidR="008F411F">
        <w:rPr>
          <w:rFonts w:ascii="Arial" w:hAnsi="Arial"/>
          <w:sz w:val="22"/>
        </w:rPr>
        <w:t xml:space="preserve">System service </w:t>
      </w:r>
      <w:r>
        <w:rPr>
          <w:rFonts w:ascii="Arial" w:hAnsi="Arial"/>
          <w:sz w:val="22"/>
        </w:rPr>
        <w:t xml:space="preserve">and maintenance for the next few years </w:t>
      </w:r>
      <w:r w:rsidR="004F223F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 xml:space="preserve">also included. </w:t>
      </w:r>
    </w:p>
    <w:p w:rsidR="00D3683B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project will kick off with the supply of core components for the national PKI, consisting of Country Signing </w:t>
      </w:r>
      <w:r w:rsidR="005F2549">
        <w:rPr>
          <w:rFonts w:ascii="Arial" w:hAnsi="Arial"/>
          <w:sz w:val="22"/>
        </w:rPr>
        <w:t xml:space="preserve">Certification </w:t>
      </w:r>
      <w:r>
        <w:rPr>
          <w:rFonts w:ascii="Arial" w:hAnsi="Arial"/>
          <w:sz w:val="22"/>
        </w:rPr>
        <w:t>Authority (CSCA), Country Verifying Certification Authority (CVCA) and Document Verifying Certification Authority (DVCA).</w:t>
      </w:r>
    </w:p>
    <w:p w:rsidR="00D3683B" w:rsidRPr="009169AA" w:rsidRDefault="009E751F" w:rsidP="00844AE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order to allow inspection of travel documents from different countries, a National Public Key Directory (N-PKD) will then be set up for the management and provision of basic information needed to verify the authenticity of electronic travel documents. The N-PKD forms the national counterpart to the Public Key Directory (PKD) of the ICAO (International Civil Aviation Organisation), which </w:t>
      </w:r>
      <w:r w:rsidR="005F2549">
        <w:rPr>
          <w:rFonts w:ascii="Arial" w:hAnsi="Arial"/>
          <w:sz w:val="22"/>
        </w:rPr>
        <w:t xml:space="preserve">provides information needed for </w:t>
      </w:r>
      <w:r>
        <w:rPr>
          <w:rFonts w:ascii="Arial" w:hAnsi="Arial"/>
          <w:sz w:val="22"/>
        </w:rPr>
        <w:t xml:space="preserve">global interoperability between electronic passports. A Single Point of Contact (SPOC) will be provided in the course of the </w:t>
      </w:r>
      <w:r>
        <w:rPr>
          <w:rFonts w:ascii="Arial" w:hAnsi="Arial"/>
          <w:sz w:val="22"/>
        </w:rPr>
        <w:lastRenderedPageBreak/>
        <w:t xml:space="preserve">project, as a communication interface for the exchange of certificates on an international level. </w:t>
      </w:r>
    </w:p>
    <w:p w:rsidR="008A0B3C" w:rsidRPr="008A0B3C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Together, these elements create a high-performance background system for issuing, managing and checking official documents. There is also an option to expand the system by adding components, such as a PKI for eID and </w:t>
      </w:r>
      <w:proofErr w:type="spellStart"/>
      <w:r>
        <w:rPr>
          <w:rFonts w:ascii="Arial" w:hAnsi="Arial"/>
          <w:sz w:val="22"/>
        </w:rPr>
        <w:t>eSign</w:t>
      </w:r>
      <w:proofErr w:type="spellEnd"/>
      <w:r>
        <w:rPr>
          <w:rFonts w:ascii="Arial" w:hAnsi="Arial"/>
          <w:sz w:val="22"/>
        </w:rPr>
        <w:t xml:space="preserve"> functions for the planned national identity card. </w:t>
      </w:r>
    </w:p>
    <w:p w:rsidR="008A0B3C" w:rsidRPr="00630CF1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addition to PKI solutions, secunet also offers other tools for border control infrastructures. For example, secunet eGates – automated border control systems which reduce entry and exit times – have been in use at Keflavik Airport in Iceland since this summer. The product range also includes secunet biomiddle, a biometric middleware, as well as client solutions for inspection of electronic identity documents at border control. </w:t>
      </w:r>
      <w:proofErr w:type="gramStart"/>
      <w:r>
        <w:rPr>
          <w:rFonts w:ascii="Arial" w:hAnsi="Arial"/>
          <w:sz w:val="22"/>
        </w:rPr>
        <w:t>secunet</w:t>
      </w:r>
      <w:proofErr w:type="gramEnd"/>
      <w:r>
        <w:rPr>
          <w:rFonts w:ascii="Arial" w:hAnsi="Arial"/>
          <w:sz w:val="22"/>
        </w:rPr>
        <w:t xml:space="preserve"> border control systems </w:t>
      </w:r>
      <w:r w:rsidR="005F2549">
        <w:rPr>
          <w:rFonts w:ascii="Arial" w:hAnsi="Arial"/>
          <w:sz w:val="22"/>
        </w:rPr>
        <w:t xml:space="preserve">and the eID PKI Suite </w:t>
      </w:r>
      <w:r>
        <w:rPr>
          <w:rFonts w:ascii="Arial" w:hAnsi="Arial"/>
          <w:sz w:val="22"/>
        </w:rPr>
        <w:t>are in use in Germany and beyond, including Latvia, Norway, Austria, Switzerland, and Czech Republic.</w:t>
      </w:r>
    </w:p>
    <w:p w:rsidR="00A164CA" w:rsidRPr="00630CF1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Number of characters: </w:t>
      </w:r>
      <w:r w:rsidR="00C35D1D">
        <w:rPr>
          <w:rFonts w:ascii="Arial" w:hAnsi="Arial"/>
          <w:sz w:val="16"/>
        </w:rPr>
        <w:t>2.923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 contact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 Officer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Deputy Press Officer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4F6917" w:rsidRDefault="00A164CA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r w:rsidRPr="004F6917">
        <w:rPr>
          <w:rFonts w:ascii="Arial" w:hAnsi="Arial"/>
          <w:sz w:val="16"/>
          <w:lang w:val="de-DE"/>
        </w:rPr>
        <w:t>secunet Security Networks AG</w:t>
      </w:r>
    </w:p>
    <w:p w:rsidR="00A164CA" w:rsidRPr="004F6917" w:rsidRDefault="00AC2590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r w:rsidRPr="004F6917">
        <w:rPr>
          <w:rFonts w:ascii="Arial" w:hAnsi="Arial"/>
          <w:sz w:val="16"/>
          <w:lang w:val="de-DE"/>
        </w:rPr>
        <w:t>Kurfürstenstraße 58</w:t>
      </w:r>
    </w:p>
    <w:p w:rsidR="00A164CA" w:rsidRPr="00C35D1D" w:rsidRDefault="00AC2590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C35D1D">
        <w:rPr>
          <w:rFonts w:ascii="Arial" w:hAnsi="Arial"/>
          <w:sz w:val="16"/>
          <w:lang w:val="en-US"/>
        </w:rPr>
        <w:t>45138 Essen, Germany</w:t>
      </w:r>
    </w:p>
    <w:p w:rsidR="00A164CA" w:rsidRPr="00C35D1D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C35D1D">
        <w:rPr>
          <w:rFonts w:ascii="Arial" w:hAnsi="Arial"/>
          <w:sz w:val="16"/>
          <w:lang w:val="en-US"/>
        </w:rPr>
        <w:t>Tel.: +49 201 5454-1234</w:t>
      </w:r>
    </w:p>
    <w:p w:rsidR="00A164CA" w:rsidRPr="00C35D1D" w:rsidRDefault="006068C1">
      <w:pPr>
        <w:pStyle w:val="Kopfzeile"/>
        <w:ind w:left="709"/>
        <w:jc w:val="both"/>
        <w:rPr>
          <w:rFonts w:ascii="Arial" w:hAnsi="Arial"/>
          <w:sz w:val="16"/>
          <w:lang w:val="en-US"/>
        </w:rPr>
      </w:pPr>
      <w:r w:rsidRPr="00C35D1D">
        <w:rPr>
          <w:rFonts w:ascii="Arial" w:hAnsi="Arial"/>
          <w:sz w:val="16"/>
          <w:lang w:val="en-US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2A38F2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F06701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About 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is one of the leading German providers of high-quality IT security. Over 400 experts work in the areas of cryptography, </w:t>
      </w:r>
      <w:proofErr w:type="spellStart"/>
      <w:r>
        <w:rPr>
          <w:rFonts w:ascii="Arial" w:hAnsi="Arial"/>
          <w:sz w:val="16"/>
          <w:szCs w:val="16"/>
        </w:rPr>
        <w:t>eGovernment</w:t>
      </w:r>
      <w:proofErr w:type="spellEnd"/>
      <w:r>
        <w:rPr>
          <w:rFonts w:ascii="Arial" w:hAnsi="Arial"/>
          <w:sz w:val="16"/>
          <w:szCs w:val="16"/>
        </w:rPr>
        <w:t xml:space="preserve">, business security and automotive security, and develop innovative products in these fields in addition to highly secure and reliable solutions. </w:t>
      </w: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has more than 500 national and international customers, with many DAX companies among them, as well as numerous authorities and organisations. </w:t>
      </w: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is an IT security partner to the Federal Republic of Germany and a partner of the German Alliance for Cyber Security.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was founded in 1997 and achieved revenues of 115.7 million euros in 2016. </w:t>
      </w:r>
      <w:proofErr w:type="gramStart"/>
      <w:r>
        <w:rPr>
          <w:rFonts w:ascii="Arial" w:hAnsi="Arial"/>
          <w:sz w:val="16"/>
          <w:szCs w:val="16"/>
        </w:rPr>
        <w:t>secunet</w:t>
      </w:r>
      <w:proofErr w:type="gramEnd"/>
      <w:r>
        <w:rPr>
          <w:rFonts w:ascii="Arial" w:hAnsi="Arial"/>
          <w:sz w:val="16"/>
          <w:szCs w:val="16"/>
        </w:rPr>
        <w:t xml:space="preserve"> Security Networks AG is listed on the Prime Standard of the German Stock Exchange.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Further information can be found at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0E" w:rsidRDefault="002B680E">
      <w:r>
        <w:separator/>
      </w:r>
    </w:p>
  </w:endnote>
  <w:endnote w:type="continuationSeparator" w:id="0">
    <w:p w:rsidR="002B680E" w:rsidRDefault="002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Page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A38F2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of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2A38F2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0E" w:rsidRDefault="002B680E">
      <w:r>
        <w:separator/>
      </w:r>
    </w:p>
  </w:footnote>
  <w:footnote w:type="continuationSeparator" w:id="0">
    <w:p w:rsidR="002B680E" w:rsidRDefault="002B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Press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>
      <w:rPr>
        <w:noProof/>
        <w:lang w:val="de-DE"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 release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46D5"/>
    <w:rsid w:val="00036D1C"/>
    <w:rsid w:val="00063BDF"/>
    <w:rsid w:val="00070E91"/>
    <w:rsid w:val="000B2879"/>
    <w:rsid w:val="000D0B22"/>
    <w:rsid w:val="00104E1D"/>
    <w:rsid w:val="001075C5"/>
    <w:rsid w:val="001111DB"/>
    <w:rsid w:val="00111BA4"/>
    <w:rsid w:val="001249CD"/>
    <w:rsid w:val="00130C10"/>
    <w:rsid w:val="0015116B"/>
    <w:rsid w:val="00191B92"/>
    <w:rsid w:val="001F0C6F"/>
    <w:rsid w:val="001F70FA"/>
    <w:rsid w:val="00203662"/>
    <w:rsid w:val="00213E48"/>
    <w:rsid w:val="00227CF5"/>
    <w:rsid w:val="00233340"/>
    <w:rsid w:val="00243467"/>
    <w:rsid w:val="002548A9"/>
    <w:rsid w:val="0026186F"/>
    <w:rsid w:val="00270286"/>
    <w:rsid w:val="002976D1"/>
    <w:rsid w:val="002A38F2"/>
    <w:rsid w:val="002A6536"/>
    <w:rsid w:val="002B544D"/>
    <w:rsid w:val="002B680E"/>
    <w:rsid w:val="002B6ED4"/>
    <w:rsid w:val="003124BB"/>
    <w:rsid w:val="00327AD2"/>
    <w:rsid w:val="00330D86"/>
    <w:rsid w:val="00345097"/>
    <w:rsid w:val="00361AC0"/>
    <w:rsid w:val="003828F0"/>
    <w:rsid w:val="003A1B72"/>
    <w:rsid w:val="003A2B5B"/>
    <w:rsid w:val="003D7304"/>
    <w:rsid w:val="003E446B"/>
    <w:rsid w:val="004144F5"/>
    <w:rsid w:val="0043799B"/>
    <w:rsid w:val="00440BD5"/>
    <w:rsid w:val="00456FA4"/>
    <w:rsid w:val="00486F57"/>
    <w:rsid w:val="00495063"/>
    <w:rsid w:val="00497979"/>
    <w:rsid w:val="004A0F46"/>
    <w:rsid w:val="004A6854"/>
    <w:rsid w:val="004D00BE"/>
    <w:rsid w:val="004F223F"/>
    <w:rsid w:val="004F6917"/>
    <w:rsid w:val="0052247A"/>
    <w:rsid w:val="00541675"/>
    <w:rsid w:val="0058339B"/>
    <w:rsid w:val="005A02C8"/>
    <w:rsid w:val="005A1CF8"/>
    <w:rsid w:val="005B303F"/>
    <w:rsid w:val="005D24F7"/>
    <w:rsid w:val="005F05A4"/>
    <w:rsid w:val="005F2549"/>
    <w:rsid w:val="005F5428"/>
    <w:rsid w:val="00603984"/>
    <w:rsid w:val="006068C1"/>
    <w:rsid w:val="00630CF1"/>
    <w:rsid w:val="006338C8"/>
    <w:rsid w:val="00641289"/>
    <w:rsid w:val="00656544"/>
    <w:rsid w:val="0066336C"/>
    <w:rsid w:val="00676CAA"/>
    <w:rsid w:val="006877AA"/>
    <w:rsid w:val="006A77C8"/>
    <w:rsid w:val="006B303A"/>
    <w:rsid w:val="006C32D3"/>
    <w:rsid w:val="006C7756"/>
    <w:rsid w:val="006F4F93"/>
    <w:rsid w:val="00731946"/>
    <w:rsid w:val="007505DB"/>
    <w:rsid w:val="0075191D"/>
    <w:rsid w:val="0075364A"/>
    <w:rsid w:val="00762F43"/>
    <w:rsid w:val="00787185"/>
    <w:rsid w:val="007A03D5"/>
    <w:rsid w:val="007A5B58"/>
    <w:rsid w:val="007E3EA9"/>
    <w:rsid w:val="007F683E"/>
    <w:rsid w:val="0081682E"/>
    <w:rsid w:val="00816873"/>
    <w:rsid w:val="00827D68"/>
    <w:rsid w:val="00844AED"/>
    <w:rsid w:val="00857D24"/>
    <w:rsid w:val="0087418A"/>
    <w:rsid w:val="008813D3"/>
    <w:rsid w:val="008878D7"/>
    <w:rsid w:val="00894DF7"/>
    <w:rsid w:val="008A0B3C"/>
    <w:rsid w:val="008C1149"/>
    <w:rsid w:val="008C280E"/>
    <w:rsid w:val="008D5677"/>
    <w:rsid w:val="008E063E"/>
    <w:rsid w:val="008E434F"/>
    <w:rsid w:val="008E7A1D"/>
    <w:rsid w:val="008F3788"/>
    <w:rsid w:val="008F411F"/>
    <w:rsid w:val="009013CE"/>
    <w:rsid w:val="009169AA"/>
    <w:rsid w:val="00951871"/>
    <w:rsid w:val="009605DB"/>
    <w:rsid w:val="00963B58"/>
    <w:rsid w:val="00974918"/>
    <w:rsid w:val="00997188"/>
    <w:rsid w:val="00997FAF"/>
    <w:rsid w:val="009E4CA0"/>
    <w:rsid w:val="009E751F"/>
    <w:rsid w:val="00A052F3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058D"/>
    <w:rsid w:val="00B3316D"/>
    <w:rsid w:val="00B35383"/>
    <w:rsid w:val="00B4241A"/>
    <w:rsid w:val="00B50389"/>
    <w:rsid w:val="00B734E1"/>
    <w:rsid w:val="00BA519E"/>
    <w:rsid w:val="00BB071A"/>
    <w:rsid w:val="00BC4024"/>
    <w:rsid w:val="00BE42B0"/>
    <w:rsid w:val="00BE6801"/>
    <w:rsid w:val="00C056EA"/>
    <w:rsid w:val="00C17202"/>
    <w:rsid w:val="00C23944"/>
    <w:rsid w:val="00C2721E"/>
    <w:rsid w:val="00C34ED4"/>
    <w:rsid w:val="00C35D1D"/>
    <w:rsid w:val="00C421CE"/>
    <w:rsid w:val="00C46CAD"/>
    <w:rsid w:val="00C62781"/>
    <w:rsid w:val="00C90336"/>
    <w:rsid w:val="00C93B49"/>
    <w:rsid w:val="00CB58B4"/>
    <w:rsid w:val="00CB5FD7"/>
    <w:rsid w:val="00CB75DC"/>
    <w:rsid w:val="00CF245E"/>
    <w:rsid w:val="00D226A5"/>
    <w:rsid w:val="00D3683B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6C0C"/>
    <w:rsid w:val="00E45F30"/>
    <w:rsid w:val="00E62AB2"/>
    <w:rsid w:val="00E83A44"/>
    <w:rsid w:val="00EA05F8"/>
    <w:rsid w:val="00EA6663"/>
    <w:rsid w:val="00EA6FC6"/>
    <w:rsid w:val="00EB7AEA"/>
    <w:rsid w:val="00EC5D68"/>
    <w:rsid w:val="00EC6C28"/>
    <w:rsid w:val="00ED50A4"/>
    <w:rsid w:val="00EE62C0"/>
    <w:rsid w:val="00EE68D9"/>
    <w:rsid w:val="00EF4B33"/>
    <w:rsid w:val="00EF55D8"/>
    <w:rsid w:val="00EF7865"/>
    <w:rsid w:val="00F06701"/>
    <w:rsid w:val="00F34A37"/>
    <w:rsid w:val="00F55D42"/>
    <w:rsid w:val="00F56F39"/>
    <w:rsid w:val="00F6657E"/>
    <w:rsid w:val="00F73C27"/>
    <w:rsid w:val="00F7408E"/>
    <w:rsid w:val="00F90927"/>
    <w:rsid w:val="00F91BB7"/>
    <w:rsid w:val="00FC2B73"/>
    <w:rsid w:val="00FC48A1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4130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4</cp:revision>
  <cp:lastPrinted>2017-09-11T15:38:00Z</cp:lastPrinted>
  <dcterms:created xsi:type="dcterms:W3CDTF">2017-09-06T14:03:00Z</dcterms:created>
  <dcterms:modified xsi:type="dcterms:W3CDTF">2017-09-11T15:42:00Z</dcterms:modified>
</cp:coreProperties>
</file>