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DD" w:rsidRPr="00C537FB" w:rsidRDefault="000421DD" w:rsidP="000421DD">
      <w:pPr>
        <w:spacing w:after="360"/>
        <w:ind w:left="697" w:right="-285"/>
        <w:rPr>
          <w:rFonts w:ascii="Arial" w:hAnsi="Arial"/>
          <w:b/>
          <w:sz w:val="32"/>
        </w:rPr>
      </w:pPr>
      <w:r w:rsidRPr="00C537FB">
        <w:rPr>
          <w:rFonts w:ascii="Arial" w:hAnsi="Arial"/>
          <w:b/>
          <w:sz w:val="32"/>
        </w:rPr>
        <w:t>GEHEIM-Zulassung nun auch für SINA Layer 2</w:t>
      </w:r>
      <w:bookmarkStart w:id="0" w:name="_GoBack"/>
      <w:bookmarkEnd w:id="0"/>
    </w:p>
    <w:p w:rsidR="000421DD" w:rsidRPr="00C537FB" w:rsidRDefault="009013CE" w:rsidP="000421DD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C74FBB">
        <w:rPr>
          <w:rFonts w:ascii="Arial" w:hAnsi="Arial"/>
          <w:b/>
          <w:i/>
          <w:sz w:val="22"/>
        </w:rPr>
        <w:t xml:space="preserve">[Essen, </w:t>
      </w:r>
      <w:r w:rsidR="0032358D">
        <w:rPr>
          <w:rFonts w:ascii="Arial" w:hAnsi="Arial"/>
          <w:b/>
          <w:i/>
          <w:sz w:val="22"/>
        </w:rPr>
        <w:t>27</w:t>
      </w:r>
      <w:r w:rsidRPr="00C74FBB">
        <w:rPr>
          <w:rFonts w:ascii="Arial" w:hAnsi="Arial"/>
          <w:b/>
          <w:i/>
          <w:sz w:val="22"/>
        </w:rPr>
        <w:t xml:space="preserve">. </w:t>
      </w:r>
      <w:r w:rsidR="00C013A9" w:rsidRPr="000421DD">
        <w:rPr>
          <w:rFonts w:ascii="Arial" w:hAnsi="Arial"/>
          <w:b/>
          <w:i/>
          <w:sz w:val="22"/>
        </w:rPr>
        <w:t>J</w:t>
      </w:r>
      <w:r w:rsidR="000421DD" w:rsidRPr="000421DD">
        <w:rPr>
          <w:rFonts w:ascii="Arial" w:hAnsi="Arial"/>
          <w:b/>
          <w:i/>
          <w:sz w:val="22"/>
        </w:rPr>
        <w:t xml:space="preserve">uni </w:t>
      </w:r>
      <w:r w:rsidR="00A164CA" w:rsidRPr="000421DD">
        <w:rPr>
          <w:rFonts w:ascii="Arial" w:hAnsi="Arial"/>
          <w:b/>
          <w:i/>
          <w:sz w:val="22"/>
        </w:rPr>
        <w:t>20</w:t>
      </w:r>
      <w:r w:rsidR="00440BD5" w:rsidRPr="000421DD">
        <w:rPr>
          <w:rFonts w:ascii="Arial" w:hAnsi="Arial"/>
          <w:b/>
          <w:i/>
          <w:sz w:val="22"/>
        </w:rPr>
        <w:t>1</w:t>
      </w:r>
      <w:r w:rsidR="00BD1C24" w:rsidRPr="000421DD">
        <w:rPr>
          <w:rFonts w:ascii="Arial" w:hAnsi="Arial"/>
          <w:b/>
          <w:i/>
          <w:sz w:val="22"/>
        </w:rPr>
        <w:t>9</w:t>
      </w:r>
      <w:r w:rsidR="00A164CA" w:rsidRPr="000421DD">
        <w:rPr>
          <w:rFonts w:ascii="Arial" w:hAnsi="Arial"/>
          <w:b/>
          <w:i/>
          <w:sz w:val="22"/>
        </w:rPr>
        <w:t>]</w:t>
      </w:r>
      <w:r w:rsidR="00A164CA" w:rsidRPr="000421DD">
        <w:rPr>
          <w:rFonts w:ascii="Arial" w:hAnsi="Arial"/>
          <w:b/>
          <w:sz w:val="22"/>
        </w:rPr>
        <w:t xml:space="preserve"> </w:t>
      </w:r>
      <w:r w:rsidR="000421DD" w:rsidRPr="00C537FB">
        <w:rPr>
          <w:rFonts w:ascii="Arial" w:hAnsi="Arial"/>
          <w:b/>
          <w:sz w:val="22"/>
        </w:rPr>
        <w:t xml:space="preserve">Das Bundesamt für Sicherheit in der Informationstechnik </w:t>
      </w:r>
      <w:r w:rsidR="000421DD">
        <w:rPr>
          <w:rFonts w:ascii="Arial" w:hAnsi="Arial"/>
          <w:b/>
          <w:sz w:val="22"/>
        </w:rPr>
        <w:t xml:space="preserve">(BSI) </w:t>
      </w:r>
      <w:r w:rsidR="000421DD" w:rsidRPr="00C537FB">
        <w:rPr>
          <w:rFonts w:ascii="Arial" w:hAnsi="Arial"/>
          <w:b/>
          <w:sz w:val="22"/>
        </w:rPr>
        <w:t xml:space="preserve">hat für den </w:t>
      </w:r>
      <w:r w:rsidR="000421DD">
        <w:rPr>
          <w:rFonts w:ascii="Arial" w:hAnsi="Arial"/>
          <w:b/>
          <w:sz w:val="22"/>
        </w:rPr>
        <w:t xml:space="preserve">secunet </w:t>
      </w:r>
      <w:r w:rsidR="000421DD" w:rsidRPr="00C537FB">
        <w:rPr>
          <w:rFonts w:ascii="Arial" w:hAnsi="Arial"/>
          <w:b/>
          <w:sz w:val="22"/>
        </w:rPr>
        <w:t>Ethernet-</w:t>
      </w:r>
      <w:proofErr w:type="spellStart"/>
      <w:r w:rsidR="000421DD" w:rsidRPr="00C537FB">
        <w:rPr>
          <w:rFonts w:ascii="Arial" w:hAnsi="Arial"/>
          <w:b/>
          <w:sz w:val="22"/>
        </w:rPr>
        <w:t>Verschlüsseler</w:t>
      </w:r>
      <w:proofErr w:type="spellEnd"/>
      <w:r w:rsidR="000421DD" w:rsidRPr="00C537FB">
        <w:rPr>
          <w:rFonts w:ascii="Arial" w:hAnsi="Arial"/>
          <w:b/>
          <w:sz w:val="22"/>
        </w:rPr>
        <w:t xml:space="preserve"> SINA L2 Box H die VS-Typzulassung für die Geheimhaltungsstufe GEHEIM erteilt. </w:t>
      </w:r>
      <w:r w:rsidR="000421DD">
        <w:rPr>
          <w:rFonts w:ascii="Arial" w:hAnsi="Arial"/>
          <w:b/>
          <w:sz w:val="22"/>
        </w:rPr>
        <w:t xml:space="preserve">Damit können Standorte und Rechenzentren Informationen </w:t>
      </w:r>
      <w:r w:rsidR="000421DD" w:rsidRPr="00C537FB">
        <w:rPr>
          <w:rFonts w:ascii="Arial" w:hAnsi="Arial"/>
          <w:b/>
          <w:sz w:val="22"/>
        </w:rPr>
        <w:t xml:space="preserve">in Netzwerken auf OSI-Schicht 2 (Ethernet) </w:t>
      </w:r>
      <w:r w:rsidR="000421DD">
        <w:rPr>
          <w:rFonts w:ascii="Arial" w:hAnsi="Arial"/>
          <w:b/>
          <w:sz w:val="22"/>
        </w:rPr>
        <w:t xml:space="preserve">nachgewiesen hochsicher und performant austauschen. </w:t>
      </w:r>
      <w:r w:rsidR="000421DD" w:rsidRPr="00C537FB">
        <w:rPr>
          <w:rFonts w:ascii="Arial" w:hAnsi="Arial"/>
          <w:b/>
          <w:sz w:val="22"/>
        </w:rPr>
        <w:t xml:space="preserve">secunet </w:t>
      </w:r>
      <w:r w:rsidR="000421DD">
        <w:rPr>
          <w:rFonts w:ascii="Arial" w:hAnsi="Arial"/>
          <w:b/>
          <w:sz w:val="22"/>
        </w:rPr>
        <w:t>ist der</w:t>
      </w:r>
      <w:r w:rsidR="000421DD" w:rsidRPr="00C537FB">
        <w:rPr>
          <w:rFonts w:ascii="Arial" w:hAnsi="Arial"/>
          <w:b/>
          <w:sz w:val="22"/>
        </w:rPr>
        <w:t xml:space="preserve"> einzige Hersteller</w:t>
      </w:r>
      <w:r w:rsidR="000421DD">
        <w:rPr>
          <w:rFonts w:ascii="Arial" w:hAnsi="Arial"/>
          <w:b/>
          <w:sz w:val="22"/>
        </w:rPr>
        <w:t>, der</w:t>
      </w:r>
      <w:r w:rsidR="000421DD" w:rsidRPr="00C537FB">
        <w:rPr>
          <w:rFonts w:ascii="Arial" w:hAnsi="Arial"/>
          <w:b/>
          <w:sz w:val="22"/>
        </w:rPr>
        <w:t xml:space="preserve"> die Anforderungen an Geräte für den sicheren Informationsaustausch </w:t>
      </w:r>
      <w:r w:rsidR="003D17EA">
        <w:rPr>
          <w:rFonts w:ascii="Arial" w:hAnsi="Arial"/>
          <w:b/>
          <w:sz w:val="22"/>
        </w:rPr>
        <w:t xml:space="preserve">auf Layer 2 </w:t>
      </w:r>
      <w:r w:rsidR="000421DD" w:rsidRPr="00C537FB">
        <w:rPr>
          <w:rFonts w:ascii="Arial" w:hAnsi="Arial"/>
          <w:b/>
          <w:sz w:val="22"/>
        </w:rPr>
        <w:t>für diesen hohen nationalen Geheimhaltungsgrad</w:t>
      </w:r>
      <w:r w:rsidR="000421DD">
        <w:rPr>
          <w:rFonts w:ascii="Arial" w:hAnsi="Arial"/>
          <w:b/>
          <w:sz w:val="22"/>
        </w:rPr>
        <w:t xml:space="preserve"> erfüllt</w:t>
      </w:r>
      <w:r w:rsidR="000421DD" w:rsidRPr="00C537FB">
        <w:rPr>
          <w:rFonts w:ascii="Arial" w:hAnsi="Arial"/>
          <w:b/>
          <w:sz w:val="22"/>
        </w:rPr>
        <w:t xml:space="preserve">. </w:t>
      </w:r>
    </w:p>
    <w:p w:rsidR="000421DD" w:rsidRPr="000421DD" w:rsidRDefault="000421DD" w:rsidP="000421D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421DD">
        <w:rPr>
          <w:rFonts w:ascii="Arial" w:hAnsi="Arial"/>
          <w:sz w:val="22"/>
        </w:rPr>
        <w:t xml:space="preserve">Die Leistungsmerkmale der SINA L2 Box H </w:t>
      </w:r>
      <w:r w:rsidR="00DD2E8C" w:rsidRPr="0093745F">
        <w:rPr>
          <w:rFonts w:ascii="Arial" w:hAnsi="Arial"/>
          <w:sz w:val="22"/>
        </w:rPr>
        <w:t>1G</w:t>
      </w:r>
      <w:r w:rsidR="00DD2E8C">
        <w:rPr>
          <w:rFonts w:ascii="Arial" w:hAnsi="Arial"/>
          <w:sz w:val="22"/>
        </w:rPr>
        <w:t xml:space="preserve"> </w:t>
      </w:r>
      <w:r w:rsidRPr="000421DD">
        <w:rPr>
          <w:rFonts w:ascii="Arial" w:hAnsi="Arial"/>
          <w:sz w:val="22"/>
        </w:rPr>
        <w:t>sind ausgelegt für Einsatzfälle, in denen es um die hochsichere und zugleich schnelle Übertragung großer Datenmengen geht. Dazu zählen die breitbandige Vernetzung von Standorten, die Absicherung von Backbone-Netzen</w:t>
      </w:r>
      <w:r w:rsidR="00E85823">
        <w:rPr>
          <w:rFonts w:ascii="Arial" w:hAnsi="Arial"/>
          <w:sz w:val="22"/>
        </w:rPr>
        <w:t>,</w:t>
      </w:r>
      <w:r w:rsidRPr="000421DD">
        <w:rPr>
          <w:rFonts w:ascii="Arial" w:hAnsi="Arial"/>
          <w:sz w:val="22"/>
        </w:rPr>
        <w:t xml:space="preserve"> die Spiegelung von Daten in Hochverfügbarkeitsarchitekturen</w:t>
      </w:r>
      <w:r w:rsidR="00E85823">
        <w:rPr>
          <w:rFonts w:ascii="Arial" w:hAnsi="Arial"/>
          <w:sz w:val="22"/>
        </w:rPr>
        <w:t xml:space="preserve"> und die </w:t>
      </w:r>
      <w:r w:rsidRPr="000421DD">
        <w:rPr>
          <w:rFonts w:ascii="Arial" w:hAnsi="Arial"/>
          <w:sz w:val="22"/>
        </w:rPr>
        <w:t xml:space="preserve">Datensicherung von Rechenzentren. </w:t>
      </w:r>
    </w:p>
    <w:p w:rsidR="000421DD" w:rsidRPr="000421DD" w:rsidRDefault="000421DD" w:rsidP="000421D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421DD">
        <w:rPr>
          <w:rFonts w:ascii="Arial" w:hAnsi="Arial"/>
          <w:sz w:val="22"/>
        </w:rPr>
        <w:t>Aufgrund geringer geräteinterner Datendurchlaufzeiten ist die SINA L2 Box H 1G für Einsatzszenarien mit hohen Quality-</w:t>
      </w:r>
      <w:proofErr w:type="spellStart"/>
      <w:r w:rsidRPr="000421DD">
        <w:rPr>
          <w:rFonts w:ascii="Arial" w:hAnsi="Arial"/>
          <w:sz w:val="22"/>
        </w:rPr>
        <w:t>of</w:t>
      </w:r>
      <w:proofErr w:type="spellEnd"/>
      <w:r w:rsidRPr="000421DD">
        <w:rPr>
          <w:rFonts w:ascii="Arial" w:hAnsi="Arial"/>
          <w:sz w:val="22"/>
        </w:rPr>
        <w:t>-Service- bzw. Echtzeitanforderungen besonders geeignet. Darüber hinaus empfehlen sich die Geräte mit ihrer hohen Datenrateneffizienz für satellitengestützte Kommunikation.</w:t>
      </w:r>
    </w:p>
    <w:p w:rsidR="000421DD" w:rsidRPr="000421DD" w:rsidRDefault="000421DD" w:rsidP="000421D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421DD">
        <w:rPr>
          <w:rFonts w:ascii="Arial" w:hAnsi="Arial"/>
          <w:sz w:val="22"/>
        </w:rPr>
        <w:t>Die SINA L2 Box H ergänzt das umfangreiche SINA Portfolio für Geräte mit GEHEIM</w:t>
      </w:r>
      <w:r w:rsidR="002F746B">
        <w:rPr>
          <w:rFonts w:ascii="Arial" w:hAnsi="Arial"/>
          <w:sz w:val="22"/>
        </w:rPr>
        <w:t>-</w:t>
      </w:r>
      <w:r w:rsidRPr="000421DD">
        <w:rPr>
          <w:rFonts w:ascii="Arial" w:hAnsi="Arial"/>
          <w:sz w:val="22"/>
        </w:rPr>
        <w:t xml:space="preserve">Zulassung: die SINA L3 Box H für die sichere verschlüsselte Datenübertragung auf </w:t>
      </w:r>
      <w:r w:rsidR="00E85823">
        <w:rPr>
          <w:rFonts w:ascii="Arial" w:hAnsi="Arial"/>
          <w:sz w:val="22"/>
        </w:rPr>
        <w:t xml:space="preserve">OSI-Schicht </w:t>
      </w:r>
      <w:r w:rsidRPr="000421DD">
        <w:rPr>
          <w:rFonts w:ascii="Arial" w:hAnsi="Arial"/>
          <w:sz w:val="22"/>
        </w:rPr>
        <w:t xml:space="preserve">3, die SINA Workstation H als Client mit </w:t>
      </w:r>
      <w:proofErr w:type="spellStart"/>
      <w:r w:rsidRPr="000421DD">
        <w:rPr>
          <w:rFonts w:ascii="Arial" w:hAnsi="Arial"/>
          <w:sz w:val="22"/>
        </w:rPr>
        <w:t>Kryptodateisystem</w:t>
      </w:r>
      <w:proofErr w:type="spellEnd"/>
      <w:r w:rsidRPr="000421DD">
        <w:rPr>
          <w:rFonts w:ascii="Arial" w:hAnsi="Arial"/>
          <w:sz w:val="22"/>
        </w:rPr>
        <w:t xml:space="preserve"> und </w:t>
      </w:r>
      <w:proofErr w:type="spellStart"/>
      <w:r w:rsidRPr="000421DD">
        <w:rPr>
          <w:rFonts w:ascii="Arial" w:hAnsi="Arial"/>
          <w:sz w:val="22"/>
        </w:rPr>
        <w:t>IPsec</w:t>
      </w:r>
      <w:proofErr w:type="spellEnd"/>
      <w:r w:rsidRPr="000421DD">
        <w:rPr>
          <w:rFonts w:ascii="Arial" w:hAnsi="Arial"/>
          <w:sz w:val="22"/>
        </w:rPr>
        <w:t xml:space="preserve">-gesicherter Kommunikation, SINA Terminal H und SINA </w:t>
      </w:r>
      <w:proofErr w:type="spellStart"/>
      <w:r w:rsidRPr="000421DD">
        <w:rPr>
          <w:rFonts w:ascii="Arial" w:hAnsi="Arial"/>
          <w:sz w:val="22"/>
        </w:rPr>
        <w:t>One</w:t>
      </w:r>
      <w:proofErr w:type="spellEnd"/>
      <w:r w:rsidRPr="000421DD">
        <w:rPr>
          <w:rFonts w:ascii="Arial" w:hAnsi="Arial"/>
          <w:sz w:val="22"/>
        </w:rPr>
        <w:t xml:space="preserve"> Way H.</w:t>
      </w:r>
      <w:r w:rsidR="00DD2E8C">
        <w:rPr>
          <w:rFonts w:ascii="Arial" w:hAnsi="Arial"/>
          <w:sz w:val="22"/>
        </w:rPr>
        <w:t xml:space="preserve"> Abgerundet wird das Produktspektrum mit dem Systemverbund SINA Workflow, der ersten für GEHEIM einsetzbaren VS-Registratur und </w:t>
      </w:r>
      <w:r w:rsidR="0093745F">
        <w:rPr>
          <w:rFonts w:ascii="Arial" w:hAnsi="Arial"/>
          <w:sz w:val="22"/>
        </w:rPr>
        <w:t>VS</w:t>
      </w:r>
      <w:r w:rsidR="00DD2E8C">
        <w:rPr>
          <w:rFonts w:ascii="Arial" w:hAnsi="Arial"/>
          <w:sz w:val="22"/>
        </w:rPr>
        <w:t>-Kooperationsplattform.</w:t>
      </w:r>
    </w:p>
    <w:p w:rsidR="00E85823" w:rsidRDefault="00E85823">
      <w:pPr>
        <w:ind w:left="708"/>
        <w:outlineLvl w:val="0"/>
        <w:rPr>
          <w:rFonts w:ascii="Arial" w:hAnsi="Arial"/>
          <w:sz w:val="16"/>
        </w:rPr>
      </w:pPr>
    </w:p>
    <w:p w:rsidR="0093745F" w:rsidRDefault="0093745F" w:rsidP="0093745F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80EFC">
        <w:rPr>
          <w:rFonts w:ascii="Arial" w:hAnsi="Arial"/>
          <w:sz w:val="22"/>
        </w:rPr>
        <w:lastRenderedPageBreak/>
        <w:t xml:space="preserve">Die Sichere Inter-Netzwerk Architektur SINA ist eine Hochsicherheitslösung, die secunet </w:t>
      </w:r>
      <w:r>
        <w:rPr>
          <w:rFonts w:ascii="Arial" w:hAnsi="Arial"/>
          <w:sz w:val="22"/>
        </w:rPr>
        <w:t xml:space="preserve">im Auftrag des </w:t>
      </w:r>
      <w:r w:rsidRPr="00E80EFC">
        <w:rPr>
          <w:rFonts w:ascii="Arial" w:hAnsi="Arial"/>
          <w:sz w:val="22"/>
        </w:rPr>
        <w:t>Bundesamt</w:t>
      </w:r>
      <w:r>
        <w:rPr>
          <w:rFonts w:ascii="Arial" w:hAnsi="Arial"/>
          <w:sz w:val="22"/>
        </w:rPr>
        <w:t>s</w:t>
      </w:r>
      <w:r w:rsidRPr="00E80EFC">
        <w:rPr>
          <w:rFonts w:ascii="Arial" w:hAnsi="Arial"/>
          <w:sz w:val="22"/>
        </w:rPr>
        <w:t xml:space="preserve"> für Sicherheit in der Informationstechnik (BSI) entwickelt</w:t>
      </w:r>
      <w:r>
        <w:rPr>
          <w:rFonts w:ascii="Arial" w:hAnsi="Arial"/>
          <w:sz w:val="22"/>
        </w:rPr>
        <w:t xml:space="preserve"> hat</w:t>
      </w:r>
      <w:r w:rsidRPr="00E80EFC">
        <w:rPr>
          <w:rFonts w:ascii="Arial" w:hAnsi="Arial"/>
          <w:sz w:val="22"/>
        </w:rPr>
        <w:t>. Bei Behörden und Streitkräften ist SINA im In- und Ausland seit vielen Jahren erfolgreich im Einsatz.</w:t>
      </w:r>
    </w:p>
    <w:p w:rsidR="0093745F" w:rsidRDefault="0093745F">
      <w:pPr>
        <w:ind w:left="708"/>
        <w:outlineLvl w:val="0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32358D">
        <w:rPr>
          <w:rFonts w:ascii="Arial" w:hAnsi="Arial"/>
          <w:sz w:val="16"/>
        </w:rPr>
        <w:t>1.963</w:t>
      </w:r>
    </w:p>
    <w:p w:rsidR="002F746B" w:rsidRDefault="002F746B">
      <w:pPr>
        <w:rPr>
          <w:rFonts w:ascii="Arial" w:hAnsi="Arial"/>
          <w:b/>
          <w:sz w:val="16"/>
        </w:rPr>
      </w:pPr>
    </w:p>
    <w:p w:rsidR="00C74FBB" w:rsidRDefault="00C74FBB">
      <w:pPr>
        <w:rPr>
          <w:rFonts w:ascii="Arial" w:hAnsi="Arial"/>
          <w:b/>
          <w:sz w:val="16"/>
        </w:rPr>
      </w:pPr>
    </w:p>
    <w:p w:rsidR="00C74FBB" w:rsidRDefault="00C74FBB">
      <w:pPr>
        <w:rPr>
          <w:rFonts w:ascii="Arial" w:hAnsi="Arial"/>
          <w:b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E17D39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0A4DA4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DA5758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32" w:rsidRDefault="00B63B32">
      <w:r>
        <w:separator/>
      </w:r>
    </w:p>
  </w:endnote>
  <w:endnote w:type="continuationSeparator" w:id="0">
    <w:p w:rsidR="00B63B32" w:rsidRDefault="00B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17D39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E17D39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32" w:rsidRDefault="00B63B32">
      <w:r>
        <w:separator/>
      </w:r>
    </w:p>
  </w:footnote>
  <w:footnote w:type="continuationSeparator" w:id="0">
    <w:p w:rsidR="00B63B32" w:rsidRDefault="00B6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2DB08E96" wp14:editId="695AD619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5CD47378" wp14:editId="5D5E9C22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1198A084" wp14:editId="2752AB77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2988C0F5" wp14:editId="7E5F50D7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21DD"/>
    <w:rsid w:val="00046C8B"/>
    <w:rsid w:val="00070E91"/>
    <w:rsid w:val="000A4DA4"/>
    <w:rsid w:val="000D0B22"/>
    <w:rsid w:val="001075C5"/>
    <w:rsid w:val="001249CD"/>
    <w:rsid w:val="00130C10"/>
    <w:rsid w:val="0014673C"/>
    <w:rsid w:val="0015116B"/>
    <w:rsid w:val="001B7305"/>
    <w:rsid w:val="001F0C6F"/>
    <w:rsid w:val="001F4A98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2F746B"/>
    <w:rsid w:val="003124BB"/>
    <w:rsid w:val="0032358D"/>
    <w:rsid w:val="00327AD2"/>
    <w:rsid w:val="00345097"/>
    <w:rsid w:val="00361AC0"/>
    <w:rsid w:val="003A2B5B"/>
    <w:rsid w:val="003D17EA"/>
    <w:rsid w:val="003E446B"/>
    <w:rsid w:val="0041336E"/>
    <w:rsid w:val="004144F5"/>
    <w:rsid w:val="00440BD5"/>
    <w:rsid w:val="00456FA4"/>
    <w:rsid w:val="00486F57"/>
    <w:rsid w:val="00497979"/>
    <w:rsid w:val="004A0F46"/>
    <w:rsid w:val="004A6854"/>
    <w:rsid w:val="0052247A"/>
    <w:rsid w:val="005B303F"/>
    <w:rsid w:val="005F5428"/>
    <w:rsid w:val="006068C1"/>
    <w:rsid w:val="006338C8"/>
    <w:rsid w:val="0066336C"/>
    <w:rsid w:val="00676CAA"/>
    <w:rsid w:val="006877AA"/>
    <w:rsid w:val="006A77C8"/>
    <w:rsid w:val="006B303A"/>
    <w:rsid w:val="006C7756"/>
    <w:rsid w:val="007505DB"/>
    <w:rsid w:val="00762F43"/>
    <w:rsid w:val="007A03D5"/>
    <w:rsid w:val="007F683E"/>
    <w:rsid w:val="008052A2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3745F"/>
    <w:rsid w:val="00951871"/>
    <w:rsid w:val="009605DB"/>
    <w:rsid w:val="00963B58"/>
    <w:rsid w:val="00974918"/>
    <w:rsid w:val="00997188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3497"/>
    <w:rsid w:val="00B35383"/>
    <w:rsid w:val="00B50389"/>
    <w:rsid w:val="00B63B32"/>
    <w:rsid w:val="00B734E1"/>
    <w:rsid w:val="00BA519E"/>
    <w:rsid w:val="00BC4024"/>
    <w:rsid w:val="00BD1C24"/>
    <w:rsid w:val="00BE42B0"/>
    <w:rsid w:val="00C013A9"/>
    <w:rsid w:val="00C17202"/>
    <w:rsid w:val="00C23944"/>
    <w:rsid w:val="00C2721E"/>
    <w:rsid w:val="00C34ED4"/>
    <w:rsid w:val="00C421CE"/>
    <w:rsid w:val="00C45DBD"/>
    <w:rsid w:val="00C46CAD"/>
    <w:rsid w:val="00C62781"/>
    <w:rsid w:val="00C74FBB"/>
    <w:rsid w:val="00C93B49"/>
    <w:rsid w:val="00CB58B4"/>
    <w:rsid w:val="00CB5FD7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E8C"/>
    <w:rsid w:val="00DD2F97"/>
    <w:rsid w:val="00DF4AA7"/>
    <w:rsid w:val="00E029B6"/>
    <w:rsid w:val="00E17D39"/>
    <w:rsid w:val="00E45F30"/>
    <w:rsid w:val="00E55CAF"/>
    <w:rsid w:val="00E62AB2"/>
    <w:rsid w:val="00E630DC"/>
    <w:rsid w:val="00E83A44"/>
    <w:rsid w:val="00E85823"/>
    <w:rsid w:val="00EA6663"/>
    <w:rsid w:val="00EA6FC6"/>
    <w:rsid w:val="00EB7AEA"/>
    <w:rsid w:val="00EC6C28"/>
    <w:rsid w:val="00EE62C0"/>
    <w:rsid w:val="00EF2128"/>
    <w:rsid w:val="00EF4B33"/>
    <w:rsid w:val="00EF7865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3124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2019-06-27T08:22:00Z</cp:lastPrinted>
  <dcterms:created xsi:type="dcterms:W3CDTF">2019-06-26T14:21:00Z</dcterms:created>
  <dcterms:modified xsi:type="dcterms:W3CDTF">2019-06-27T08:33:00Z</dcterms:modified>
</cp:coreProperties>
</file>