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433E3" w:rsidRDefault="00E90F3C">
      <w:pPr>
        <w:spacing w:after="360"/>
        <w:ind w:left="697" w:right="-285"/>
        <w:rPr>
          <w:rFonts w:ascii="Arial" w:hAnsi="Arial"/>
          <w:b/>
          <w:sz w:val="32"/>
        </w:rPr>
      </w:pPr>
      <w:r>
        <w:rPr>
          <w:rFonts w:ascii="Arial" w:hAnsi="Arial"/>
          <w:b/>
          <w:sz w:val="32"/>
        </w:rPr>
        <w:t>secunet Security Networks AG: Ordentliche Hauptversammlung 2019</w:t>
      </w:r>
    </w:p>
    <w:p w:rsidR="00A061AF" w:rsidRPr="00275A6D" w:rsidRDefault="009013CE" w:rsidP="00C17202">
      <w:pPr>
        <w:spacing w:after="120" w:line="360" w:lineRule="auto"/>
        <w:ind w:left="697"/>
        <w:jc w:val="both"/>
        <w:rPr>
          <w:rFonts w:ascii="Arial" w:hAnsi="Arial"/>
          <w:b/>
          <w:sz w:val="22"/>
        </w:rPr>
      </w:pPr>
      <w:r w:rsidRPr="00275A6D">
        <w:rPr>
          <w:rFonts w:ascii="Arial" w:hAnsi="Arial"/>
          <w:b/>
          <w:i/>
          <w:sz w:val="22"/>
        </w:rPr>
        <w:t xml:space="preserve">[Essen, </w:t>
      </w:r>
      <w:r w:rsidR="00E90F3C">
        <w:rPr>
          <w:rFonts w:ascii="Arial" w:hAnsi="Arial"/>
          <w:b/>
          <w:i/>
          <w:sz w:val="22"/>
        </w:rPr>
        <w:t>15</w:t>
      </w:r>
      <w:r w:rsidRPr="00275A6D">
        <w:rPr>
          <w:rFonts w:ascii="Arial" w:hAnsi="Arial"/>
          <w:b/>
          <w:i/>
          <w:sz w:val="22"/>
        </w:rPr>
        <w:t xml:space="preserve">. </w:t>
      </w:r>
      <w:r w:rsidR="008877F8">
        <w:rPr>
          <w:rFonts w:ascii="Arial" w:hAnsi="Arial"/>
          <w:b/>
          <w:i/>
          <w:sz w:val="22"/>
        </w:rPr>
        <w:t xml:space="preserve">Mai </w:t>
      </w:r>
      <w:r w:rsidR="00F725D4">
        <w:rPr>
          <w:rFonts w:ascii="Arial" w:hAnsi="Arial"/>
          <w:b/>
          <w:i/>
          <w:sz w:val="22"/>
        </w:rPr>
        <w:t>2019</w:t>
      </w:r>
      <w:r w:rsidR="00A164CA" w:rsidRPr="00275A6D">
        <w:rPr>
          <w:rFonts w:ascii="Arial" w:hAnsi="Arial"/>
          <w:b/>
          <w:i/>
          <w:sz w:val="22"/>
        </w:rPr>
        <w:t>]</w:t>
      </w:r>
      <w:r w:rsidR="00A164CA" w:rsidRPr="00275A6D">
        <w:rPr>
          <w:rFonts w:ascii="Arial" w:hAnsi="Arial"/>
          <w:b/>
          <w:sz w:val="22"/>
        </w:rPr>
        <w:t xml:space="preserve"> </w:t>
      </w:r>
      <w:r w:rsidR="00E90F3C" w:rsidRPr="00E90F3C">
        <w:rPr>
          <w:rFonts w:ascii="Arial" w:hAnsi="Arial"/>
          <w:b/>
          <w:sz w:val="22"/>
        </w:rPr>
        <w:t>Die secunet Security Networks AG (ISIN DE0007276503, WKN 727650), führender deutscher Anbieter von hochwertiger, vertrauenswürdiger IT-Sicherheit und IT-Sicherheitspartner der Bundesrepublik Deutschland, hat heute erfolgreich ihre diesjährige ordentliche Hauptversammlung abgehalten.</w:t>
      </w:r>
    </w:p>
    <w:p w:rsidR="00E90F3C" w:rsidRPr="00E90F3C" w:rsidRDefault="00E90F3C" w:rsidP="00E90F3C">
      <w:pPr>
        <w:spacing w:after="120" w:line="360" w:lineRule="auto"/>
        <w:ind w:left="697"/>
        <w:jc w:val="both"/>
        <w:rPr>
          <w:rFonts w:ascii="Arial" w:hAnsi="Arial"/>
          <w:sz w:val="22"/>
        </w:rPr>
      </w:pPr>
      <w:r w:rsidRPr="00454330">
        <w:rPr>
          <w:rFonts w:ascii="Arial" w:hAnsi="Arial"/>
          <w:sz w:val="22"/>
        </w:rPr>
        <w:t xml:space="preserve">Die Präsenz in der Hauptversammlung lag bei </w:t>
      </w:r>
      <w:r w:rsidR="00ED4F4F">
        <w:rPr>
          <w:rFonts w:ascii="Arial" w:hAnsi="Arial" w:cs="Arial"/>
          <w:sz w:val="22"/>
        </w:rPr>
        <w:t>83</w:t>
      </w:r>
      <w:r>
        <w:rPr>
          <w:rFonts w:ascii="Arial" w:hAnsi="Arial"/>
          <w:sz w:val="22"/>
        </w:rPr>
        <w:t> </w:t>
      </w:r>
      <w:r w:rsidRPr="00454330">
        <w:rPr>
          <w:rFonts w:ascii="Arial" w:hAnsi="Arial"/>
          <w:sz w:val="22"/>
        </w:rPr>
        <w:t xml:space="preserve">% des Grundkapitals. Die Zustimmung zu den Tagesordnungspunkten betrug jeweils mehr als </w:t>
      </w:r>
      <w:r w:rsidR="00ED4F4F">
        <w:rPr>
          <w:rFonts w:ascii="Arial" w:hAnsi="Arial"/>
          <w:sz w:val="22"/>
        </w:rPr>
        <w:t>99</w:t>
      </w:r>
      <w:r>
        <w:rPr>
          <w:rFonts w:ascii="Arial" w:hAnsi="Arial"/>
          <w:sz w:val="22"/>
        </w:rPr>
        <w:t> </w:t>
      </w:r>
      <w:r w:rsidRPr="00454330">
        <w:rPr>
          <w:rFonts w:ascii="Arial" w:hAnsi="Arial"/>
          <w:sz w:val="22"/>
        </w:rPr>
        <w:t>%.</w:t>
      </w:r>
    </w:p>
    <w:p w:rsidR="00E90F3C" w:rsidRDefault="00E90F3C" w:rsidP="00E90F3C">
      <w:pPr>
        <w:spacing w:after="120" w:line="360" w:lineRule="auto"/>
        <w:ind w:left="697"/>
        <w:jc w:val="both"/>
        <w:rPr>
          <w:rFonts w:ascii="Arial" w:hAnsi="Arial"/>
          <w:sz w:val="22"/>
        </w:rPr>
      </w:pPr>
      <w:r w:rsidRPr="00E90F3C">
        <w:rPr>
          <w:rFonts w:ascii="Arial" w:hAnsi="Arial"/>
          <w:sz w:val="22"/>
        </w:rPr>
        <w:t xml:space="preserve">Über das abgelaufene Geschäftsjahr berichtete der Vorstandsvorsitzende Dr. Rainer Baumgart. Aus dem </w:t>
      </w:r>
      <w:r>
        <w:rPr>
          <w:rFonts w:ascii="Arial" w:hAnsi="Arial"/>
          <w:sz w:val="22"/>
        </w:rPr>
        <w:t>Bilanzgewinn</w:t>
      </w:r>
      <w:r w:rsidRPr="00E90F3C">
        <w:rPr>
          <w:rFonts w:ascii="Arial" w:hAnsi="Arial"/>
          <w:sz w:val="22"/>
        </w:rPr>
        <w:t xml:space="preserve"> 2019 in Höhe von </w:t>
      </w:r>
      <w:r>
        <w:rPr>
          <w:rFonts w:ascii="Arial" w:hAnsi="Arial"/>
          <w:sz w:val="22"/>
        </w:rPr>
        <w:t>13,2 Mio. Euro</w:t>
      </w:r>
      <w:r w:rsidRPr="00E90F3C">
        <w:rPr>
          <w:rFonts w:ascii="Arial" w:hAnsi="Arial"/>
          <w:sz w:val="22"/>
        </w:rPr>
        <w:t xml:space="preserve"> schüttet die secunet </w:t>
      </w:r>
      <w:r>
        <w:rPr>
          <w:rFonts w:ascii="Arial" w:hAnsi="Arial"/>
          <w:sz w:val="22"/>
        </w:rPr>
        <w:t xml:space="preserve">Security Networks </w:t>
      </w:r>
      <w:r w:rsidRPr="00E90F3C">
        <w:rPr>
          <w:rFonts w:ascii="Arial" w:hAnsi="Arial"/>
          <w:sz w:val="22"/>
        </w:rPr>
        <w:t xml:space="preserve">AG eine </w:t>
      </w:r>
      <w:r>
        <w:rPr>
          <w:rFonts w:ascii="Arial" w:hAnsi="Arial"/>
          <w:sz w:val="22"/>
        </w:rPr>
        <w:t>Regeldividende</w:t>
      </w:r>
      <w:r w:rsidRPr="00E90F3C">
        <w:rPr>
          <w:rFonts w:ascii="Arial" w:hAnsi="Arial"/>
          <w:sz w:val="22"/>
        </w:rPr>
        <w:t xml:space="preserve"> in Höhe von </w:t>
      </w:r>
      <w:r>
        <w:rPr>
          <w:rFonts w:ascii="Arial" w:hAnsi="Arial"/>
          <w:sz w:val="22"/>
        </w:rPr>
        <w:t>1,13 Euro je Aktie</w:t>
      </w:r>
      <w:r w:rsidRPr="00E90F3C">
        <w:rPr>
          <w:rFonts w:ascii="Arial" w:hAnsi="Arial"/>
          <w:sz w:val="22"/>
        </w:rPr>
        <w:t xml:space="preserve"> und eine Sonderdividende von </w:t>
      </w:r>
      <w:r>
        <w:rPr>
          <w:rFonts w:ascii="Arial" w:hAnsi="Arial"/>
          <w:sz w:val="22"/>
        </w:rPr>
        <w:t xml:space="preserve">0,91 </w:t>
      </w:r>
      <w:r w:rsidRPr="00E90F3C">
        <w:rPr>
          <w:rFonts w:ascii="Arial" w:hAnsi="Arial"/>
          <w:sz w:val="22"/>
        </w:rPr>
        <w:t>Euro</w:t>
      </w:r>
      <w:r>
        <w:rPr>
          <w:rFonts w:ascii="Arial" w:hAnsi="Arial"/>
          <w:sz w:val="22"/>
        </w:rPr>
        <w:t xml:space="preserve"> je Aktie</w:t>
      </w:r>
      <w:r w:rsidRPr="00E90F3C">
        <w:rPr>
          <w:rFonts w:ascii="Arial" w:hAnsi="Arial"/>
          <w:sz w:val="22"/>
        </w:rPr>
        <w:t xml:space="preserve">, insgesamt eine Dividende in Höhe von </w:t>
      </w:r>
      <w:r>
        <w:rPr>
          <w:rFonts w:ascii="Arial" w:hAnsi="Arial"/>
          <w:sz w:val="22"/>
        </w:rPr>
        <w:t xml:space="preserve">2,04 </w:t>
      </w:r>
      <w:r w:rsidRPr="00E90F3C">
        <w:rPr>
          <w:rFonts w:ascii="Arial" w:hAnsi="Arial"/>
          <w:sz w:val="22"/>
        </w:rPr>
        <w:t xml:space="preserve">Euro </w:t>
      </w:r>
      <w:r>
        <w:rPr>
          <w:rFonts w:ascii="Arial" w:hAnsi="Arial"/>
          <w:sz w:val="22"/>
        </w:rPr>
        <w:t xml:space="preserve">je Aktie </w:t>
      </w:r>
      <w:r w:rsidRPr="00E90F3C">
        <w:rPr>
          <w:rFonts w:ascii="Arial" w:hAnsi="Arial"/>
          <w:sz w:val="22"/>
        </w:rPr>
        <w:t>aus</w:t>
      </w:r>
      <w:r>
        <w:rPr>
          <w:rFonts w:ascii="Arial" w:hAnsi="Arial"/>
          <w:sz w:val="22"/>
        </w:rPr>
        <w:t xml:space="preserve"> (Vorjahr 1,20 Euro)</w:t>
      </w:r>
      <w:r w:rsidRPr="00E90F3C">
        <w:rPr>
          <w:rFonts w:ascii="Arial" w:hAnsi="Arial"/>
          <w:sz w:val="22"/>
        </w:rPr>
        <w:t xml:space="preserve">. Dem entsprechenden Gewinnverwendungsbeschluss stimmte die HV mit </w:t>
      </w:r>
      <w:r w:rsidR="00ED4F4F">
        <w:rPr>
          <w:rFonts w:ascii="Arial" w:hAnsi="Arial"/>
          <w:sz w:val="22"/>
        </w:rPr>
        <w:t>99,9</w:t>
      </w:r>
      <w:r>
        <w:rPr>
          <w:rFonts w:ascii="Arial" w:hAnsi="Arial"/>
          <w:sz w:val="22"/>
        </w:rPr>
        <w:t> </w:t>
      </w:r>
      <w:r w:rsidRPr="00E90F3C">
        <w:rPr>
          <w:rFonts w:ascii="Arial" w:hAnsi="Arial"/>
          <w:sz w:val="22"/>
        </w:rPr>
        <w:t xml:space="preserve">% zu. </w:t>
      </w:r>
    </w:p>
    <w:p w:rsidR="00E90F3C" w:rsidRPr="00E90F3C" w:rsidRDefault="00E90F3C" w:rsidP="00E90F3C">
      <w:pPr>
        <w:spacing w:after="120" w:line="360" w:lineRule="auto"/>
        <w:ind w:left="697"/>
        <w:jc w:val="both"/>
        <w:rPr>
          <w:rFonts w:ascii="Arial" w:hAnsi="Arial"/>
          <w:sz w:val="22"/>
        </w:rPr>
      </w:pPr>
      <w:r w:rsidRPr="00E90F3C">
        <w:rPr>
          <w:rFonts w:ascii="Arial" w:hAnsi="Arial"/>
          <w:sz w:val="22"/>
        </w:rPr>
        <w:t>„Bereits im fünften Jahr in Folge erwirtschaftet secunet Rekordergebnisse sowohl beim Umsatz als auch beim E</w:t>
      </w:r>
      <w:r>
        <w:rPr>
          <w:rFonts w:ascii="Arial" w:hAnsi="Arial"/>
          <w:sz w:val="22"/>
        </w:rPr>
        <w:t>BIT“, kommentierte Dr. Baumgart.</w:t>
      </w:r>
      <w:r w:rsidRPr="00E90F3C">
        <w:rPr>
          <w:rFonts w:ascii="Arial" w:hAnsi="Arial"/>
          <w:sz w:val="22"/>
        </w:rPr>
        <w:t xml:space="preserve"> „Zum einen belegt das die Richtigkeit unserer Strategie der Konzentration auf hochwertige und vertrauenswürdige IT-Sicherheit. Zum anderen können wir </w:t>
      </w:r>
      <w:r>
        <w:rPr>
          <w:rFonts w:ascii="Arial" w:hAnsi="Arial"/>
          <w:sz w:val="22"/>
        </w:rPr>
        <w:t xml:space="preserve">so </w:t>
      </w:r>
      <w:r w:rsidRPr="00E90F3C">
        <w:rPr>
          <w:rFonts w:ascii="Arial" w:hAnsi="Arial"/>
          <w:sz w:val="22"/>
        </w:rPr>
        <w:t>unsere Aktionäre mit absolut steigenden Ausschüttungen am Erfolg der Gesellschaft beteiligen“.</w:t>
      </w:r>
    </w:p>
    <w:p w:rsidR="00E90F3C" w:rsidRPr="00E90F3C" w:rsidRDefault="00E90F3C" w:rsidP="00E90F3C">
      <w:pPr>
        <w:spacing w:after="120" w:line="360" w:lineRule="auto"/>
        <w:ind w:left="697"/>
        <w:jc w:val="both"/>
        <w:rPr>
          <w:rFonts w:ascii="Arial" w:hAnsi="Arial"/>
          <w:sz w:val="22"/>
        </w:rPr>
      </w:pPr>
      <w:r w:rsidRPr="00E90F3C">
        <w:rPr>
          <w:rFonts w:ascii="Arial" w:hAnsi="Arial"/>
          <w:sz w:val="22"/>
        </w:rPr>
        <w:t>De</w:t>
      </w:r>
      <w:r>
        <w:rPr>
          <w:rFonts w:ascii="Arial" w:hAnsi="Arial"/>
          <w:sz w:val="22"/>
        </w:rPr>
        <w:t>n</w:t>
      </w:r>
      <w:r w:rsidRPr="00E90F3C">
        <w:rPr>
          <w:rFonts w:ascii="Arial" w:hAnsi="Arial"/>
          <w:sz w:val="22"/>
        </w:rPr>
        <w:t xml:space="preserve"> Bericht zur Lage der Gesellschaft schloss Axel Deininger mit dem Ausblick ab. Er wird nach dem altersbedingten Ausscheiden von Dr. Baumgart ab Juni 201</w:t>
      </w:r>
      <w:r>
        <w:rPr>
          <w:rFonts w:ascii="Arial" w:hAnsi="Arial"/>
          <w:sz w:val="22"/>
        </w:rPr>
        <w:t>9</w:t>
      </w:r>
      <w:r w:rsidRPr="00E90F3C">
        <w:rPr>
          <w:rFonts w:ascii="Arial" w:hAnsi="Arial"/>
          <w:sz w:val="22"/>
        </w:rPr>
        <w:t xml:space="preserve"> den Vorsitz des Vorstands übernehmen. „Der secunet Konzern ist auf dem weiter wachsenden Markt für IT-Sicherheit mit seiner hohen Technologiekompetenz für die Zukunft </w:t>
      </w:r>
      <w:r w:rsidRPr="00E90F3C">
        <w:rPr>
          <w:rFonts w:ascii="Arial" w:hAnsi="Arial"/>
          <w:sz w:val="22"/>
        </w:rPr>
        <w:lastRenderedPageBreak/>
        <w:t>hervorragend aufgestellt“, so Deininger in seiner Rede. „Das Jahr 2019 hat aufgrund des erfolgreichen Starts des secunet konnektor für das Gesundheitswesen ausgezeichnet angefangen. Auf das Gesamtjahr haben wir eine</w:t>
      </w:r>
      <w:r w:rsidR="000E7CDA">
        <w:rPr>
          <w:rFonts w:ascii="Arial" w:hAnsi="Arial"/>
          <w:sz w:val="22"/>
        </w:rPr>
        <w:t>n</w:t>
      </w:r>
      <w:r w:rsidRPr="00E90F3C">
        <w:rPr>
          <w:rFonts w:ascii="Arial" w:hAnsi="Arial"/>
          <w:sz w:val="22"/>
        </w:rPr>
        <w:t xml:space="preserve"> positiven Ausblick – wir erwarten eine Fortsetzung des </w:t>
      </w:r>
      <w:r w:rsidR="00590A5C">
        <w:rPr>
          <w:rFonts w:ascii="Arial" w:hAnsi="Arial"/>
          <w:sz w:val="22"/>
        </w:rPr>
        <w:t xml:space="preserve">langfristigen </w:t>
      </w:r>
      <w:r w:rsidRPr="00E90F3C">
        <w:rPr>
          <w:rFonts w:ascii="Arial" w:hAnsi="Arial"/>
          <w:sz w:val="22"/>
        </w:rPr>
        <w:t>Wachstums.“ Die Gesellschaft hatte am 2. Mai 2019 ihre Prognose für das Geschäftsjahr 2019 angehoben auf Umsatzerlöse um 190 Mio. Euro und ein EBIT von um 30 Mio. Euro.</w:t>
      </w:r>
    </w:p>
    <w:p w:rsidR="00E90F3C" w:rsidRPr="00E90F3C" w:rsidRDefault="00E90F3C" w:rsidP="00E90F3C">
      <w:pPr>
        <w:spacing w:after="120" w:line="360" w:lineRule="auto"/>
        <w:ind w:left="697"/>
        <w:jc w:val="both"/>
        <w:rPr>
          <w:rFonts w:ascii="Arial" w:hAnsi="Arial"/>
          <w:sz w:val="22"/>
        </w:rPr>
      </w:pPr>
      <w:r w:rsidRPr="00E90F3C">
        <w:rPr>
          <w:rFonts w:ascii="Arial" w:hAnsi="Arial"/>
          <w:sz w:val="22"/>
        </w:rPr>
        <w:t>Der Vorsitzende des Aufsichtsrats der secunet AG Ralf Wintergerst, dankte Herr</w:t>
      </w:r>
      <w:r w:rsidR="00C97A34">
        <w:rPr>
          <w:rFonts w:ascii="Arial" w:hAnsi="Arial"/>
          <w:sz w:val="22"/>
        </w:rPr>
        <w:t>n</w:t>
      </w:r>
      <w:r w:rsidRPr="00E90F3C">
        <w:rPr>
          <w:rFonts w:ascii="Arial" w:hAnsi="Arial"/>
          <w:sz w:val="22"/>
        </w:rPr>
        <w:t xml:space="preserve"> Dr. Baumgart für </w:t>
      </w:r>
      <w:r w:rsidR="00716F66">
        <w:rPr>
          <w:rFonts w:ascii="Arial" w:hAnsi="Arial"/>
          <w:sz w:val="22"/>
        </w:rPr>
        <w:t>seine langjährige erfolgreiche Arbeit</w:t>
      </w:r>
      <w:r w:rsidRPr="00E90F3C">
        <w:rPr>
          <w:rFonts w:ascii="Arial" w:hAnsi="Arial"/>
          <w:sz w:val="22"/>
        </w:rPr>
        <w:t>.</w:t>
      </w:r>
    </w:p>
    <w:p w:rsidR="00E90F3C" w:rsidRPr="00E90F3C" w:rsidRDefault="00E90F3C" w:rsidP="00205063">
      <w:pPr>
        <w:spacing w:after="120" w:line="360" w:lineRule="auto"/>
        <w:ind w:left="697"/>
        <w:jc w:val="both"/>
        <w:rPr>
          <w:rFonts w:ascii="Arial" w:hAnsi="Arial"/>
          <w:sz w:val="22"/>
        </w:rPr>
      </w:pPr>
      <w:r w:rsidRPr="00E90F3C">
        <w:rPr>
          <w:rFonts w:ascii="Arial" w:hAnsi="Arial"/>
          <w:sz w:val="22"/>
        </w:rPr>
        <w:t xml:space="preserve">Turnusgemäß wurden die Mitglieder des Aufsichtsrats der secunet AG neu gewählt. Die Herren </w:t>
      </w:r>
      <w:r>
        <w:rPr>
          <w:rFonts w:ascii="Arial" w:hAnsi="Arial"/>
          <w:sz w:val="22"/>
        </w:rPr>
        <w:t xml:space="preserve">Ralf Wintergerst, Dr. Peter Zattler, </w:t>
      </w:r>
      <w:r w:rsidR="008B7381">
        <w:rPr>
          <w:rFonts w:ascii="Arial" w:hAnsi="Arial"/>
          <w:sz w:val="22"/>
        </w:rPr>
        <w:t>Dr. Elmar Legge und Prof. Dr. Günt</w:t>
      </w:r>
      <w:bookmarkStart w:id="0" w:name="_GoBack"/>
      <w:bookmarkEnd w:id="0"/>
      <w:r w:rsidR="008B7381">
        <w:rPr>
          <w:rFonts w:ascii="Arial" w:hAnsi="Arial"/>
          <w:sz w:val="22"/>
        </w:rPr>
        <w:t>er Schäfer</w:t>
      </w:r>
      <w:r w:rsidRPr="00E90F3C">
        <w:rPr>
          <w:rFonts w:ascii="Arial" w:hAnsi="Arial"/>
          <w:sz w:val="22"/>
        </w:rPr>
        <w:t xml:space="preserve"> wurden als Vertreter der Anteilseigner erneut in den Aufsichtsrat der secunet </w:t>
      </w:r>
      <w:r w:rsidR="008B7381">
        <w:rPr>
          <w:rFonts w:ascii="Arial" w:hAnsi="Arial"/>
          <w:sz w:val="22"/>
        </w:rPr>
        <w:t xml:space="preserve">Security Networks AG gewählt. </w:t>
      </w:r>
      <w:r w:rsidRPr="00E90F3C">
        <w:rPr>
          <w:rFonts w:ascii="Arial" w:hAnsi="Arial"/>
          <w:sz w:val="22"/>
        </w:rPr>
        <w:t xml:space="preserve">Altersbedingt kandidierten Herr </w:t>
      </w:r>
      <w:r w:rsidR="008B7381">
        <w:rPr>
          <w:rFonts w:ascii="Arial" w:hAnsi="Arial"/>
          <w:sz w:val="22"/>
        </w:rPr>
        <w:t xml:space="preserve">Wolf-Rüdiger Moritz </w:t>
      </w:r>
      <w:r w:rsidRPr="00E90F3C">
        <w:rPr>
          <w:rFonts w:ascii="Arial" w:hAnsi="Arial"/>
          <w:sz w:val="22"/>
        </w:rPr>
        <w:t xml:space="preserve">und Herr </w:t>
      </w:r>
      <w:r w:rsidR="008B7381">
        <w:rPr>
          <w:rFonts w:ascii="Arial" w:hAnsi="Arial"/>
          <w:sz w:val="22"/>
        </w:rPr>
        <w:t xml:space="preserve">Hans-Joachim Kunz </w:t>
      </w:r>
      <w:r w:rsidRPr="00E90F3C">
        <w:rPr>
          <w:rFonts w:ascii="Arial" w:hAnsi="Arial"/>
          <w:sz w:val="22"/>
        </w:rPr>
        <w:t xml:space="preserve">nicht mehr für den Aufsichtsrat. Ralf Wintergerst, </w:t>
      </w:r>
      <w:r w:rsidR="008B7381">
        <w:rPr>
          <w:rFonts w:ascii="Arial" w:hAnsi="Arial"/>
          <w:sz w:val="22"/>
        </w:rPr>
        <w:t>Aufsichtsratsv</w:t>
      </w:r>
      <w:r w:rsidRPr="00E90F3C">
        <w:rPr>
          <w:rFonts w:ascii="Arial" w:hAnsi="Arial"/>
          <w:sz w:val="22"/>
        </w:rPr>
        <w:t xml:space="preserve">orsitzender der secunet AG, dankte beiden ausscheidenden Mitgliedern für </w:t>
      </w:r>
      <w:r w:rsidR="00716F66">
        <w:rPr>
          <w:rFonts w:ascii="Arial" w:hAnsi="Arial"/>
          <w:sz w:val="22"/>
        </w:rPr>
        <w:t>ihre erfolgreiche Tätigkeit im Aufsichtsrat</w:t>
      </w:r>
      <w:r w:rsidR="008B7381">
        <w:rPr>
          <w:rFonts w:ascii="Arial" w:hAnsi="Arial"/>
          <w:sz w:val="22"/>
        </w:rPr>
        <w:t>.</w:t>
      </w:r>
      <w:r w:rsidRPr="00E90F3C">
        <w:rPr>
          <w:rFonts w:ascii="Arial" w:hAnsi="Arial"/>
          <w:sz w:val="22"/>
        </w:rPr>
        <w:t xml:space="preserve"> Nach dem Drittelbeteiligungsgesetz waren als Vertreter der Mitarbeiter Frau G</w:t>
      </w:r>
      <w:r w:rsidR="008B7381">
        <w:rPr>
          <w:rFonts w:ascii="Arial" w:hAnsi="Arial"/>
          <w:sz w:val="22"/>
        </w:rPr>
        <w:t>esa</w:t>
      </w:r>
      <w:r w:rsidR="00205063">
        <w:rPr>
          <w:rFonts w:ascii="Arial" w:hAnsi="Arial"/>
          <w:sz w:val="22"/>
        </w:rPr>
        <w:t>-Maria</w:t>
      </w:r>
      <w:r w:rsidR="008B7381">
        <w:rPr>
          <w:rFonts w:ascii="Arial" w:hAnsi="Arial"/>
          <w:sz w:val="22"/>
        </w:rPr>
        <w:t xml:space="preserve"> Rustemeyer</w:t>
      </w:r>
      <w:r w:rsidRPr="00E90F3C">
        <w:rPr>
          <w:rFonts w:ascii="Arial" w:hAnsi="Arial"/>
          <w:sz w:val="22"/>
        </w:rPr>
        <w:t xml:space="preserve"> und Herr J</w:t>
      </w:r>
      <w:r w:rsidR="008B7381">
        <w:rPr>
          <w:rFonts w:ascii="Arial" w:hAnsi="Arial"/>
          <w:sz w:val="22"/>
        </w:rPr>
        <w:t>örg Marx</w:t>
      </w:r>
      <w:r w:rsidRPr="00E90F3C">
        <w:rPr>
          <w:rFonts w:ascii="Arial" w:hAnsi="Arial"/>
          <w:sz w:val="22"/>
        </w:rPr>
        <w:t xml:space="preserve"> durch die Belegschaft des secunet Konzerns </w:t>
      </w:r>
      <w:r w:rsidR="008B7381">
        <w:rPr>
          <w:rFonts w:ascii="Arial" w:hAnsi="Arial"/>
          <w:sz w:val="22"/>
        </w:rPr>
        <w:t xml:space="preserve">in den Aufsichtsrat </w:t>
      </w:r>
      <w:r w:rsidRPr="00E90F3C">
        <w:rPr>
          <w:rFonts w:ascii="Arial" w:hAnsi="Arial"/>
          <w:sz w:val="22"/>
        </w:rPr>
        <w:t>gewählt worden. In der konstituierenden Sitzung des A</w:t>
      </w:r>
      <w:r w:rsidR="000E7CDA">
        <w:rPr>
          <w:rFonts w:ascii="Arial" w:hAnsi="Arial"/>
          <w:sz w:val="22"/>
        </w:rPr>
        <w:t>ufsichtsrats</w:t>
      </w:r>
      <w:r w:rsidRPr="00E90F3C">
        <w:rPr>
          <w:rFonts w:ascii="Arial" w:hAnsi="Arial"/>
          <w:sz w:val="22"/>
        </w:rPr>
        <w:t xml:space="preserve"> der secunet AG, die unmittelbar nach der H</w:t>
      </w:r>
      <w:r w:rsidR="008B7381">
        <w:rPr>
          <w:rFonts w:ascii="Arial" w:hAnsi="Arial"/>
          <w:sz w:val="22"/>
        </w:rPr>
        <w:t>auptversammlung</w:t>
      </w:r>
      <w:r w:rsidRPr="00E90F3C">
        <w:rPr>
          <w:rFonts w:ascii="Arial" w:hAnsi="Arial"/>
          <w:sz w:val="22"/>
        </w:rPr>
        <w:t xml:space="preserve"> stattfand</w:t>
      </w:r>
      <w:r w:rsidR="008B7381">
        <w:rPr>
          <w:rFonts w:ascii="Arial" w:hAnsi="Arial"/>
          <w:sz w:val="22"/>
        </w:rPr>
        <w:t>,</w:t>
      </w:r>
      <w:r w:rsidRPr="00E90F3C">
        <w:rPr>
          <w:rFonts w:ascii="Arial" w:hAnsi="Arial"/>
          <w:sz w:val="22"/>
        </w:rPr>
        <w:t xml:space="preserve"> wurden Ralf Wintergerst als Vorsitzender und Dr. Peter Zattler als stellvertretender Vorsitzender des Aufsichtsrats bestätigt.</w:t>
      </w:r>
    </w:p>
    <w:p w:rsidR="00E90F3C" w:rsidRDefault="00E90F3C" w:rsidP="00E90F3C">
      <w:pPr>
        <w:spacing w:after="120" w:line="360" w:lineRule="auto"/>
        <w:ind w:left="697"/>
        <w:jc w:val="both"/>
        <w:rPr>
          <w:rFonts w:ascii="Arial" w:hAnsi="Arial"/>
          <w:sz w:val="22"/>
        </w:rPr>
      </w:pPr>
      <w:r w:rsidRPr="00E90F3C">
        <w:rPr>
          <w:rFonts w:ascii="Arial" w:hAnsi="Arial"/>
          <w:sz w:val="22"/>
        </w:rPr>
        <w:t>Die Abstimmungsergebnisse der H</w:t>
      </w:r>
      <w:r w:rsidR="000E7CDA">
        <w:rPr>
          <w:rFonts w:ascii="Arial" w:hAnsi="Arial"/>
          <w:sz w:val="22"/>
        </w:rPr>
        <w:t>auptversammlung</w:t>
      </w:r>
      <w:r w:rsidRPr="00E90F3C">
        <w:rPr>
          <w:rFonts w:ascii="Arial" w:hAnsi="Arial"/>
          <w:sz w:val="22"/>
        </w:rPr>
        <w:t xml:space="preserve"> </w:t>
      </w:r>
      <w:r w:rsidR="008B7381">
        <w:rPr>
          <w:rFonts w:ascii="Arial" w:hAnsi="Arial"/>
          <w:sz w:val="22"/>
        </w:rPr>
        <w:t xml:space="preserve">stehen </w:t>
      </w:r>
      <w:r w:rsidRPr="00E90F3C">
        <w:rPr>
          <w:rFonts w:ascii="Arial" w:hAnsi="Arial"/>
          <w:sz w:val="22"/>
        </w:rPr>
        <w:t xml:space="preserve">auf der Website der Gesellschaft </w:t>
      </w:r>
      <w:hyperlink r:id="rId9" w:history="1">
        <w:r w:rsidR="008B7381" w:rsidRPr="00A4790E">
          <w:rPr>
            <w:rStyle w:val="Hyperlink"/>
            <w:rFonts w:ascii="Arial" w:hAnsi="Arial"/>
            <w:sz w:val="22"/>
          </w:rPr>
          <w:t>www.secunet.com</w:t>
        </w:r>
      </w:hyperlink>
      <w:r w:rsidR="008B7381">
        <w:rPr>
          <w:rFonts w:ascii="Arial" w:hAnsi="Arial"/>
          <w:sz w:val="22"/>
        </w:rPr>
        <w:t xml:space="preserve"> im Bereich Das Unternehmen / Investor Relations / Hauptversammlung bereit</w:t>
      </w:r>
      <w:r w:rsidRPr="00E90F3C">
        <w:rPr>
          <w:rFonts w:ascii="Arial" w:hAnsi="Arial"/>
          <w:sz w:val="22"/>
        </w:rPr>
        <w:t xml:space="preserve">. Nächster Finanztermin ist der Halbjahresfinanzbericht zum 30. Juni 2019, der am </w:t>
      </w:r>
      <w:r w:rsidR="008B7381">
        <w:rPr>
          <w:rFonts w:ascii="Arial" w:hAnsi="Arial"/>
          <w:sz w:val="22"/>
        </w:rPr>
        <w:t>7. August 2019</w:t>
      </w:r>
      <w:r w:rsidRPr="00E90F3C">
        <w:rPr>
          <w:rFonts w:ascii="Arial" w:hAnsi="Arial"/>
          <w:sz w:val="22"/>
        </w:rPr>
        <w:t xml:space="preserve"> veröffentlicht wird.</w:t>
      </w:r>
    </w:p>
    <w:p w:rsidR="00E90F3C" w:rsidRDefault="00E90F3C" w:rsidP="008F6670">
      <w:pPr>
        <w:spacing w:after="120" w:line="360" w:lineRule="auto"/>
        <w:ind w:left="697"/>
        <w:jc w:val="both"/>
        <w:rPr>
          <w:rFonts w:ascii="Arial" w:hAnsi="Arial"/>
          <w:sz w:val="22"/>
        </w:rPr>
      </w:pPr>
    </w:p>
    <w:p w:rsidR="00A164CA" w:rsidRPr="00B8280C" w:rsidRDefault="00A164CA">
      <w:pPr>
        <w:ind w:left="708"/>
        <w:rPr>
          <w:rFonts w:ascii="Arial" w:hAnsi="Arial"/>
          <w:sz w:val="16"/>
        </w:rPr>
      </w:pPr>
    </w:p>
    <w:p w:rsidR="00A805BC" w:rsidRDefault="00A164CA" w:rsidP="00A805BC">
      <w:pPr>
        <w:ind w:left="708"/>
        <w:outlineLvl w:val="0"/>
        <w:rPr>
          <w:rFonts w:ascii="Arial" w:hAnsi="Arial"/>
          <w:sz w:val="16"/>
        </w:rPr>
      </w:pPr>
      <w:r>
        <w:rPr>
          <w:rFonts w:ascii="Arial" w:hAnsi="Arial"/>
          <w:sz w:val="16"/>
        </w:rPr>
        <w:t xml:space="preserve">Anzahl der Zeichen: </w:t>
      </w:r>
      <w:r w:rsidR="00A67D1C">
        <w:rPr>
          <w:rFonts w:ascii="Arial" w:hAnsi="Arial"/>
          <w:sz w:val="16"/>
        </w:rPr>
        <w:t>3.526</w:t>
      </w:r>
    </w:p>
    <w:p w:rsidR="00A164CA" w:rsidRDefault="00A164CA">
      <w:pPr>
        <w:ind w:left="708"/>
        <w:rPr>
          <w:rFonts w:ascii="Arial" w:hAnsi="Arial"/>
          <w:sz w:val="16"/>
        </w:rPr>
      </w:pPr>
    </w:p>
    <w:p w:rsidR="00EA7851" w:rsidRDefault="00EA7851">
      <w:pPr>
        <w:rPr>
          <w:rFonts w:ascii="Arial" w:hAnsi="Arial"/>
          <w:b/>
          <w:sz w:val="16"/>
        </w:rPr>
      </w:pPr>
    </w:p>
    <w:p w:rsidR="008877F8" w:rsidRDefault="008877F8" w:rsidP="008877F8">
      <w:pPr>
        <w:pStyle w:val="Kopfzeile"/>
        <w:ind w:left="709"/>
        <w:jc w:val="both"/>
        <w:outlineLvl w:val="0"/>
        <w:rPr>
          <w:rFonts w:ascii="Arial" w:hAnsi="Arial"/>
          <w:b/>
          <w:sz w:val="16"/>
        </w:rPr>
      </w:pPr>
      <w:r>
        <w:rPr>
          <w:rFonts w:ascii="Arial" w:hAnsi="Arial"/>
          <w:b/>
          <w:sz w:val="16"/>
        </w:rPr>
        <w:t>Kontakt</w:t>
      </w:r>
    </w:p>
    <w:p w:rsidR="008877F8" w:rsidRDefault="008877F8"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r>
        <w:rPr>
          <w:rFonts w:ascii="Arial" w:hAnsi="Arial"/>
          <w:sz w:val="16"/>
        </w:rPr>
        <w:t>Dr. Kay Rathke</w:t>
      </w:r>
    </w:p>
    <w:p w:rsidR="008877F8" w:rsidRDefault="008877F8" w:rsidP="008877F8">
      <w:pPr>
        <w:pStyle w:val="Kopfzeile"/>
        <w:ind w:left="709"/>
        <w:jc w:val="both"/>
        <w:rPr>
          <w:rFonts w:ascii="Arial" w:hAnsi="Arial"/>
          <w:sz w:val="16"/>
        </w:rPr>
      </w:pPr>
      <w:r>
        <w:rPr>
          <w:rFonts w:ascii="Arial" w:hAnsi="Arial"/>
          <w:sz w:val="16"/>
        </w:rPr>
        <w:t>Leiter Investor Relations</w:t>
      </w:r>
    </w:p>
    <w:p w:rsidR="008877F8" w:rsidRDefault="008877F8" w:rsidP="008877F8">
      <w:pPr>
        <w:pStyle w:val="Kopfzeile"/>
        <w:ind w:left="709"/>
        <w:jc w:val="both"/>
        <w:rPr>
          <w:rFonts w:ascii="Arial" w:hAnsi="Arial"/>
          <w:sz w:val="16"/>
        </w:rPr>
      </w:pPr>
    </w:p>
    <w:p w:rsidR="008877F8" w:rsidRPr="001A6C14" w:rsidRDefault="008877F8" w:rsidP="008877F8">
      <w:pPr>
        <w:pStyle w:val="Kopfzeile"/>
        <w:ind w:left="709"/>
        <w:jc w:val="both"/>
        <w:outlineLvl w:val="0"/>
        <w:rPr>
          <w:rFonts w:ascii="Arial" w:hAnsi="Arial"/>
          <w:sz w:val="16"/>
        </w:rPr>
      </w:pPr>
      <w:r w:rsidRPr="001A6C14">
        <w:rPr>
          <w:rFonts w:ascii="Arial" w:hAnsi="Arial"/>
          <w:sz w:val="16"/>
        </w:rPr>
        <w:t>Patrick Franitza</w:t>
      </w:r>
    </w:p>
    <w:p w:rsidR="008877F8" w:rsidRPr="001A6C14" w:rsidRDefault="008877F8" w:rsidP="008877F8">
      <w:pPr>
        <w:pStyle w:val="Kopfzeile"/>
        <w:ind w:left="709"/>
        <w:jc w:val="both"/>
        <w:rPr>
          <w:rFonts w:ascii="Arial" w:hAnsi="Arial"/>
          <w:sz w:val="16"/>
        </w:rPr>
      </w:pPr>
      <w:r w:rsidRPr="001A6C14">
        <w:rPr>
          <w:rFonts w:ascii="Arial" w:hAnsi="Arial"/>
          <w:sz w:val="16"/>
        </w:rPr>
        <w:t>Pressesprecher</w:t>
      </w:r>
    </w:p>
    <w:p w:rsidR="008877F8" w:rsidRPr="00D46F52" w:rsidRDefault="008877F8" w:rsidP="008877F8">
      <w:pPr>
        <w:pStyle w:val="Kopfzeile"/>
        <w:ind w:left="709"/>
        <w:jc w:val="both"/>
        <w:rPr>
          <w:rFonts w:ascii="Arial" w:hAnsi="Arial"/>
          <w:sz w:val="16"/>
        </w:rPr>
      </w:pPr>
    </w:p>
    <w:p w:rsidR="008877F8" w:rsidRPr="00D46F52" w:rsidRDefault="008877F8" w:rsidP="008877F8">
      <w:pPr>
        <w:pStyle w:val="Kopfzeile"/>
        <w:ind w:left="709"/>
        <w:jc w:val="both"/>
        <w:rPr>
          <w:rFonts w:ascii="Arial" w:hAnsi="Arial"/>
          <w:sz w:val="16"/>
        </w:rPr>
      </w:pPr>
      <w:r w:rsidRPr="00D46F52">
        <w:rPr>
          <w:rFonts w:ascii="Arial" w:hAnsi="Arial"/>
          <w:sz w:val="16"/>
        </w:rPr>
        <w:t>secunet Security Networks AG</w:t>
      </w:r>
    </w:p>
    <w:p w:rsidR="008877F8" w:rsidRDefault="008877F8" w:rsidP="008877F8">
      <w:pPr>
        <w:pStyle w:val="Kopfzeile"/>
        <w:ind w:left="709"/>
        <w:jc w:val="both"/>
        <w:rPr>
          <w:rFonts w:ascii="Arial" w:hAnsi="Arial"/>
          <w:sz w:val="16"/>
        </w:rPr>
      </w:pPr>
      <w:r>
        <w:rPr>
          <w:rFonts w:ascii="Arial" w:hAnsi="Arial"/>
          <w:sz w:val="16"/>
        </w:rPr>
        <w:t>Kurfürstenstraße 58</w:t>
      </w:r>
    </w:p>
    <w:p w:rsidR="008877F8" w:rsidRDefault="008877F8" w:rsidP="008877F8">
      <w:pPr>
        <w:pStyle w:val="Kopfzeile"/>
        <w:ind w:left="709"/>
        <w:jc w:val="both"/>
        <w:rPr>
          <w:rFonts w:ascii="Arial" w:hAnsi="Arial"/>
          <w:sz w:val="16"/>
        </w:rPr>
      </w:pPr>
      <w:r>
        <w:rPr>
          <w:rFonts w:ascii="Arial" w:hAnsi="Arial"/>
          <w:sz w:val="16"/>
        </w:rPr>
        <w:t>45138 Essen/Germany</w:t>
      </w:r>
    </w:p>
    <w:p w:rsidR="008877F8" w:rsidRDefault="008877F8" w:rsidP="008877F8">
      <w:pPr>
        <w:pStyle w:val="Kopfzeile"/>
        <w:ind w:left="709"/>
        <w:jc w:val="both"/>
        <w:rPr>
          <w:rFonts w:ascii="Arial" w:hAnsi="Arial"/>
          <w:sz w:val="16"/>
        </w:rPr>
      </w:pPr>
      <w:r>
        <w:rPr>
          <w:rFonts w:ascii="Arial" w:hAnsi="Arial"/>
          <w:sz w:val="16"/>
        </w:rPr>
        <w:t>Tel.: +49 201 5454-1234</w:t>
      </w:r>
    </w:p>
    <w:p w:rsidR="008877F8" w:rsidRDefault="008877F8" w:rsidP="008877F8">
      <w:pPr>
        <w:pStyle w:val="Kopfzeile"/>
        <w:ind w:left="709"/>
        <w:jc w:val="both"/>
        <w:rPr>
          <w:rFonts w:ascii="Arial" w:hAnsi="Arial"/>
          <w:sz w:val="16"/>
        </w:rPr>
      </w:pPr>
      <w:r>
        <w:rPr>
          <w:rFonts w:ascii="Arial" w:hAnsi="Arial"/>
          <w:sz w:val="16"/>
        </w:rPr>
        <w:t>Fax: +49 201 5454-1235</w:t>
      </w:r>
    </w:p>
    <w:p w:rsidR="008877F8" w:rsidRDefault="008877F8" w:rsidP="008877F8">
      <w:pPr>
        <w:pStyle w:val="Kopfzeile"/>
        <w:ind w:left="709"/>
        <w:jc w:val="both"/>
        <w:outlineLvl w:val="0"/>
        <w:rPr>
          <w:rFonts w:ascii="Arial" w:hAnsi="Arial"/>
          <w:sz w:val="16"/>
        </w:rPr>
      </w:pPr>
      <w:r>
        <w:rPr>
          <w:rFonts w:ascii="Arial" w:hAnsi="Arial"/>
          <w:sz w:val="16"/>
        </w:rPr>
        <w:t xml:space="preserve">E-Mail: </w:t>
      </w:r>
      <w:hyperlink r:id="rId10" w:history="1">
        <w:r>
          <w:rPr>
            <w:rStyle w:val="Hyperlink"/>
            <w:rFonts w:ascii="Arial" w:hAnsi="Arial"/>
            <w:sz w:val="16"/>
          </w:rPr>
          <w:t>presse@secunet.com</w:t>
        </w:r>
      </w:hyperlink>
    </w:p>
    <w:p w:rsidR="008877F8" w:rsidRDefault="00295597" w:rsidP="008877F8">
      <w:pPr>
        <w:pStyle w:val="Kopfzeile"/>
        <w:ind w:left="709"/>
        <w:jc w:val="both"/>
        <w:rPr>
          <w:rFonts w:ascii="Arial" w:hAnsi="Arial"/>
          <w:sz w:val="16"/>
        </w:rPr>
      </w:pPr>
      <w:hyperlink r:id="rId11" w:history="1">
        <w:r w:rsidR="008877F8">
          <w:rPr>
            <w:rStyle w:val="Hyperlink"/>
            <w:rFonts w:ascii="Arial" w:hAnsi="Arial"/>
            <w:sz w:val="16"/>
          </w:rPr>
          <w:t>http://www.secunet.com</w:t>
        </w:r>
      </w:hyperlink>
    </w:p>
    <w:p w:rsidR="008877F8" w:rsidRDefault="008877F8"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p>
    <w:p w:rsidR="008877F8" w:rsidRDefault="008877F8" w:rsidP="008877F8">
      <w:pPr>
        <w:pStyle w:val="Kopfzeile"/>
        <w:tabs>
          <w:tab w:val="clear" w:pos="4536"/>
          <w:tab w:val="clear" w:pos="9072"/>
        </w:tabs>
        <w:ind w:left="709" w:right="-2"/>
        <w:jc w:val="both"/>
        <w:rPr>
          <w:rFonts w:ascii="Arial" w:hAnsi="Arial"/>
          <w:b/>
          <w:sz w:val="16"/>
        </w:rPr>
      </w:pPr>
    </w:p>
    <w:p w:rsidR="008877F8" w:rsidRDefault="008877F8" w:rsidP="008877F8">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8877F8" w:rsidRDefault="008877F8" w:rsidP="008877F8">
      <w:pPr>
        <w:pStyle w:val="Kopfzeile"/>
        <w:tabs>
          <w:tab w:val="clear" w:pos="4536"/>
          <w:tab w:val="clear" w:pos="9072"/>
        </w:tabs>
        <w:ind w:left="709" w:right="-2"/>
        <w:jc w:val="both"/>
        <w:rPr>
          <w:rFonts w:ascii="Arial" w:hAnsi="Arial"/>
          <w:sz w:val="16"/>
        </w:rPr>
      </w:pPr>
    </w:p>
    <w:p w:rsidR="008877F8" w:rsidRPr="001A6C14" w:rsidRDefault="008877F8" w:rsidP="008877F8">
      <w:pPr>
        <w:ind w:left="709" w:hanging="12"/>
        <w:jc w:val="both"/>
        <w:rPr>
          <w:rFonts w:ascii="Arial" w:hAnsi="Arial" w:cs="Arial"/>
          <w:sz w:val="16"/>
          <w:szCs w:val="16"/>
        </w:rPr>
      </w:pPr>
      <w:r w:rsidRPr="001A6C14">
        <w:rPr>
          <w:rFonts w:ascii="Arial" w:hAnsi="Arial" w:cs="Arial"/>
          <w:sz w:val="16"/>
          <w:szCs w:val="16"/>
        </w:rPr>
        <w:t xml:space="preserve">secunet ist einer der führenden deutschen Anbieter für anspruchsvolle IT-Sicherheit. Mehr als </w:t>
      </w:r>
      <w:r w:rsidR="00F725D4">
        <w:rPr>
          <w:rFonts w:ascii="Arial" w:hAnsi="Arial" w:cs="Arial"/>
          <w:sz w:val="16"/>
          <w:szCs w:val="16"/>
        </w:rPr>
        <w:t>5</w:t>
      </w:r>
      <w:r w:rsidRPr="001A6C14">
        <w:rPr>
          <w:rFonts w:ascii="Arial" w:hAnsi="Arial" w:cs="Arial"/>
          <w:sz w:val="16"/>
          <w:szCs w:val="16"/>
        </w:rPr>
        <w:t xml:space="preserve">00 Experten konzentrieren sich auf Themen wie Kryptographie, E-Government,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8877F8" w:rsidRPr="001A6C14" w:rsidRDefault="008877F8" w:rsidP="008877F8">
      <w:pPr>
        <w:ind w:left="709" w:hanging="12"/>
        <w:rPr>
          <w:rFonts w:ascii="Arial" w:hAnsi="Arial" w:cs="Arial"/>
          <w:sz w:val="16"/>
          <w:szCs w:val="16"/>
        </w:rPr>
      </w:pPr>
      <w:r w:rsidRPr="001A6C14">
        <w:rPr>
          <w:rFonts w:ascii="Arial" w:hAnsi="Arial" w:cs="Arial"/>
          <w:sz w:val="16"/>
          <w:szCs w:val="16"/>
        </w:rPr>
        <w:t xml:space="preserve">secunet wurde 1997 gegründet und erzielte </w:t>
      </w:r>
      <w:r w:rsidR="00F725D4">
        <w:rPr>
          <w:rFonts w:ascii="Arial" w:hAnsi="Arial" w:cs="Arial"/>
          <w:sz w:val="16"/>
          <w:szCs w:val="16"/>
        </w:rPr>
        <w:t>2018</w:t>
      </w:r>
      <w:r w:rsidRPr="001A6C14">
        <w:rPr>
          <w:rFonts w:ascii="Arial" w:hAnsi="Arial" w:cs="Arial"/>
          <w:sz w:val="16"/>
          <w:szCs w:val="16"/>
        </w:rPr>
        <w:t xml:space="preserve"> einen Umsatz von </w:t>
      </w:r>
      <w:r>
        <w:rPr>
          <w:rFonts w:ascii="Arial" w:hAnsi="Arial" w:cs="Arial"/>
          <w:sz w:val="16"/>
          <w:szCs w:val="16"/>
        </w:rPr>
        <w:t>1</w:t>
      </w:r>
      <w:r w:rsidR="00F725D4">
        <w:rPr>
          <w:rFonts w:ascii="Arial" w:hAnsi="Arial" w:cs="Arial"/>
          <w:sz w:val="16"/>
          <w:szCs w:val="16"/>
        </w:rPr>
        <w:t>63</w:t>
      </w:r>
      <w:r>
        <w:rPr>
          <w:rFonts w:ascii="Arial" w:hAnsi="Arial" w:cs="Arial"/>
          <w:sz w:val="16"/>
          <w:szCs w:val="16"/>
        </w:rPr>
        <w:t>,3</w:t>
      </w:r>
      <w:r w:rsidRPr="001A6C14">
        <w:rPr>
          <w:rFonts w:ascii="Arial" w:hAnsi="Arial" w:cs="Arial"/>
          <w:sz w:val="16"/>
          <w:szCs w:val="16"/>
        </w:rPr>
        <w:t xml:space="preserve"> Millionen Euro. Die secunet Security Networks AG ist im Prime Standard der Deutschen Börse gelistet.</w:t>
      </w:r>
    </w:p>
    <w:p w:rsidR="008877F8" w:rsidRDefault="008877F8" w:rsidP="008877F8">
      <w:pPr>
        <w:ind w:left="697"/>
        <w:jc w:val="both"/>
        <w:rPr>
          <w:rFonts w:ascii="Arial" w:hAnsi="Arial"/>
          <w:sz w:val="16"/>
        </w:rPr>
      </w:pPr>
    </w:p>
    <w:p w:rsidR="008877F8" w:rsidRDefault="008877F8" w:rsidP="008877F8">
      <w:pPr>
        <w:ind w:left="697"/>
        <w:jc w:val="both"/>
        <w:rPr>
          <w:rFonts w:ascii="Arial" w:hAnsi="Arial"/>
          <w:i/>
          <w:sz w:val="16"/>
        </w:rPr>
      </w:pPr>
      <w:r>
        <w:rPr>
          <w:rFonts w:ascii="Arial" w:hAnsi="Arial"/>
          <w:i/>
          <w:sz w:val="16"/>
        </w:rPr>
        <w:t xml:space="preserve">Weitere Informationen finden Sie unter </w:t>
      </w:r>
      <w:hyperlink r:id="rId12" w:history="1">
        <w:r>
          <w:rPr>
            <w:rStyle w:val="Hyperlink"/>
            <w:rFonts w:ascii="Arial" w:hAnsi="Arial"/>
            <w:i/>
            <w:sz w:val="16"/>
          </w:rPr>
          <w:t>www.secunet.com</w:t>
        </w:r>
      </w:hyperlink>
      <w:r>
        <w:rPr>
          <w:rFonts w:ascii="Arial" w:hAnsi="Arial"/>
          <w:i/>
          <w:sz w:val="16"/>
        </w:rPr>
        <w:t>.</w:t>
      </w: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D46F52" w:rsidRDefault="008877F8" w:rsidP="008877F8">
      <w:pPr>
        <w:ind w:left="708"/>
        <w:rPr>
          <w:rFonts w:ascii="Arial" w:hAnsi="Arial" w:cs="Arial"/>
          <w:b/>
          <w:i/>
          <w:sz w:val="16"/>
          <w:szCs w:val="16"/>
        </w:rPr>
      </w:pPr>
      <w:r w:rsidRPr="00D46F52">
        <w:rPr>
          <w:rFonts w:ascii="Arial" w:hAnsi="Arial" w:cs="Arial"/>
          <w:b/>
          <w:i/>
          <w:sz w:val="16"/>
          <w:szCs w:val="16"/>
        </w:rPr>
        <w:t>Disclaimer</w:t>
      </w:r>
    </w:p>
    <w:p w:rsidR="008877F8" w:rsidRDefault="008877F8" w:rsidP="008877F8">
      <w:pPr>
        <w:ind w:left="708"/>
        <w:jc w:val="both"/>
        <w:rPr>
          <w:rFonts w:ascii="Arial" w:hAnsi="Arial" w:cs="Arial"/>
          <w:i/>
          <w:sz w:val="16"/>
          <w:szCs w:val="16"/>
          <w:lang w:val="da-DK"/>
        </w:rPr>
      </w:pPr>
    </w:p>
    <w:p w:rsidR="008877F8" w:rsidRPr="00BD1A88" w:rsidRDefault="008877F8" w:rsidP="008877F8">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8877F8" w:rsidRPr="00BD1A88">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295597">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295597">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453AFDEB" wp14:editId="032C0C92">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4BEAFB9B" wp14:editId="10C3367E">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2C0E2756" wp14:editId="3607E47C">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7D54582" wp14:editId="7BD86B9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56699"/>
    <w:rsid w:val="00070E91"/>
    <w:rsid w:val="000C2B19"/>
    <w:rsid w:val="000D0B22"/>
    <w:rsid w:val="000E6FE7"/>
    <w:rsid w:val="000E7CDA"/>
    <w:rsid w:val="000F4424"/>
    <w:rsid w:val="001075C5"/>
    <w:rsid w:val="0011530A"/>
    <w:rsid w:val="00117B4A"/>
    <w:rsid w:val="001249CD"/>
    <w:rsid w:val="00130C10"/>
    <w:rsid w:val="001404C4"/>
    <w:rsid w:val="001433E3"/>
    <w:rsid w:val="0015116B"/>
    <w:rsid w:val="00163A08"/>
    <w:rsid w:val="00195108"/>
    <w:rsid w:val="001E7F35"/>
    <w:rsid w:val="001F0C6F"/>
    <w:rsid w:val="001F70FA"/>
    <w:rsid w:val="00205063"/>
    <w:rsid w:val="00211508"/>
    <w:rsid w:val="00227903"/>
    <w:rsid w:val="00227CF5"/>
    <w:rsid w:val="00233340"/>
    <w:rsid w:val="00243467"/>
    <w:rsid w:val="002548A9"/>
    <w:rsid w:val="00255438"/>
    <w:rsid w:val="0027167D"/>
    <w:rsid w:val="00275A6D"/>
    <w:rsid w:val="00293DC8"/>
    <w:rsid w:val="00295597"/>
    <w:rsid w:val="002976D1"/>
    <w:rsid w:val="00297891"/>
    <w:rsid w:val="002A6536"/>
    <w:rsid w:val="002B544D"/>
    <w:rsid w:val="002B6ED4"/>
    <w:rsid w:val="002C431F"/>
    <w:rsid w:val="00302BC0"/>
    <w:rsid w:val="003124BB"/>
    <w:rsid w:val="00327AD2"/>
    <w:rsid w:val="00340127"/>
    <w:rsid w:val="00345097"/>
    <w:rsid w:val="003A2B5B"/>
    <w:rsid w:val="003B5822"/>
    <w:rsid w:val="003C3AED"/>
    <w:rsid w:val="003D0DA0"/>
    <w:rsid w:val="003E446B"/>
    <w:rsid w:val="003F0FE4"/>
    <w:rsid w:val="004144F5"/>
    <w:rsid w:val="00440BD5"/>
    <w:rsid w:val="00456FA4"/>
    <w:rsid w:val="00486F57"/>
    <w:rsid w:val="00497979"/>
    <w:rsid w:val="004A0F46"/>
    <w:rsid w:val="004A6854"/>
    <w:rsid w:val="004B4387"/>
    <w:rsid w:val="004C3844"/>
    <w:rsid w:val="004C4B15"/>
    <w:rsid w:val="005008CC"/>
    <w:rsid w:val="00520BBB"/>
    <w:rsid w:val="0052247A"/>
    <w:rsid w:val="0053680D"/>
    <w:rsid w:val="00553784"/>
    <w:rsid w:val="00590A5C"/>
    <w:rsid w:val="005B1F3F"/>
    <w:rsid w:val="005B3F20"/>
    <w:rsid w:val="005E069A"/>
    <w:rsid w:val="005E07FC"/>
    <w:rsid w:val="005F42E9"/>
    <w:rsid w:val="005F5428"/>
    <w:rsid w:val="005F635B"/>
    <w:rsid w:val="00602B86"/>
    <w:rsid w:val="006061CD"/>
    <w:rsid w:val="006068C1"/>
    <w:rsid w:val="00616166"/>
    <w:rsid w:val="00627946"/>
    <w:rsid w:val="006338C8"/>
    <w:rsid w:val="0063488D"/>
    <w:rsid w:val="00641AE0"/>
    <w:rsid w:val="00676CAA"/>
    <w:rsid w:val="006877AA"/>
    <w:rsid w:val="006952ED"/>
    <w:rsid w:val="006A77C8"/>
    <w:rsid w:val="006B303A"/>
    <w:rsid w:val="006C2A0A"/>
    <w:rsid w:val="006C7756"/>
    <w:rsid w:val="006E75FF"/>
    <w:rsid w:val="00716F66"/>
    <w:rsid w:val="00725F5A"/>
    <w:rsid w:val="007505DB"/>
    <w:rsid w:val="0076251C"/>
    <w:rsid w:val="00762F43"/>
    <w:rsid w:val="00772F37"/>
    <w:rsid w:val="00773C43"/>
    <w:rsid w:val="007A03D5"/>
    <w:rsid w:val="007C2C01"/>
    <w:rsid w:val="007F6002"/>
    <w:rsid w:val="007F683E"/>
    <w:rsid w:val="00815BA0"/>
    <w:rsid w:val="0081682E"/>
    <w:rsid w:val="00816873"/>
    <w:rsid w:val="0082247B"/>
    <w:rsid w:val="008300E1"/>
    <w:rsid w:val="00852A06"/>
    <w:rsid w:val="0087418A"/>
    <w:rsid w:val="008877F8"/>
    <w:rsid w:val="008878D7"/>
    <w:rsid w:val="00894DF7"/>
    <w:rsid w:val="008B7381"/>
    <w:rsid w:val="008C1149"/>
    <w:rsid w:val="008C280E"/>
    <w:rsid w:val="008D4276"/>
    <w:rsid w:val="008E063E"/>
    <w:rsid w:val="008E7A1D"/>
    <w:rsid w:val="008F6670"/>
    <w:rsid w:val="009013CE"/>
    <w:rsid w:val="00901EBF"/>
    <w:rsid w:val="009225FC"/>
    <w:rsid w:val="00951871"/>
    <w:rsid w:val="009605DB"/>
    <w:rsid w:val="00963B58"/>
    <w:rsid w:val="00966BC6"/>
    <w:rsid w:val="00997188"/>
    <w:rsid w:val="009B082D"/>
    <w:rsid w:val="009B7EF8"/>
    <w:rsid w:val="009C5940"/>
    <w:rsid w:val="009E4CA0"/>
    <w:rsid w:val="00A061AF"/>
    <w:rsid w:val="00A164CA"/>
    <w:rsid w:val="00A3586E"/>
    <w:rsid w:val="00A372D9"/>
    <w:rsid w:val="00A54B8A"/>
    <w:rsid w:val="00A67D1C"/>
    <w:rsid w:val="00A805BC"/>
    <w:rsid w:val="00A87845"/>
    <w:rsid w:val="00A940AE"/>
    <w:rsid w:val="00A95CE8"/>
    <w:rsid w:val="00AA0E95"/>
    <w:rsid w:val="00AA3C26"/>
    <w:rsid w:val="00AB6522"/>
    <w:rsid w:val="00AC5EB0"/>
    <w:rsid w:val="00AD2588"/>
    <w:rsid w:val="00AD7DC7"/>
    <w:rsid w:val="00AE053A"/>
    <w:rsid w:val="00AE1A2F"/>
    <w:rsid w:val="00B0272C"/>
    <w:rsid w:val="00B102E4"/>
    <w:rsid w:val="00B1339F"/>
    <w:rsid w:val="00B27815"/>
    <w:rsid w:val="00B34139"/>
    <w:rsid w:val="00B35383"/>
    <w:rsid w:val="00B50389"/>
    <w:rsid w:val="00B517AE"/>
    <w:rsid w:val="00B734E1"/>
    <w:rsid w:val="00B74A6D"/>
    <w:rsid w:val="00B8280C"/>
    <w:rsid w:val="00B85456"/>
    <w:rsid w:val="00BA519E"/>
    <w:rsid w:val="00BB39E5"/>
    <w:rsid w:val="00BC4024"/>
    <w:rsid w:val="00BE42B0"/>
    <w:rsid w:val="00C003D0"/>
    <w:rsid w:val="00C17202"/>
    <w:rsid w:val="00C23944"/>
    <w:rsid w:val="00C2721E"/>
    <w:rsid w:val="00C34ED4"/>
    <w:rsid w:val="00C421CE"/>
    <w:rsid w:val="00C46CAD"/>
    <w:rsid w:val="00C60160"/>
    <w:rsid w:val="00C61389"/>
    <w:rsid w:val="00C62781"/>
    <w:rsid w:val="00C73631"/>
    <w:rsid w:val="00C865F4"/>
    <w:rsid w:val="00C86F59"/>
    <w:rsid w:val="00C93B49"/>
    <w:rsid w:val="00C97A34"/>
    <w:rsid w:val="00CB58B4"/>
    <w:rsid w:val="00CB5FD7"/>
    <w:rsid w:val="00CC7756"/>
    <w:rsid w:val="00CF245E"/>
    <w:rsid w:val="00D46F52"/>
    <w:rsid w:val="00D46FDB"/>
    <w:rsid w:val="00D50F10"/>
    <w:rsid w:val="00D51FAC"/>
    <w:rsid w:val="00D612F2"/>
    <w:rsid w:val="00D869EC"/>
    <w:rsid w:val="00D870FE"/>
    <w:rsid w:val="00DA5758"/>
    <w:rsid w:val="00DC3650"/>
    <w:rsid w:val="00DD2F97"/>
    <w:rsid w:val="00E15B32"/>
    <w:rsid w:val="00E45F30"/>
    <w:rsid w:val="00E53961"/>
    <w:rsid w:val="00E5640B"/>
    <w:rsid w:val="00E56F81"/>
    <w:rsid w:val="00E619DD"/>
    <w:rsid w:val="00E6245A"/>
    <w:rsid w:val="00E62AB2"/>
    <w:rsid w:val="00E83A44"/>
    <w:rsid w:val="00E90F3C"/>
    <w:rsid w:val="00E95DBD"/>
    <w:rsid w:val="00EA6663"/>
    <w:rsid w:val="00EA6FC6"/>
    <w:rsid w:val="00EA7851"/>
    <w:rsid w:val="00EB7AEA"/>
    <w:rsid w:val="00EC13AF"/>
    <w:rsid w:val="00EC6C28"/>
    <w:rsid w:val="00ED4F4F"/>
    <w:rsid w:val="00EE62C0"/>
    <w:rsid w:val="00EE7750"/>
    <w:rsid w:val="00EF4B33"/>
    <w:rsid w:val="00EF7865"/>
    <w:rsid w:val="00F273AE"/>
    <w:rsid w:val="00F30038"/>
    <w:rsid w:val="00F34A37"/>
    <w:rsid w:val="00F50BE0"/>
    <w:rsid w:val="00F56F39"/>
    <w:rsid w:val="00F62082"/>
    <w:rsid w:val="00F6657E"/>
    <w:rsid w:val="00F725D4"/>
    <w:rsid w:val="00F73C27"/>
    <w:rsid w:val="00F7408E"/>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e@secunet.com" TargetMode="External"/><Relationship Id="rId4" Type="http://schemas.microsoft.com/office/2007/relationships/stylesWithEffects" Target="stylesWithEffects.xml"/><Relationship Id="rId9" Type="http://schemas.openxmlformats.org/officeDocument/2006/relationships/hyperlink" Target="http://www.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BC5F-548E-4847-B498-E1DBD8AE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5552</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2</cp:revision>
  <cp:lastPrinted>2019-05-10T09:00:00Z</cp:lastPrinted>
  <dcterms:created xsi:type="dcterms:W3CDTF">2019-05-15T14:42:00Z</dcterms:created>
  <dcterms:modified xsi:type="dcterms:W3CDTF">2019-05-15T14:42:00Z</dcterms:modified>
</cp:coreProperties>
</file>