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6E" w:rsidRPr="00A95613" w:rsidRDefault="000B7385" w:rsidP="0079216E">
      <w:pPr>
        <w:spacing w:after="360"/>
        <w:ind w:left="697" w:right="-285"/>
        <w:rPr>
          <w:rFonts w:ascii="Arial" w:hAnsi="Arial"/>
          <w:b/>
          <w:sz w:val="32"/>
        </w:rPr>
      </w:pPr>
      <w:r w:rsidRPr="000B7385">
        <w:rPr>
          <w:rFonts w:ascii="Arial" w:hAnsi="Arial"/>
          <w:b/>
          <w:sz w:val="32"/>
        </w:rPr>
        <w:t>EU SECRET-Zulassung für SINA Workstation</w:t>
      </w:r>
    </w:p>
    <w:p w:rsidR="00097797" w:rsidRDefault="0079216E" w:rsidP="000B7385">
      <w:pPr>
        <w:spacing w:after="120" w:line="360" w:lineRule="auto"/>
        <w:ind w:left="697"/>
        <w:jc w:val="both"/>
        <w:rPr>
          <w:rFonts w:ascii="Arial" w:hAnsi="Arial"/>
          <w:b/>
          <w:sz w:val="22"/>
        </w:rPr>
      </w:pPr>
      <w:r w:rsidRPr="00DC00F8">
        <w:rPr>
          <w:rFonts w:ascii="Arial" w:hAnsi="Arial"/>
          <w:b/>
          <w:i/>
          <w:sz w:val="22"/>
        </w:rPr>
        <w:t xml:space="preserve">[Essen, </w:t>
      </w:r>
      <w:r w:rsidR="00056C48">
        <w:rPr>
          <w:rFonts w:ascii="Arial" w:hAnsi="Arial"/>
          <w:b/>
          <w:i/>
          <w:sz w:val="22"/>
        </w:rPr>
        <w:t>3</w:t>
      </w:r>
      <w:r w:rsidRPr="00DC00F8">
        <w:rPr>
          <w:rFonts w:ascii="Arial" w:hAnsi="Arial"/>
          <w:b/>
          <w:i/>
          <w:sz w:val="22"/>
        </w:rPr>
        <w:t xml:space="preserve">. </w:t>
      </w:r>
      <w:r w:rsidR="000B7385">
        <w:rPr>
          <w:rFonts w:ascii="Arial" w:hAnsi="Arial"/>
          <w:b/>
          <w:i/>
          <w:sz w:val="22"/>
        </w:rPr>
        <w:t>November</w:t>
      </w:r>
      <w:r w:rsidRPr="00A95613">
        <w:rPr>
          <w:rFonts w:ascii="Arial" w:hAnsi="Arial"/>
          <w:b/>
          <w:i/>
          <w:sz w:val="22"/>
        </w:rPr>
        <w:t xml:space="preserve"> 2017]</w:t>
      </w:r>
      <w:r w:rsidRPr="00A95613">
        <w:rPr>
          <w:rFonts w:ascii="Arial" w:hAnsi="Arial"/>
          <w:b/>
          <w:sz w:val="22"/>
        </w:rPr>
        <w:t xml:space="preserve"> </w:t>
      </w:r>
      <w:r w:rsidR="000B7385" w:rsidRPr="000B7385">
        <w:rPr>
          <w:rFonts w:ascii="Arial" w:hAnsi="Arial"/>
          <w:b/>
          <w:sz w:val="22"/>
        </w:rPr>
        <w:t>Nach der NATO hat nun auch die EU den Hochleistungs-</w:t>
      </w:r>
      <w:proofErr w:type="spellStart"/>
      <w:r w:rsidR="000B7385" w:rsidRPr="000B7385">
        <w:rPr>
          <w:rFonts w:ascii="Arial" w:hAnsi="Arial"/>
          <w:b/>
          <w:sz w:val="22"/>
        </w:rPr>
        <w:t>Krypto</w:t>
      </w:r>
      <w:proofErr w:type="spellEnd"/>
      <w:r w:rsidR="000B7385" w:rsidRPr="000B7385">
        <w:rPr>
          <w:rFonts w:ascii="Arial" w:hAnsi="Arial"/>
          <w:b/>
          <w:sz w:val="22"/>
        </w:rPr>
        <w:t>-Client</w:t>
      </w:r>
      <w:r w:rsidR="00056C48">
        <w:rPr>
          <w:rFonts w:ascii="Arial" w:hAnsi="Arial"/>
          <w:b/>
          <w:sz w:val="22"/>
        </w:rPr>
        <w:t xml:space="preserve"> </w:t>
      </w:r>
      <w:r w:rsidR="000B7385" w:rsidRPr="000B7385">
        <w:rPr>
          <w:rFonts w:ascii="Arial" w:hAnsi="Arial"/>
          <w:b/>
          <w:sz w:val="22"/>
        </w:rPr>
        <w:t>SINA Workstation H für die Geheimhaltungsstufe „SECRET UE</w:t>
      </w:r>
      <w:r w:rsidR="00C972BE">
        <w:rPr>
          <w:rFonts w:ascii="Arial" w:hAnsi="Arial"/>
          <w:b/>
          <w:sz w:val="22"/>
        </w:rPr>
        <w:t xml:space="preserve"> </w:t>
      </w:r>
      <w:r w:rsidR="000B7385" w:rsidRPr="000B7385">
        <w:rPr>
          <w:rFonts w:ascii="Arial" w:hAnsi="Arial"/>
          <w:b/>
          <w:sz w:val="22"/>
        </w:rPr>
        <w:t>/</w:t>
      </w:r>
      <w:r w:rsidR="00C972BE">
        <w:rPr>
          <w:rFonts w:ascii="Arial" w:hAnsi="Arial"/>
          <w:b/>
          <w:sz w:val="22"/>
        </w:rPr>
        <w:t xml:space="preserve"> </w:t>
      </w:r>
      <w:r w:rsidR="000B7385" w:rsidRPr="000B7385">
        <w:rPr>
          <w:rFonts w:ascii="Arial" w:hAnsi="Arial"/>
          <w:b/>
          <w:sz w:val="22"/>
        </w:rPr>
        <w:t>EU SECRET“ zugelassen. secunet erfüllt damit als einziger deutscher Hersteller die Anforderungen der NATO und der EU an IPsec-Lösungen für diesen hohen</w:t>
      </w:r>
      <w:r w:rsidR="000B7385">
        <w:rPr>
          <w:rFonts w:ascii="Arial" w:hAnsi="Arial"/>
          <w:b/>
          <w:sz w:val="22"/>
        </w:rPr>
        <w:t xml:space="preserve"> </w:t>
      </w:r>
      <w:r w:rsidR="000B7385" w:rsidRPr="000B7385">
        <w:rPr>
          <w:rFonts w:ascii="Arial" w:hAnsi="Arial"/>
          <w:b/>
          <w:sz w:val="22"/>
        </w:rPr>
        <w:t>Geheimhaltungsgrad.</w:t>
      </w:r>
      <w:r w:rsidR="000B7385">
        <w:rPr>
          <w:rFonts w:ascii="Arial" w:hAnsi="Arial"/>
          <w:b/>
          <w:sz w:val="22"/>
        </w:rPr>
        <w:t xml:space="preserve"> </w:t>
      </w:r>
    </w:p>
    <w:p w:rsidR="000B7385" w:rsidRPr="000B7385" w:rsidRDefault="00174A7D" w:rsidP="000B7385">
      <w:pPr>
        <w:spacing w:after="120" w:line="360" w:lineRule="auto"/>
        <w:ind w:left="697"/>
        <w:jc w:val="both"/>
        <w:rPr>
          <w:rFonts w:ascii="Arial" w:hAnsi="Arial"/>
          <w:sz w:val="22"/>
        </w:rPr>
      </w:pPr>
      <w:r w:rsidRPr="00174A7D">
        <w:rPr>
          <w:rFonts w:ascii="Arial" w:hAnsi="Arial"/>
          <w:sz w:val="22"/>
        </w:rPr>
        <w:t>Die SINA Workstation H ist speziell für Anwender mit einem hohen Schutzbedarf entwickelt worden.</w:t>
      </w:r>
      <w:r w:rsidR="00056C48">
        <w:rPr>
          <w:rFonts w:ascii="Arial" w:hAnsi="Arial"/>
          <w:sz w:val="22"/>
        </w:rPr>
        <w:t xml:space="preserve"> </w:t>
      </w:r>
      <w:r w:rsidR="000B7385" w:rsidRPr="000B7385">
        <w:rPr>
          <w:rFonts w:ascii="Arial" w:hAnsi="Arial"/>
          <w:sz w:val="22"/>
        </w:rPr>
        <w:t>Sie bietet eine IPsec-gesicherte Übertragung der Daten über beliebige, unsichere IP-Netze</w:t>
      </w:r>
      <w:r>
        <w:rPr>
          <w:rFonts w:ascii="Arial" w:hAnsi="Arial"/>
          <w:sz w:val="22"/>
        </w:rPr>
        <w:t xml:space="preserve"> –</w:t>
      </w:r>
      <w:r w:rsidR="000B7385" w:rsidRPr="000B7385">
        <w:rPr>
          <w:rFonts w:ascii="Arial" w:hAnsi="Arial"/>
          <w:sz w:val="22"/>
        </w:rPr>
        <w:t xml:space="preserve"> als Gegenstück</w:t>
      </w:r>
      <w:r w:rsidR="00056C48">
        <w:rPr>
          <w:rFonts w:ascii="Arial" w:hAnsi="Arial"/>
          <w:sz w:val="22"/>
        </w:rPr>
        <w:t xml:space="preserve"> zu</w:t>
      </w:r>
      <w:r w:rsidR="000B7385" w:rsidRPr="000B7385">
        <w:rPr>
          <w:rFonts w:ascii="Arial" w:hAnsi="Arial"/>
          <w:sz w:val="22"/>
        </w:rPr>
        <w:t xml:space="preserve"> der ebenfalls schon länger für EU SECRET zugelassenen SINA Box H. Einzigartig ist ihre Multi-Session-Fähigkeit</w:t>
      </w:r>
      <w:r>
        <w:rPr>
          <w:rFonts w:ascii="Arial" w:hAnsi="Arial"/>
          <w:sz w:val="22"/>
        </w:rPr>
        <w:t>:</w:t>
      </w:r>
      <w:r w:rsidR="000B7385" w:rsidRPr="000B7385">
        <w:rPr>
          <w:rFonts w:ascii="Arial" w:hAnsi="Arial"/>
          <w:sz w:val="22"/>
        </w:rPr>
        <w:t xml:space="preserve"> </w:t>
      </w:r>
      <w:r>
        <w:rPr>
          <w:rFonts w:ascii="Arial" w:hAnsi="Arial"/>
          <w:sz w:val="22"/>
        </w:rPr>
        <w:t>M</w:t>
      </w:r>
      <w:r w:rsidR="000B7385" w:rsidRPr="000B7385">
        <w:rPr>
          <w:rFonts w:ascii="Arial" w:hAnsi="Arial"/>
          <w:sz w:val="22"/>
        </w:rPr>
        <w:t>it der SINA Workstation H können b</w:t>
      </w:r>
      <w:r>
        <w:rPr>
          <w:rFonts w:ascii="Arial" w:hAnsi="Arial"/>
          <w:sz w:val="22"/>
        </w:rPr>
        <w:t>eispielsweise</w:t>
      </w:r>
      <w:r w:rsidR="000B7385" w:rsidRPr="000B7385">
        <w:rPr>
          <w:rFonts w:ascii="Arial" w:hAnsi="Arial"/>
          <w:sz w:val="22"/>
        </w:rPr>
        <w:t xml:space="preserve"> offene und bis zum Zulassungsgrad GEHEIM eingestufte Daten in parallelen Sessions verarbeite</w:t>
      </w:r>
      <w:r>
        <w:rPr>
          <w:rFonts w:ascii="Arial" w:hAnsi="Arial"/>
          <w:sz w:val="22"/>
        </w:rPr>
        <w:t>t</w:t>
      </w:r>
      <w:r w:rsidR="000B7385" w:rsidRPr="000B7385">
        <w:rPr>
          <w:rFonts w:ascii="Arial" w:hAnsi="Arial"/>
          <w:sz w:val="22"/>
        </w:rPr>
        <w:t xml:space="preserve"> und kryptographisch getrennt lokal gespeichert werden. Gerade für die Nutzung im EU-Umfeld ist diese Eigenschaft von Vorteil, da die Anwender häufig unterschiedlich eingestufte Informationen aus verschiedenen Netzwerken verarbeiten müssen. Mit </w:t>
      </w:r>
      <w:r w:rsidR="000B7385" w:rsidRPr="000B7385">
        <w:rPr>
          <w:rFonts w:ascii="Arial" w:hAnsi="Arial"/>
          <w:sz w:val="22"/>
        </w:rPr>
        <w:t>der SINA Workstation H sind sie in der Lage, diese Informationen</w:t>
      </w:r>
      <w:r w:rsidR="00056C48">
        <w:rPr>
          <w:rFonts w:ascii="Arial" w:hAnsi="Arial"/>
          <w:sz w:val="22"/>
        </w:rPr>
        <w:t xml:space="preserve"> </w:t>
      </w:r>
      <w:r w:rsidR="000B7385" w:rsidRPr="000B7385">
        <w:rPr>
          <w:rFonts w:ascii="Arial" w:hAnsi="Arial"/>
          <w:sz w:val="22"/>
        </w:rPr>
        <w:t>auf</w:t>
      </w:r>
      <w:r w:rsidR="00056C48">
        <w:rPr>
          <w:rFonts w:ascii="Arial" w:hAnsi="Arial"/>
          <w:sz w:val="22"/>
        </w:rPr>
        <w:t xml:space="preserve"> </w:t>
      </w:r>
      <w:r w:rsidR="000B7385" w:rsidRPr="000B7385">
        <w:rPr>
          <w:rFonts w:ascii="Arial" w:hAnsi="Arial"/>
          <w:sz w:val="22"/>
        </w:rPr>
        <w:t>nur</w:t>
      </w:r>
      <w:r w:rsidR="00056C48">
        <w:rPr>
          <w:rFonts w:ascii="Arial" w:hAnsi="Arial"/>
          <w:sz w:val="22"/>
        </w:rPr>
        <w:t xml:space="preserve"> </w:t>
      </w:r>
      <w:r w:rsidR="000B7385" w:rsidRPr="000B7385">
        <w:rPr>
          <w:rFonts w:ascii="Arial" w:hAnsi="Arial"/>
          <w:sz w:val="22"/>
        </w:rPr>
        <w:t>einem</w:t>
      </w:r>
      <w:r w:rsidR="00056C48">
        <w:rPr>
          <w:rFonts w:ascii="Arial" w:hAnsi="Arial"/>
          <w:sz w:val="22"/>
        </w:rPr>
        <w:t xml:space="preserve"> </w:t>
      </w:r>
      <w:r w:rsidR="000B7385" w:rsidRPr="000B7385">
        <w:rPr>
          <w:rFonts w:ascii="Arial" w:hAnsi="Arial"/>
          <w:sz w:val="22"/>
        </w:rPr>
        <w:t>Gerät</w:t>
      </w:r>
      <w:r w:rsidR="00056C48">
        <w:rPr>
          <w:rFonts w:ascii="Arial" w:hAnsi="Arial"/>
          <w:sz w:val="22"/>
        </w:rPr>
        <w:t xml:space="preserve"> </w:t>
      </w:r>
      <w:r w:rsidR="000B7385" w:rsidRPr="000B7385">
        <w:rPr>
          <w:rFonts w:ascii="Arial" w:hAnsi="Arial"/>
          <w:sz w:val="22"/>
        </w:rPr>
        <w:t>zu</w:t>
      </w:r>
      <w:r w:rsidR="00056C48">
        <w:rPr>
          <w:rFonts w:ascii="Arial" w:hAnsi="Arial"/>
          <w:sz w:val="22"/>
        </w:rPr>
        <w:t xml:space="preserve"> </w:t>
      </w:r>
      <w:r w:rsidR="000B7385" w:rsidRPr="000B7385">
        <w:rPr>
          <w:rFonts w:ascii="Arial" w:hAnsi="Arial"/>
          <w:sz w:val="22"/>
        </w:rPr>
        <w:t>bearbeiten, anstatt wie bisher zwischen mehreren Arbeitsplätzen wechseln zu müssen.</w:t>
      </w:r>
      <w:r w:rsidR="00056C48">
        <w:rPr>
          <w:rFonts w:ascii="Arial" w:hAnsi="Arial"/>
          <w:sz w:val="22"/>
        </w:rPr>
        <w:t xml:space="preserve"> </w:t>
      </w:r>
      <w:r w:rsidR="000B7385" w:rsidRPr="000B7385">
        <w:rPr>
          <w:rFonts w:ascii="Arial" w:hAnsi="Arial"/>
          <w:sz w:val="22"/>
        </w:rPr>
        <w:t>Neben dem Sicherheitsaspekt</w:t>
      </w:r>
      <w:r w:rsidR="00056C48">
        <w:rPr>
          <w:rFonts w:ascii="Arial" w:hAnsi="Arial"/>
          <w:sz w:val="22"/>
        </w:rPr>
        <w:t xml:space="preserve"> </w:t>
      </w:r>
      <w:r w:rsidR="000B7385" w:rsidRPr="000B7385">
        <w:rPr>
          <w:rFonts w:ascii="Arial" w:hAnsi="Arial"/>
          <w:sz w:val="22"/>
        </w:rPr>
        <w:t>bietet der Einsatz von SINA damit auch ein erhebliches Einsparpotenzial.</w:t>
      </w:r>
    </w:p>
    <w:p w:rsidR="000B7385" w:rsidRPr="000B7385" w:rsidRDefault="000B7385" w:rsidP="000B7385">
      <w:pPr>
        <w:spacing w:after="120" w:line="360" w:lineRule="auto"/>
        <w:ind w:left="697"/>
        <w:jc w:val="both"/>
        <w:rPr>
          <w:rFonts w:ascii="Arial" w:hAnsi="Arial"/>
          <w:sz w:val="22"/>
        </w:rPr>
      </w:pPr>
      <w:r w:rsidRPr="000B7385">
        <w:rPr>
          <w:rFonts w:ascii="Arial" w:hAnsi="Arial"/>
          <w:sz w:val="22"/>
        </w:rPr>
        <w:t xml:space="preserve">Über drahtlose oder drahtgebundene Medien kann auf SINA Netzwerke zugegriffen werden. Professionelle Anwendungen über kommerzielle </w:t>
      </w:r>
      <w:proofErr w:type="spellStart"/>
      <w:r w:rsidRPr="000B7385">
        <w:rPr>
          <w:rFonts w:ascii="Arial" w:hAnsi="Arial"/>
          <w:sz w:val="22"/>
        </w:rPr>
        <w:t>Satcom</w:t>
      </w:r>
      <w:proofErr w:type="spellEnd"/>
      <w:r w:rsidRPr="000B7385">
        <w:rPr>
          <w:rFonts w:ascii="Arial" w:hAnsi="Arial"/>
          <w:sz w:val="22"/>
        </w:rPr>
        <w:t xml:space="preserve"> IP-Dienste wie beispielsweise BGAN stellen an die eingesetzten Kryptogeräte hohe technische Anforderungen. In Tests der Bundeswehr wurde nachgewiesen, dass die SINA Workstation Applikationen wie Videokonferenzen selbst bei </w:t>
      </w:r>
      <w:proofErr w:type="spellStart"/>
      <w:r w:rsidRPr="000B7385">
        <w:rPr>
          <w:rFonts w:ascii="Arial" w:hAnsi="Arial"/>
          <w:sz w:val="22"/>
        </w:rPr>
        <w:t>Doppelhop</w:t>
      </w:r>
      <w:proofErr w:type="spellEnd"/>
      <w:r w:rsidRPr="000B7385">
        <w:rPr>
          <w:rFonts w:ascii="Arial" w:hAnsi="Arial"/>
          <w:sz w:val="22"/>
        </w:rPr>
        <w:t>-Satellitenverbindungen unterstützt.</w:t>
      </w:r>
    </w:p>
    <w:p w:rsidR="000B7385" w:rsidRPr="000B7385" w:rsidRDefault="000B7385" w:rsidP="00C47A1B">
      <w:pPr>
        <w:spacing w:after="120" w:line="360" w:lineRule="auto"/>
        <w:ind w:left="697"/>
        <w:jc w:val="both"/>
        <w:rPr>
          <w:rFonts w:ascii="Arial" w:hAnsi="Arial"/>
          <w:sz w:val="22"/>
        </w:rPr>
      </w:pPr>
      <w:r w:rsidRPr="000B7385">
        <w:rPr>
          <w:rFonts w:ascii="Arial" w:hAnsi="Arial"/>
          <w:sz w:val="22"/>
        </w:rPr>
        <w:lastRenderedPageBreak/>
        <w:t>„Wir sind sehr stolz auf die Zulassung der EU. Dies ist eine besondere Auszeichnung</w:t>
      </w:r>
      <w:r w:rsidR="00056C48">
        <w:rPr>
          <w:rFonts w:ascii="Arial" w:hAnsi="Arial"/>
          <w:sz w:val="22"/>
        </w:rPr>
        <w:t xml:space="preserve"> </w:t>
      </w:r>
      <w:r w:rsidRPr="000B7385">
        <w:rPr>
          <w:rFonts w:ascii="Arial" w:hAnsi="Arial"/>
          <w:sz w:val="22"/>
        </w:rPr>
        <w:t xml:space="preserve">für uns und unsere Entwicklung, zeigt sie doch, dass hochwertige </w:t>
      </w:r>
      <w:proofErr w:type="spellStart"/>
      <w:r w:rsidRPr="000B7385">
        <w:rPr>
          <w:rFonts w:ascii="Arial" w:hAnsi="Arial"/>
          <w:sz w:val="22"/>
        </w:rPr>
        <w:t>Kryptoprodukte</w:t>
      </w:r>
      <w:proofErr w:type="spellEnd"/>
      <w:r w:rsidRPr="000B7385">
        <w:rPr>
          <w:rFonts w:ascii="Arial" w:hAnsi="Arial"/>
          <w:sz w:val="22"/>
        </w:rPr>
        <w:t xml:space="preserve"> aus Deutschland auch die hohen Ansprüche der EU erfüllen“, kommentiert Dr. Rainer Baumgart, Vorstandsvorsitzender der secunet Security Networks AG, die Zulassung.</w:t>
      </w:r>
    </w:p>
    <w:p w:rsidR="000B7385" w:rsidRPr="00C47A1B" w:rsidRDefault="000B7385" w:rsidP="000B7385">
      <w:pPr>
        <w:spacing w:after="120" w:line="360" w:lineRule="auto"/>
        <w:ind w:left="697"/>
        <w:jc w:val="both"/>
        <w:rPr>
          <w:rFonts w:ascii="Arial" w:hAnsi="Arial"/>
          <w:b/>
          <w:sz w:val="22"/>
        </w:rPr>
      </w:pPr>
      <w:r w:rsidRPr="00C47A1B">
        <w:rPr>
          <w:rFonts w:ascii="Arial" w:hAnsi="Arial"/>
          <w:b/>
          <w:sz w:val="22"/>
        </w:rPr>
        <w:t>Über die Evaluierung und Zulassung</w:t>
      </w:r>
    </w:p>
    <w:p w:rsidR="000B7385" w:rsidRPr="000B7385" w:rsidRDefault="000B7385" w:rsidP="000B7385">
      <w:pPr>
        <w:spacing w:after="120" w:line="360" w:lineRule="auto"/>
        <w:ind w:left="697"/>
        <w:jc w:val="both"/>
        <w:rPr>
          <w:rFonts w:ascii="Arial" w:hAnsi="Arial"/>
          <w:sz w:val="22"/>
        </w:rPr>
      </w:pPr>
      <w:r w:rsidRPr="000B7385">
        <w:rPr>
          <w:rFonts w:ascii="Arial" w:hAnsi="Arial"/>
          <w:sz w:val="22"/>
        </w:rPr>
        <w:t xml:space="preserve">Die Evaluierung von IT-Sicherheitsprodukten </w:t>
      </w:r>
      <w:r w:rsidR="00AB0F1D">
        <w:rPr>
          <w:rFonts w:ascii="Arial" w:hAnsi="Arial"/>
          <w:sz w:val="22"/>
        </w:rPr>
        <w:t xml:space="preserve">zwecks </w:t>
      </w:r>
      <w:r w:rsidRPr="000B7385">
        <w:rPr>
          <w:rFonts w:ascii="Arial" w:hAnsi="Arial"/>
          <w:sz w:val="22"/>
        </w:rPr>
        <w:t>Zulassung erfolgt nach speziellen Kriterien des</w:t>
      </w:r>
      <w:r w:rsidR="000F4B8C">
        <w:rPr>
          <w:rFonts w:ascii="Arial" w:hAnsi="Arial"/>
          <w:sz w:val="22"/>
        </w:rPr>
        <w:t xml:space="preserve"> </w:t>
      </w:r>
      <w:r w:rsidR="000F4B8C" w:rsidRPr="000F4B8C">
        <w:rPr>
          <w:rFonts w:ascii="Arial" w:hAnsi="Arial"/>
          <w:sz w:val="22"/>
        </w:rPr>
        <w:t>Bundesamts für Sicherheit in der Informationstechnik</w:t>
      </w:r>
      <w:r w:rsidRPr="000B7385">
        <w:rPr>
          <w:rFonts w:ascii="Arial" w:hAnsi="Arial"/>
          <w:sz w:val="22"/>
        </w:rPr>
        <w:t xml:space="preserve"> </w:t>
      </w:r>
      <w:r w:rsidR="000F4B8C">
        <w:rPr>
          <w:rFonts w:ascii="Arial" w:hAnsi="Arial"/>
          <w:sz w:val="22"/>
        </w:rPr>
        <w:t>(</w:t>
      </w:r>
      <w:r w:rsidRPr="000B7385">
        <w:rPr>
          <w:rFonts w:ascii="Arial" w:hAnsi="Arial"/>
          <w:sz w:val="22"/>
        </w:rPr>
        <w:t>BSI</w:t>
      </w:r>
      <w:r w:rsidR="000F4B8C">
        <w:rPr>
          <w:rFonts w:ascii="Arial" w:hAnsi="Arial"/>
          <w:sz w:val="22"/>
        </w:rPr>
        <w:t>)</w:t>
      </w:r>
      <w:r w:rsidRPr="000B7385">
        <w:rPr>
          <w:rFonts w:ascii="Arial" w:hAnsi="Arial"/>
          <w:sz w:val="22"/>
        </w:rPr>
        <w:t xml:space="preserve">, die sich an den Richtlinien der NATO und der EU orientieren und alle entsprechenden Vorschriften der </w:t>
      </w:r>
      <w:r w:rsidR="00CA0292">
        <w:rPr>
          <w:rFonts w:ascii="Arial" w:hAnsi="Arial"/>
          <w:sz w:val="22"/>
        </w:rPr>
        <w:t xml:space="preserve">beiden Organisationen </w:t>
      </w:r>
      <w:r w:rsidRPr="000B7385">
        <w:rPr>
          <w:rFonts w:ascii="Arial" w:hAnsi="Arial"/>
          <w:sz w:val="22"/>
        </w:rPr>
        <w:t>berücksichtigen.</w:t>
      </w:r>
    </w:p>
    <w:p w:rsidR="000B7385" w:rsidRDefault="000B7385" w:rsidP="00C47A1B">
      <w:pPr>
        <w:spacing w:after="120" w:line="360" w:lineRule="auto"/>
        <w:ind w:left="697"/>
        <w:jc w:val="both"/>
        <w:rPr>
          <w:rFonts w:ascii="Arial" w:hAnsi="Arial"/>
          <w:sz w:val="22"/>
        </w:rPr>
      </w:pPr>
      <w:r w:rsidRPr="000B7385">
        <w:rPr>
          <w:rFonts w:ascii="Arial" w:hAnsi="Arial"/>
          <w:sz w:val="22"/>
        </w:rPr>
        <w:t>Für einen Einsatz mit Geheimhaltungsgrad "SECRET UE</w:t>
      </w:r>
      <w:r w:rsidR="00C54541">
        <w:rPr>
          <w:rFonts w:ascii="Arial" w:hAnsi="Arial"/>
          <w:sz w:val="22"/>
        </w:rPr>
        <w:t xml:space="preserve"> </w:t>
      </w:r>
      <w:r w:rsidRPr="000B7385">
        <w:rPr>
          <w:rFonts w:ascii="Arial" w:hAnsi="Arial"/>
          <w:sz w:val="22"/>
        </w:rPr>
        <w:t>/</w:t>
      </w:r>
      <w:r w:rsidR="00C54541">
        <w:rPr>
          <w:rFonts w:ascii="Arial" w:hAnsi="Arial"/>
          <w:sz w:val="22"/>
        </w:rPr>
        <w:t xml:space="preserve"> </w:t>
      </w:r>
      <w:r w:rsidRPr="000B7385">
        <w:rPr>
          <w:rFonts w:ascii="Arial" w:hAnsi="Arial"/>
          <w:sz w:val="22"/>
        </w:rPr>
        <w:t xml:space="preserve">EU SECRET" oder höher, ist eine erfolgreiche Zweitevaluierung durch eine weitere akkreditierte nationale Sicherheitsbehörde eines anderen EU-Staates erforderlich. Die Zweitevaluierung erfolgte im konkreten Fall durch die </w:t>
      </w:r>
      <w:proofErr w:type="spellStart"/>
      <w:r w:rsidRPr="000B7385">
        <w:rPr>
          <w:rFonts w:ascii="Arial" w:hAnsi="Arial"/>
          <w:sz w:val="22"/>
        </w:rPr>
        <w:t>Netherlands</w:t>
      </w:r>
      <w:proofErr w:type="spellEnd"/>
      <w:r w:rsidRPr="000B7385">
        <w:rPr>
          <w:rFonts w:ascii="Arial" w:hAnsi="Arial"/>
          <w:sz w:val="22"/>
        </w:rPr>
        <w:t xml:space="preserve"> National Communications Security Agency.</w:t>
      </w:r>
    </w:p>
    <w:p w:rsidR="000B7385" w:rsidRPr="00C47A1B" w:rsidRDefault="000B7385" w:rsidP="000B7385">
      <w:pPr>
        <w:spacing w:after="120" w:line="360" w:lineRule="auto"/>
        <w:ind w:left="697"/>
        <w:jc w:val="both"/>
        <w:rPr>
          <w:rFonts w:ascii="Arial" w:hAnsi="Arial"/>
          <w:b/>
          <w:sz w:val="22"/>
        </w:rPr>
      </w:pPr>
      <w:r w:rsidRPr="00C47A1B">
        <w:rPr>
          <w:rFonts w:ascii="Arial" w:hAnsi="Arial"/>
          <w:b/>
          <w:sz w:val="22"/>
        </w:rPr>
        <w:t>Über SINA</w:t>
      </w:r>
    </w:p>
    <w:p w:rsidR="000B7385" w:rsidRPr="000B7385" w:rsidRDefault="000B7385" w:rsidP="000B7385">
      <w:pPr>
        <w:spacing w:after="120" w:line="360" w:lineRule="auto"/>
        <w:ind w:left="697"/>
        <w:jc w:val="both"/>
        <w:rPr>
          <w:rFonts w:ascii="Arial" w:hAnsi="Arial"/>
          <w:sz w:val="22"/>
        </w:rPr>
      </w:pPr>
      <w:r w:rsidRPr="000B7385">
        <w:rPr>
          <w:rFonts w:ascii="Arial" w:hAnsi="Arial"/>
          <w:sz w:val="22"/>
        </w:rPr>
        <w:t>Im Auftrag des BSI hat secunet die Sichere Inter-Netzwerk Architektur SINA entwickelt, die der sicheren Bearbeitung, Speicherung und</w:t>
      </w:r>
      <w:r w:rsidR="00056C48">
        <w:rPr>
          <w:rFonts w:ascii="Arial" w:hAnsi="Arial"/>
          <w:sz w:val="22"/>
        </w:rPr>
        <w:t xml:space="preserve"> </w:t>
      </w:r>
      <w:r w:rsidRPr="000B7385">
        <w:rPr>
          <w:rFonts w:ascii="Arial" w:hAnsi="Arial"/>
          <w:sz w:val="22"/>
        </w:rPr>
        <w:t>Übertragung</w:t>
      </w:r>
      <w:r w:rsidR="00056C48">
        <w:rPr>
          <w:rFonts w:ascii="Arial" w:hAnsi="Arial"/>
          <w:sz w:val="22"/>
        </w:rPr>
        <w:t xml:space="preserve"> </w:t>
      </w:r>
      <w:r w:rsidRPr="000B7385">
        <w:rPr>
          <w:rFonts w:ascii="Arial" w:hAnsi="Arial"/>
          <w:sz w:val="22"/>
        </w:rPr>
        <w:t xml:space="preserve">von Verschlusssachen (VS) sowie anderen sensiblen Daten dient. </w:t>
      </w:r>
    </w:p>
    <w:p w:rsidR="002E128F" w:rsidRPr="002E128F" w:rsidRDefault="000B7385" w:rsidP="000B7385">
      <w:pPr>
        <w:spacing w:after="120" w:line="360" w:lineRule="auto"/>
        <w:ind w:left="697"/>
        <w:jc w:val="both"/>
        <w:rPr>
          <w:rFonts w:ascii="Arial" w:hAnsi="Arial"/>
          <w:sz w:val="22"/>
        </w:rPr>
      </w:pPr>
      <w:r w:rsidRPr="000B7385">
        <w:rPr>
          <w:rFonts w:ascii="Arial" w:hAnsi="Arial"/>
          <w:sz w:val="22"/>
        </w:rPr>
        <w:t xml:space="preserve">Das Produktportfolio umfasst unterschiedliche Gateways, </w:t>
      </w:r>
      <w:proofErr w:type="spellStart"/>
      <w:r w:rsidRPr="000B7385">
        <w:rPr>
          <w:rFonts w:ascii="Arial" w:hAnsi="Arial"/>
          <w:sz w:val="22"/>
        </w:rPr>
        <w:t>Leitungsverschlüsseler</w:t>
      </w:r>
      <w:proofErr w:type="spellEnd"/>
      <w:r w:rsidRPr="000B7385">
        <w:rPr>
          <w:rFonts w:ascii="Arial" w:hAnsi="Arial"/>
          <w:sz w:val="22"/>
        </w:rPr>
        <w:t>, Clients und ein Management, die seit vielen Jahren bereits bei Behörden, Streitkräften und Geheimschutz-betreuten Unternehmen eingesetzt werden. Ausgewählte SINA Komponenten sind für die Verarbeitung und Übertragung von VS der Einstufungen bis einschließlich GEHEIM, NATO SECRET und SECRET UE zugelassen. Die deutsche Bundesregierung vertraut SINA ihre geheimsten Daten an und setzt die Produkte der SINA Familie in vielen Bereichen zur Sicherung der Kommunikation ein.</w:t>
      </w:r>
    </w:p>
    <w:p w:rsidR="002E128F" w:rsidRDefault="002E128F" w:rsidP="002E128F">
      <w:pPr>
        <w:spacing w:after="120" w:line="360" w:lineRule="auto"/>
        <w:ind w:left="697"/>
        <w:jc w:val="both"/>
        <w:rPr>
          <w:rFonts w:ascii="Arial" w:hAnsi="Arial"/>
          <w:sz w:val="22"/>
        </w:rPr>
      </w:pPr>
    </w:p>
    <w:p w:rsidR="0079216E" w:rsidRDefault="0079216E" w:rsidP="0079216E">
      <w:pPr>
        <w:ind w:left="708"/>
        <w:outlineLvl w:val="0"/>
        <w:rPr>
          <w:rFonts w:ascii="Arial" w:hAnsi="Arial"/>
          <w:sz w:val="16"/>
        </w:rPr>
      </w:pPr>
      <w:r>
        <w:rPr>
          <w:rFonts w:ascii="Arial" w:hAnsi="Arial"/>
          <w:sz w:val="16"/>
        </w:rPr>
        <w:t xml:space="preserve">Anzahl der Zeichen: </w:t>
      </w:r>
      <w:r w:rsidR="00EE1AA6" w:rsidRPr="004C507B">
        <w:rPr>
          <w:rFonts w:ascii="Arial" w:hAnsi="Arial"/>
          <w:sz w:val="16"/>
        </w:rPr>
        <w:t>3.</w:t>
      </w:r>
      <w:r w:rsidR="004C507B" w:rsidRPr="004C507B">
        <w:rPr>
          <w:rFonts w:ascii="Arial" w:hAnsi="Arial"/>
          <w:sz w:val="16"/>
        </w:rPr>
        <w:t>499</w:t>
      </w:r>
    </w:p>
    <w:p w:rsidR="00A164CA" w:rsidRDefault="00A164CA">
      <w:pPr>
        <w:ind w:left="708"/>
        <w:outlineLvl w:val="0"/>
        <w:rPr>
          <w:rFonts w:ascii="Arial" w:hAnsi="Arial"/>
          <w:sz w:val="16"/>
        </w:rPr>
      </w:pPr>
    </w:p>
    <w:p w:rsidR="00A164CA" w:rsidRDefault="00A164CA">
      <w:pPr>
        <w:ind w:left="708"/>
        <w:rPr>
          <w:rFonts w:ascii="Arial" w:hAnsi="Arial"/>
          <w:sz w:val="16"/>
        </w:rPr>
      </w:pPr>
    </w:p>
    <w:p w:rsidR="004C507B" w:rsidRDefault="004C507B">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270286" w:rsidP="00C34ED4">
      <w:pPr>
        <w:pStyle w:val="Kopfzeile"/>
        <w:ind w:left="709"/>
        <w:jc w:val="both"/>
        <w:rPr>
          <w:rFonts w:ascii="Arial" w:hAnsi="Arial"/>
          <w:sz w:val="16"/>
        </w:rPr>
      </w:pPr>
      <w:r>
        <w:rPr>
          <w:rFonts w:ascii="Arial" w:hAnsi="Arial"/>
          <w:sz w:val="16"/>
        </w:rPr>
        <w:t>Georg Hasse</w:t>
      </w:r>
    </w:p>
    <w:p w:rsidR="00A164CA" w:rsidRPr="00C34ED4" w:rsidRDefault="00270286" w:rsidP="00C34ED4">
      <w:pPr>
        <w:pStyle w:val="Kopfzeile"/>
        <w:ind w:left="709"/>
        <w:jc w:val="both"/>
        <w:rPr>
          <w:rFonts w:ascii="Arial" w:hAnsi="Arial"/>
          <w:sz w:val="16"/>
        </w:rPr>
      </w:pPr>
      <w:r>
        <w:rPr>
          <w:rFonts w:ascii="Arial" w:hAnsi="Arial"/>
          <w:sz w:val="16"/>
        </w:rPr>
        <w:t>Pressesprecher</w:t>
      </w:r>
    </w:p>
    <w:p w:rsidR="00A164CA" w:rsidRDefault="00A164CA" w:rsidP="0079216E">
      <w:pPr>
        <w:pStyle w:val="Kopfzeile"/>
        <w:tabs>
          <w:tab w:val="clear" w:pos="4536"/>
          <w:tab w:val="clear" w:pos="9072"/>
          <w:tab w:val="left" w:pos="1665"/>
        </w:tabs>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C2590">
      <w:pPr>
        <w:pStyle w:val="Kopfzeile"/>
        <w:ind w:left="709"/>
        <w:jc w:val="both"/>
        <w:rPr>
          <w:rFonts w:ascii="Arial" w:hAnsi="Arial"/>
          <w:sz w:val="16"/>
        </w:rPr>
      </w:pPr>
      <w:r w:rsidRPr="00AC2590">
        <w:rPr>
          <w:rFonts w:ascii="Arial" w:hAnsi="Arial"/>
          <w:sz w:val="16"/>
        </w:rPr>
        <w:t>Kurfürstenstraße 58</w:t>
      </w:r>
    </w:p>
    <w:p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rsidP="0079216E">
      <w:pPr>
        <w:pStyle w:val="Kopfzeile"/>
        <w:tabs>
          <w:tab w:val="clear" w:pos="4536"/>
          <w:tab w:val="clear" w:pos="9072"/>
          <w:tab w:val="center" w:pos="4181"/>
        </w:tabs>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F56B33">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8E434F">
        <w:rPr>
          <w:rFonts w:ascii="Arial" w:hAnsi="Arial" w:cs="Arial"/>
          <w:sz w:val="16"/>
          <w:szCs w:val="16"/>
        </w:rPr>
        <w:t>400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5B303F">
        <w:rPr>
          <w:rFonts w:ascii="Arial" w:hAnsi="Arial" w:cs="Arial"/>
          <w:sz w:val="16"/>
          <w:szCs w:val="16"/>
        </w:rPr>
        <w:t>6</w:t>
      </w:r>
      <w:r w:rsidRPr="00F11D66">
        <w:rPr>
          <w:rFonts w:ascii="Arial" w:hAnsi="Arial" w:cs="Arial"/>
          <w:sz w:val="16"/>
          <w:szCs w:val="16"/>
        </w:rPr>
        <w:t xml:space="preserve"> einen Umsatz von </w:t>
      </w:r>
      <w:r w:rsidR="005B303F">
        <w:rPr>
          <w:rFonts w:ascii="Arial" w:hAnsi="Arial" w:cs="Arial"/>
          <w:sz w:val="16"/>
          <w:szCs w:val="16"/>
        </w:rPr>
        <w:t>115,7</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sectPr w:rsidR="00A164CA">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67" w:rsidRDefault="001F3367">
      <w:r>
        <w:separator/>
      </w:r>
    </w:p>
  </w:endnote>
  <w:endnote w:type="continuationSeparator" w:id="0">
    <w:p w:rsidR="001F3367" w:rsidRDefault="001F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F56B33">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F56B33">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67" w:rsidRDefault="001F3367">
      <w:r>
        <w:separator/>
      </w:r>
    </w:p>
  </w:footnote>
  <w:footnote w:type="continuationSeparator" w:id="0">
    <w:p w:rsidR="001F3367" w:rsidRDefault="001F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633B708A" wp14:editId="7A59518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F995107" wp14:editId="47C6612B">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08A907B" wp14:editId="7ED57AB3">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bookmarkStart w:id="0" w:name="_GoBack"/>
    <w:bookmarkEnd w:id="0"/>
  </w:p>
  <w:p w:rsidR="00C17202" w:rsidRDefault="00056C48">
    <w:pPr>
      <w:pStyle w:val="Kopfzeile"/>
      <w:ind w:right="1418"/>
      <w:jc w:val="right"/>
      <w:rPr>
        <w:rFonts w:ascii="Arial" w:hAnsi="Arial"/>
      </w:rPr>
    </w:pPr>
    <w:r>
      <w:rPr>
        <w:rFonts w:ascii="Arial" w:hAnsi="Arial"/>
      </w:rPr>
      <w:t xml:space="preserve"> </w:t>
    </w:r>
    <w:r w:rsidR="00C17202">
      <w:rPr>
        <w:rFonts w:ascii="Arial" w:hAnsi="Arial"/>
      </w:rPr>
      <w:t xml:space="preserve">                                                               </w:t>
    </w:r>
    <w:r w:rsidR="00F73C27">
      <w:rPr>
        <w:noProof/>
      </w:rPr>
      <w:drawing>
        <wp:inline distT="0" distB="0" distL="0" distR="0" wp14:anchorId="5ED111D2" wp14:editId="15A59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0F0935"/>
    <w:multiLevelType w:val="hybridMultilevel"/>
    <w:tmpl w:val="C8783C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053D"/>
    <w:rsid w:val="000228B3"/>
    <w:rsid w:val="00036D1C"/>
    <w:rsid w:val="00056C48"/>
    <w:rsid w:val="00063BDF"/>
    <w:rsid w:val="00070E91"/>
    <w:rsid w:val="00097797"/>
    <w:rsid w:val="000B2879"/>
    <w:rsid w:val="000B7385"/>
    <w:rsid w:val="000D0B22"/>
    <w:rsid w:val="000F4B8C"/>
    <w:rsid w:val="00104E1D"/>
    <w:rsid w:val="001075C5"/>
    <w:rsid w:val="001111DB"/>
    <w:rsid w:val="00111BA4"/>
    <w:rsid w:val="001205DE"/>
    <w:rsid w:val="001247E8"/>
    <w:rsid w:val="001249CD"/>
    <w:rsid w:val="00130C10"/>
    <w:rsid w:val="00134AC8"/>
    <w:rsid w:val="0015116B"/>
    <w:rsid w:val="00174A7D"/>
    <w:rsid w:val="00191B92"/>
    <w:rsid w:val="0019508E"/>
    <w:rsid w:val="001A274C"/>
    <w:rsid w:val="001F0C6F"/>
    <w:rsid w:val="001F3367"/>
    <w:rsid w:val="001F70FA"/>
    <w:rsid w:val="00213E48"/>
    <w:rsid w:val="00227CF5"/>
    <w:rsid w:val="00233340"/>
    <w:rsid w:val="00243467"/>
    <w:rsid w:val="002548A9"/>
    <w:rsid w:val="0026186F"/>
    <w:rsid w:val="00270286"/>
    <w:rsid w:val="002976D1"/>
    <w:rsid w:val="002A6536"/>
    <w:rsid w:val="002B544D"/>
    <w:rsid w:val="002B6ED4"/>
    <w:rsid w:val="002E128F"/>
    <w:rsid w:val="003124BB"/>
    <w:rsid w:val="00327AD2"/>
    <w:rsid w:val="00330D86"/>
    <w:rsid w:val="003322F0"/>
    <w:rsid w:val="00345097"/>
    <w:rsid w:val="00361AC0"/>
    <w:rsid w:val="003A1B72"/>
    <w:rsid w:val="003A2B5B"/>
    <w:rsid w:val="003D7304"/>
    <w:rsid w:val="003E446B"/>
    <w:rsid w:val="00405BCD"/>
    <w:rsid w:val="004144F5"/>
    <w:rsid w:val="00440BD5"/>
    <w:rsid w:val="00456FA4"/>
    <w:rsid w:val="00486F57"/>
    <w:rsid w:val="00495063"/>
    <w:rsid w:val="00497979"/>
    <w:rsid w:val="004A0F46"/>
    <w:rsid w:val="004A6854"/>
    <w:rsid w:val="004B43DB"/>
    <w:rsid w:val="004C507B"/>
    <w:rsid w:val="004D00BE"/>
    <w:rsid w:val="0052247A"/>
    <w:rsid w:val="00541675"/>
    <w:rsid w:val="0058339B"/>
    <w:rsid w:val="005A02C8"/>
    <w:rsid w:val="005A1CF8"/>
    <w:rsid w:val="005B303F"/>
    <w:rsid w:val="005D24F7"/>
    <w:rsid w:val="005F05A4"/>
    <w:rsid w:val="005F5428"/>
    <w:rsid w:val="006068C1"/>
    <w:rsid w:val="00630CF1"/>
    <w:rsid w:val="006338C8"/>
    <w:rsid w:val="00641289"/>
    <w:rsid w:val="0066336C"/>
    <w:rsid w:val="00676CAA"/>
    <w:rsid w:val="006877AA"/>
    <w:rsid w:val="0069573B"/>
    <w:rsid w:val="006A77C8"/>
    <w:rsid w:val="006B303A"/>
    <w:rsid w:val="006C32D3"/>
    <w:rsid w:val="006C7756"/>
    <w:rsid w:val="006D6EC2"/>
    <w:rsid w:val="006F4F93"/>
    <w:rsid w:val="00731946"/>
    <w:rsid w:val="00745E5B"/>
    <w:rsid w:val="007505DB"/>
    <w:rsid w:val="0075191D"/>
    <w:rsid w:val="0075364A"/>
    <w:rsid w:val="00762F43"/>
    <w:rsid w:val="00787185"/>
    <w:rsid w:val="0079216E"/>
    <w:rsid w:val="007973E4"/>
    <w:rsid w:val="007A03D5"/>
    <w:rsid w:val="007A5B58"/>
    <w:rsid w:val="007E3EA9"/>
    <w:rsid w:val="007F683E"/>
    <w:rsid w:val="0081682E"/>
    <w:rsid w:val="00816873"/>
    <w:rsid w:val="00821C37"/>
    <w:rsid w:val="00844AED"/>
    <w:rsid w:val="00857D24"/>
    <w:rsid w:val="0087418A"/>
    <w:rsid w:val="008813D3"/>
    <w:rsid w:val="008878D7"/>
    <w:rsid w:val="00894DF7"/>
    <w:rsid w:val="008A0B3C"/>
    <w:rsid w:val="008A76B9"/>
    <w:rsid w:val="008C1149"/>
    <w:rsid w:val="008C280E"/>
    <w:rsid w:val="008D5677"/>
    <w:rsid w:val="008E063E"/>
    <w:rsid w:val="008E0895"/>
    <w:rsid w:val="008E434F"/>
    <w:rsid w:val="008E7A1D"/>
    <w:rsid w:val="008F3788"/>
    <w:rsid w:val="009013CE"/>
    <w:rsid w:val="009169AA"/>
    <w:rsid w:val="00942DB1"/>
    <w:rsid w:val="00951871"/>
    <w:rsid w:val="00957951"/>
    <w:rsid w:val="009605DB"/>
    <w:rsid w:val="00963B58"/>
    <w:rsid w:val="009712A8"/>
    <w:rsid w:val="00974918"/>
    <w:rsid w:val="00997188"/>
    <w:rsid w:val="00997FAF"/>
    <w:rsid w:val="009D3738"/>
    <w:rsid w:val="009E4CA0"/>
    <w:rsid w:val="009E751F"/>
    <w:rsid w:val="00A061AF"/>
    <w:rsid w:val="00A164CA"/>
    <w:rsid w:val="00A3586E"/>
    <w:rsid w:val="00A365F4"/>
    <w:rsid w:val="00A54B8A"/>
    <w:rsid w:val="00A55E1F"/>
    <w:rsid w:val="00AA0E95"/>
    <w:rsid w:val="00AA3C26"/>
    <w:rsid w:val="00AB0F1D"/>
    <w:rsid w:val="00AB6522"/>
    <w:rsid w:val="00AC2590"/>
    <w:rsid w:val="00AD7DC7"/>
    <w:rsid w:val="00AE053A"/>
    <w:rsid w:val="00AE1A2F"/>
    <w:rsid w:val="00B102E4"/>
    <w:rsid w:val="00B257BB"/>
    <w:rsid w:val="00B3316D"/>
    <w:rsid w:val="00B35383"/>
    <w:rsid w:val="00B4241A"/>
    <w:rsid w:val="00B50389"/>
    <w:rsid w:val="00B734E1"/>
    <w:rsid w:val="00BA519E"/>
    <w:rsid w:val="00BB071A"/>
    <w:rsid w:val="00BC4024"/>
    <w:rsid w:val="00BE42B0"/>
    <w:rsid w:val="00BE6801"/>
    <w:rsid w:val="00C056EA"/>
    <w:rsid w:val="00C0722E"/>
    <w:rsid w:val="00C17202"/>
    <w:rsid w:val="00C23944"/>
    <w:rsid w:val="00C2721E"/>
    <w:rsid w:val="00C34ED4"/>
    <w:rsid w:val="00C421CE"/>
    <w:rsid w:val="00C46CAD"/>
    <w:rsid w:val="00C47A1B"/>
    <w:rsid w:val="00C54541"/>
    <w:rsid w:val="00C62781"/>
    <w:rsid w:val="00C90336"/>
    <w:rsid w:val="00C93B49"/>
    <w:rsid w:val="00C972BE"/>
    <w:rsid w:val="00CA0292"/>
    <w:rsid w:val="00CB58B4"/>
    <w:rsid w:val="00CB5FD7"/>
    <w:rsid w:val="00CB75DC"/>
    <w:rsid w:val="00CB76DF"/>
    <w:rsid w:val="00CF245E"/>
    <w:rsid w:val="00D226A5"/>
    <w:rsid w:val="00D3683B"/>
    <w:rsid w:val="00D46F52"/>
    <w:rsid w:val="00D46FDB"/>
    <w:rsid w:val="00D50F10"/>
    <w:rsid w:val="00D51FAC"/>
    <w:rsid w:val="00D612F2"/>
    <w:rsid w:val="00D869EC"/>
    <w:rsid w:val="00D870FE"/>
    <w:rsid w:val="00DA5758"/>
    <w:rsid w:val="00DC3650"/>
    <w:rsid w:val="00DD2F97"/>
    <w:rsid w:val="00E266C6"/>
    <w:rsid w:val="00E45F30"/>
    <w:rsid w:val="00E62AB2"/>
    <w:rsid w:val="00E63B3F"/>
    <w:rsid w:val="00E83A44"/>
    <w:rsid w:val="00EA05F8"/>
    <w:rsid w:val="00EA6663"/>
    <w:rsid w:val="00EA6FC6"/>
    <w:rsid w:val="00EB0ECC"/>
    <w:rsid w:val="00EB7AEA"/>
    <w:rsid w:val="00EC6C28"/>
    <w:rsid w:val="00ED50A4"/>
    <w:rsid w:val="00EE1AA6"/>
    <w:rsid w:val="00EE62C0"/>
    <w:rsid w:val="00EE68D9"/>
    <w:rsid w:val="00EF4B33"/>
    <w:rsid w:val="00EF7865"/>
    <w:rsid w:val="00F06701"/>
    <w:rsid w:val="00F34A37"/>
    <w:rsid w:val="00F55D42"/>
    <w:rsid w:val="00F56B33"/>
    <w:rsid w:val="00F56F39"/>
    <w:rsid w:val="00F6657E"/>
    <w:rsid w:val="00F73C27"/>
    <w:rsid w:val="00F7408E"/>
    <w:rsid w:val="00F90927"/>
    <w:rsid w:val="00F91BB7"/>
    <w:rsid w:val="00FC2B73"/>
    <w:rsid w:val="00FC48A1"/>
    <w:rsid w:val="00FE4343"/>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berarbeitung">
    <w:name w:val="Revision"/>
    <w:hidden/>
    <w:uiPriority w:val="99"/>
    <w:semiHidden/>
    <w:rsid w:val="00F56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berarbeitung">
    <w:name w:val="Revision"/>
    <w:hidden/>
    <w:uiPriority w:val="99"/>
    <w:semiHidden/>
    <w:rsid w:val="00F5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D6CB-A978-4D56-AB22-053D59AE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4695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3</cp:revision>
  <cp:lastPrinted>2007-12-05T09:24:00Z</cp:lastPrinted>
  <dcterms:created xsi:type="dcterms:W3CDTF">2017-11-03T08:00:00Z</dcterms:created>
  <dcterms:modified xsi:type="dcterms:W3CDTF">2017-11-03T09:59:00Z</dcterms:modified>
</cp:coreProperties>
</file>