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DF1373" w:rsidRDefault="00F75E9D">
      <w:pPr>
        <w:spacing w:after="360"/>
        <w:ind w:left="697" w:right="-285"/>
        <w:rPr>
          <w:rFonts w:ascii="Arial" w:hAnsi="Arial"/>
          <w:b/>
          <w:sz w:val="32"/>
        </w:rPr>
      </w:pPr>
      <w:bookmarkStart w:id="0" w:name="_GoBack"/>
      <w:bookmarkEnd w:id="0"/>
      <w:r w:rsidRPr="00F75E9D">
        <w:rPr>
          <w:rFonts w:ascii="Arial" w:hAnsi="Arial"/>
          <w:b/>
          <w:sz w:val="32"/>
        </w:rPr>
        <w:t xml:space="preserve">secunet </w:t>
      </w:r>
      <w:r w:rsidR="00CA4515">
        <w:rPr>
          <w:rFonts w:ascii="Arial" w:hAnsi="Arial"/>
          <w:b/>
          <w:sz w:val="32"/>
        </w:rPr>
        <w:t>Security Networks AG</w:t>
      </w:r>
      <w:r w:rsidR="007479E2">
        <w:rPr>
          <w:rFonts w:ascii="Arial" w:hAnsi="Arial"/>
          <w:b/>
          <w:sz w:val="32"/>
        </w:rPr>
        <w:t>:</w:t>
      </w:r>
      <w:r w:rsidR="00CA4515">
        <w:rPr>
          <w:rFonts w:ascii="Arial" w:hAnsi="Arial"/>
          <w:b/>
          <w:sz w:val="32"/>
        </w:rPr>
        <w:t xml:space="preserve"> 2015 </w:t>
      </w:r>
      <w:r w:rsidR="007479E2">
        <w:rPr>
          <w:rFonts w:ascii="Arial" w:hAnsi="Arial"/>
          <w:b/>
          <w:sz w:val="32"/>
        </w:rPr>
        <w:t>erneut sehr gutes Geschäftsjahr</w:t>
      </w:r>
    </w:p>
    <w:p w:rsidR="00DF1373" w:rsidRDefault="00CA4515" w:rsidP="00DF1373">
      <w:pPr>
        <w:pStyle w:val="Listenabsatz"/>
        <w:numPr>
          <w:ilvl w:val="0"/>
          <w:numId w:val="25"/>
        </w:numPr>
        <w:spacing w:after="120" w:line="360" w:lineRule="auto"/>
        <w:jc w:val="both"/>
        <w:rPr>
          <w:rFonts w:ascii="Arial" w:hAnsi="Arial"/>
          <w:b/>
          <w:sz w:val="22"/>
        </w:rPr>
      </w:pPr>
      <w:r>
        <w:rPr>
          <w:rFonts w:ascii="Arial" w:hAnsi="Arial"/>
          <w:b/>
          <w:sz w:val="22"/>
        </w:rPr>
        <w:t xml:space="preserve">Umsatz steigt um </w:t>
      </w:r>
      <w:r w:rsidR="00E03234">
        <w:rPr>
          <w:rFonts w:ascii="Arial" w:hAnsi="Arial"/>
          <w:b/>
          <w:sz w:val="22"/>
        </w:rPr>
        <w:t>11</w:t>
      </w:r>
      <w:r>
        <w:rPr>
          <w:rFonts w:ascii="Arial" w:hAnsi="Arial"/>
          <w:b/>
          <w:sz w:val="22"/>
        </w:rPr>
        <w:t xml:space="preserve"> % auf </w:t>
      </w:r>
      <w:r w:rsidR="00E03234">
        <w:rPr>
          <w:rFonts w:ascii="Arial" w:hAnsi="Arial"/>
          <w:b/>
          <w:sz w:val="22"/>
        </w:rPr>
        <w:t xml:space="preserve">91,5 </w:t>
      </w:r>
      <w:r>
        <w:rPr>
          <w:rFonts w:ascii="Arial" w:hAnsi="Arial"/>
          <w:b/>
          <w:sz w:val="22"/>
        </w:rPr>
        <w:t>Mio. Euro</w:t>
      </w:r>
    </w:p>
    <w:p w:rsidR="00CA4515" w:rsidRPr="00244DA0" w:rsidRDefault="00CA4515" w:rsidP="00DF1373">
      <w:pPr>
        <w:pStyle w:val="Listenabsatz"/>
        <w:numPr>
          <w:ilvl w:val="0"/>
          <w:numId w:val="25"/>
        </w:numPr>
        <w:spacing w:after="120" w:line="360" w:lineRule="auto"/>
        <w:jc w:val="both"/>
        <w:rPr>
          <w:rFonts w:ascii="Arial" w:hAnsi="Arial"/>
          <w:b/>
          <w:sz w:val="22"/>
        </w:rPr>
      </w:pPr>
      <w:r>
        <w:rPr>
          <w:rFonts w:ascii="Arial" w:hAnsi="Arial"/>
          <w:b/>
          <w:sz w:val="22"/>
        </w:rPr>
        <w:t xml:space="preserve">EBIT verbessert sich um </w:t>
      </w:r>
      <w:r w:rsidR="001A62F3">
        <w:rPr>
          <w:rFonts w:ascii="Arial" w:hAnsi="Arial"/>
          <w:b/>
          <w:sz w:val="22"/>
        </w:rPr>
        <w:t>29</w:t>
      </w:r>
      <w:r>
        <w:rPr>
          <w:rFonts w:ascii="Arial" w:hAnsi="Arial"/>
          <w:b/>
          <w:sz w:val="22"/>
        </w:rPr>
        <w:t xml:space="preserve"> % auf </w:t>
      </w:r>
      <w:r w:rsidR="001A62F3">
        <w:rPr>
          <w:rFonts w:ascii="Arial" w:hAnsi="Arial"/>
          <w:b/>
          <w:sz w:val="22"/>
        </w:rPr>
        <w:t>8,5</w:t>
      </w:r>
      <w:r>
        <w:rPr>
          <w:rFonts w:ascii="Arial" w:hAnsi="Arial"/>
          <w:b/>
          <w:sz w:val="22"/>
        </w:rPr>
        <w:t xml:space="preserve"> Mio. Euro</w:t>
      </w:r>
    </w:p>
    <w:p w:rsidR="00A061AF" w:rsidRPr="00CA4515" w:rsidRDefault="009013CE" w:rsidP="00C17202">
      <w:pPr>
        <w:spacing w:after="120" w:line="360" w:lineRule="auto"/>
        <w:ind w:left="697"/>
        <w:jc w:val="both"/>
        <w:rPr>
          <w:rFonts w:ascii="Arial" w:hAnsi="Arial"/>
          <w:b/>
          <w:sz w:val="22"/>
        </w:rPr>
      </w:pPr>
      <w:r w:rsidRPr="00CA4515">
        <w:rPr>
          <w:rFonts w:ascii="Arial" w:hAnsi="Arial"/>
          <w:b/>
          <w:i/>
          <w:sz w:val="22"/>
        </w:rPr>
        <w:t xml:space="preserve">[Essen, </w:t>
      </w:r>
      <w:r w:rsidR="00CA4515">
        <w:rPr>
          <w:rFonts w:ascii="Arial" w:hAnsi="Arial"/>
          <w:b/>
          <w:i/>
          <w:sz w:val="22"/>
        </w:rPr>
        <w:t>22. Januar 2016</w:t>
      </w:r>
      <w:r w:rsidR="00A164CA" w:rsidRPr="00CA4515">
        <w:rPr>
          <w:rFonts w:ascii="Arial" w:hAnsi="Arial"/>
          <w:b/>
          <w:i/>
          <w:sz w:val="22"/>
        </w:rPr>
        <w:t>]</w:t>
      </w:r>
      <w:r w:rsidR="00A164CA" w:rsidRPr="00CA4515">
        <w:rPr>
          <w:rFonts w:ascii="Arial" w:hAnsi="Arial"/>
          <w:b/>
          <w:sz w:val="22"/>
        </w:rPr>
        <w:t xml:space="preserve"> </w:t>
      </w:r>
      <w:r w:rsidR="00DF1373" w:rsidRPr="00CA4515">
        <w:rPr>
          <w:rFonts w:ascii="Arial" w:hAnsi="Arial"/>
          <w:b/>
          <w:sz w:val="22"/>
        </w:rPr>
        <w:t xml:space="preserve">Die secunet Security Networks AG </w:t>
      </w:r>
      <w:r w:rsidR="005149E8" w:rsidRPr="00CA4515">
        <w:rPr>
          <w:rFonts w:ascii="Arial" w:hAnsi="Arial"/>
          <w:b/>
          <w:sz w:val="22"/>
        </w:rPr>
        <w:t>(ISIN DE0007276503, WKN 727650), führender deu</w:t>
      </w:r>
      <w:r w:rsidR="001F492E" w:rsidRPr="00CA4515">
        <w:rPr>
          <w:rFonts w:ascii="Arial" w:hAnsi="Arial"/>
          <w:b/>
          <w:sz w:val="22"/>
        </w:rPr>
        <w:t>tscher Anbieter von hochwertiger</w:t>
      </w:r>
      <w:r w:rsidR="005149E8" w:rsidRPr="00CA4515">
        <w:rPr>
          <w:rFonts w:ascii="Arial" w:hAnsi="Arial"/>
          <w:b/>
          <w:sz w:val="22"/>
        </w:rPr>
        <w:t xml:space="preserve">, vertrauenswürdiger IT-Sicherheit und IT-Sicherheitspartner der Bundesrepublik Deutschland, </w:t>
      </w:r>
      <w:r w:rsidR="00F75E9D" w:rsidRPr="00CA4515">
        <w:rPr>
          <w:rFonts w:ascii="Arial" w:hAnsi="Arial"/>
          <w:b/>
          <w:sz w:val="22"/>
        </w:rPr>
        <w:t xml:space="preserve">veröffentlicht heute </w:t>
      </w:r>
      <w:r w:rsidR="00CA4515">
        <w:rPr>
          <w:rFonts w:ascii="Arial" w:hAnsi="Arial"/>
          <w:b/>
          <w:sz w:val="22"/>
        </w:rPr>
        <w:t>erste Geschäftsergebnisse für das abgelaufene Jahr 2015</w:t>
      </w:r>
      <w:r w:rsidR="005A460F" w:rsidRPr="00CA4515">
        <w:rPr>
          <w:rFonts w:ascii="Arial" w:hAnsi="Arial"/>
          <w:b/>
          <w:sz w:val="22"/>
        </w:rPr>
        <w:t>.</w:t>
      </w:r>
      <w:r w:rsidR="00CA4515">
        <w:rPr>
          <w:rFonts w:ascii="Arial" w:hAnsi="Arial"/>
          <w:b/>
          <w:sz w:val="22"/>
        </w:rPr>
        <w:t xml:space="preserve"> Die vorläufigen Zahlen für das Geschäftsjahr 2015 deuten auf ein erneutes Rekordjahr hin.</w:t>
      </w:r>
    </w:p>
    <w:p w:rsidR="00CA4515" w:rsidRDefault="00CA4515" w:rsidP="00CA4515">
      <w:pPr>
        <w:spacing w:after="120" w:line="360" w:lineRule="auto"/>
        <w:ind w:left="697"/>
        <w:jc w:val="both"/>
        <w:rPr>
          <w:rFonts w:ascii="Arial" w:hAnsi="Arial"/>
          <w:sz w:val="22"/>
        </w:rPr>
      </w:pPr>
      <w:r>
        <w:rPr>
          <w:rFonts w:ascii="Arial" w:hAnsi="Arial"/>
          <w:sz w:val="22"/>
        </w:rPr>
        <w:t xml:space="preserve">Im Geschäftsjahr 2015 hat der secunet-Konzern sein nachhaltiges Wachstum fortgesetzt: Nach vorläufigen Berechnungen sind die Geschäftszahlen aus 2014, das bereits als stärkstes Jahr in der Unternehmensgeschichte stand, deutlich übertroffen worden. So erzielte der secunet-Konzern Umsatzerlöse in Höhe von </w:t>
      </w:r>
      <w:r w:rsidR="00E03234">
        <w:rPr>
          <w:rFonts w:ascii="Arial" w:hAnsi="Arial"/>
          <w:sz w:val="22"/>
        </w:rPr>
        <w:t>91,5</w:t>
      </w:r>
      <w:r>
        <w:rPr>
          <w:rFonts w:ascii="Arial" w:hAnsi="Arial"/>
          <w:sz w:val="22"/>
        </w:rPr>
        <w:t xml:space="preserve"> Mio. Euro und steigerte sich damit gegenüber dem Vorjahr </w:t>
      </w:r>
      <w:r w:rsidR="00E03234">
        <w:rPr>
          <w:rFonts w:ascii="Arial" w:hAnsi="Arial"/>
          <w:sz w:val="22"/>
        </w:rPr>
        <w:t xml:space="preserve">(82,2 Mio. Euro) </w:t>
      </w:r>
      <w:r>
        <w:rPr>
          <w:rFonts w:ascii="Arial" w:hAnsi="Arial"/>
          <w:sz w:val="22"/>
        </w:rPr>
        <w:t xml:space="preserve">um </w:t>
      </w:r>
      <w:r w:rsidR="00E03234">
        <w:rPr>
          <w:rFonts w:ascii="Arial" w:hAnsi="Arial"/>
          <w:sz w:val="22"/>
        </w:rPr>
        <w:t>11</w:t>
      </w:r>
      <w:r>
        <w:rPr>
          <w:rFonts w:ascii="Arial" w:hAnsi="Arial"/>
          <w:sz w:val="22"/>
        </w:rPr>
        <w:t xml:space="preserve"> %. Das Ergebnis vor Zinsen und Steuern betrug </w:t>
      </w:r>
      <w:r w:rsidR="001A62F3">
        <w:rPr>
          <w:rFonts w:ascii="Arial" w:hAnsi="Arial"/>
          <w:sz w:val="22"/>
        </w:rPr>
        <w:t>8,5</w:t>
      </w:r>
      <w:r>
        <w:rPr>
          <w:rFonts w:ascii="Arial" w:hAnsi="Arial"/>
          <w:sz w:val="22"/>
        </w:rPr>
        <w:t xml:space="preserve"> Mio. Euro, eine Verbesserung um </w:t>
      </w:r>
      <w:r w:rsidR="001A62F3">
        <w:rPr>
          <w:rFonts w:ascii="Arial" w:hAnsi="Arial"/>
          <w:sz w:val="22"/>
        </w:rPr>
        <w:t>29</w:t>
      </w:r>
      <w:r>
        <w:rPr>
          <w:rFonts w:ascii="Arial" w:hAnsi="Arial"/>
          <w:sz w:val="22"/>
        </w:rPr>
        <w:t xml:space="preserve"> % gegenüber dem Jahr 2014</w:t>
      </w:r>
      <w:r w:rsidR="00E03234">
        <w:rPr>
          <w:rFonts w:ascii="Arial" w:hAnsi="Arial"/>
          <w:sz w:val="22"/>
        </w:rPr>
        <w:t xml:space="preserve"> (6,6 Mio. Euro)</w:t>
      </w:r>
      <w:r>
        <w:rPr>
          <w:rFonts w:ascii="Arial" w:hAnsi="Arial"/>
          <w:sz w:val="22"/>
        </w:rPr>
        <w:t>.</w:t>
      </w:r>
    </w:p>
    <w:p w:rsidR="00CA4515" w:rsidRDefault="00CA4515" w:rsidP="00CA4515">
      <w:pPr>
        <w:spacing w:after="120" w:line="360" w:lineRule="auto"/>
        <w:ind w:left="697"/>
        <w:jc w:val="both"/>
        <w:rPr>
          <w:rFonts w:ascii="Arial" w:hAnsi="Arial"/>
          <w:sz w:val="22"/>
        </w:rPr>
      </w:pPr>
      <w:r>
        <w:rPr>
          <w:rFonts w:ascii="Arial" w:hAnsi="Arial"/>
          <w:sz w:val="22"/>
        </w:rPr>
        <w:t>Wie schon so oft in der Unternehmensgeschichte trug das vierte Quartal entscheidend zum exzellenten Ergebnis bei. H</w:t>
      </w:r>
      <w:r w:rsidR="003F3F1B">
        <w:rPr>
          <w:rFonts w:ascii="Arial" w:hAnsi="Arial"/>
          <w:sz w:val="22"/>
        </w:rPr>
        <w:t xml:space="preserve">öhere Bestellungen als erwartet, aufgrund von Sonderkonjunkturen sowie von verstärkten Beschaffungen zum Jahresende, haben im vierten Quartal 2015 zu Umsatzerlösen in Höhe von </w:t>
      </w:r>
      <w:r w:rsidR="00E03234">
        <w:rPr>
          <w:rFonts w:ascii="Arial" w:hAnsi="Arial"/>
          <w:sz w:val="22"/>
        </w:rPr>
        <w:t>32</w:t>
      </w:r>
      <w:r w:rsidR="003F3F1B">
        <w:rPr>
          <w:rFonts w:ascii="Arial" w:hAnsi="Arial"/>
          <w:sz w:val="22"/>
        </w:rPr>
        <w:t xml:space="preserve"> Mio. Euro (Vorjahresquartal</w:t>
      </w:r>
      <w:r w:rsidR="00E03234">
        <w:rPr>
          <w:rFonts w:ascii="Arial" w:hAnsi="Arial"/>
          <w:sz w:val="22"/>
        </w:rPr>
        <w:t xml:space="preserve"> 34 Mio. Euro</w:t>
      </w:r>
      <w:r w:rsidR="003F3F1B">
        <w:rPr>
          <w:rFonts w:ascii="Arial" w:hAnsi="Arial"/>
          <w:sz w:val="22"/>
        </w:rPr>
        <w:t xml:space="preserve">) und einem EBIT von </w:t>
      </w:r>
      <w:r w:rsidR="00E03234">
        <w:rPr>
          <w:rFonts w:ascii="Arial" w:hAnsi="Arial"/>
          <w:sz w:val="22"/>
        </w:rPr>
        <w:t>6,</w:t>
      </w:r>
      <w:r w:rsidR="001A62F3">
        <w:rPr>
          <w:rFonts w:ascii="Arial" w:hAnsi="Arial"/>
          <w:sz w:val="22"/>
        </w:rPr>
        <w:t>3</w:t>
      </w:r>
      <w:r w:rsidR="003F3F1B">
        <w:rPr>
          <w:rFonts w:ascii="Arial" w:hAnsi="Arial"/>
          <w:sz w:val="22"/>
        </w:rPr>
        <w:t xml:space="preserve"> Mio. Euro (Vorjahr</w:t>
      </w:r>
      <w:r w:rsidR="00E03234">
        <w:rPr>
          <w:rFonts w:ascii="Arial" w:hAnsi="Arial"/>
          <w:sz w:val="22"/>
        </w:rPr>
        <w:t xml:space="preserve"> 6,</w:t>
      </w:r>
      <w:r w:rsidR="00D97F1E">
        <w:rPr>
          <w:rFonts w:ascii="Arial" w:hAnsi="Arial"/>
          <w:sz w:val="22"/>
        </w:rPr>
        <w:t>2</w:t>
      </w:r>
      <w:r w:rsidR="00E03234">
        <w:rPr>
          <w:rFonts w:ascii="Arial" w:hAnsi="Arial"/>
          <w:sz w:val="22"/>
        </w:rPr>
        <w:t xml:space="preserve"> Mio. Euro</w:t>
      </w:r>
      <w:r w:rsidR="003F3F1B">
        <w:rPr>
          <w:rFonts w:ascii="Arial" w:hAnsi="Arial"/>
          <w:sz w:val="22"/>
        </w:rPr>
        <w:t>)</w:t>
      </w:r>
      <w:r w:rsidR="003F3F1B" w:rsidRPr="003F3F1B">
        <w:rPr>
          <w:rFonts w:ascii="Arial" w:hAnsi="Arial"/>
          <w:sz w:val="22"/>
        </w:rPr>
        <w:t xml:space="preserve"> </w:t>
      </w:r>
      <w:r w:rsidR="003F3F1B">
        <w:rPr>
          <w:rFonts w:ascii="Arial" w:hAnsi="Arial"/>
          <w:sz w:val="22"/>
        </w:rPr>
        <w:t>geführt.</w:t>
      </w:r>
    </w:p>
    <w:p w:rsidR="00894CE4" w:rsidRDefault="00894CE4" w:rsidP="00894CE4">
      <w:pPr>
        <w:spacing w:after="120" w:line="360" w:lineRule="auto"/>
        <w:ind w:left="697"/>
        <w:jc w:val="both"/>
        <w:rPr>
          <w:rFonts w:ascii="Arial" w:hAnsi="Arial"/>
          <w:sz w:val="22"/>
        </w:rPr>
      </w:pPr>
      <w:r>
        <w:rPr>
          <w:rFonts w:ascii="Arial" w:hAnsi="Arial"/>
          <w:sz w:val="22"/>
        </w:rPr>
        <w:t>„</w:t>
      </w:r>
      <w:r w:rsidR="007479E2">
        <w:rPr>
          <w:rFonts w:ascii="Arial" w:hAnsi="Arial"/>
          <w:sz w:val="22"/>
        </w:rPr>
        <w:t>Mit dem exzellenten Geschäftsergebnis 2015 setzt secunet die positive Entwicklung bei Umsatz und EBIT der letzten Jahre fort</w:t>
      </w:r>
      <w:r>
        <w:rPr>
          <w:rFonts w:ascii="Arial" w:hAnsi="Arial"/>
          <w:sz w:val="22"/>
        </w:rPr>
        <w:t xml:space="preserve">“, so Dr. Rainer Baumgart, Vorstandsvorsitzender der </w:t>
      </w:r>
      <w:r w:rsidRPr="000A6EDD">
        <w:rPr>
          <w:rFonts w:ascii="Arial" w:hAnsi="Arial"/>
          <w:sz w:val="22"/>
        </w:rPr>
        <w:t>secunet Security Networks AG</w:t>
      </w:r>
      <w:r>
        <w:rPr>
          <w:rFonts w:ascii="Arial" w:hAnsi="Arial"/>
          <w:sz w:val="22"/>
        </w:rPr>
        <w:t>.</w:t>
      </w:r>
      <w:r w:rsidR="00596A98">
        <w:rPr>
          <w:rFonts w:ascii="Arial" w:hAnsi="Arial"/>
          <w:sz w:val="22"/>
        </w:rPr>
        <w:t xml:space="preserve"> „</w:t>
      </w:r>
      <w:r w:rsidR="004F4A76">
        <w:rPr>
          <w:rFonts w:ascii="Arial" w:hAnsi="Arial"/>
          <w:sz w:val="22"/>
        </w:rPr>
        <w:t>Die h</w:t>
      </w:r>
      <w:r w:rsidR="003F3F1B">
        <w:rPr>
          <w:rFonts w:ascii="Arial" w:hAnsi="Arial"/>
          <w:sz w:val="22"/>
        </w:rPr>
        <w:t>ochwertige</w:t>
      </w:r>
      <w:r w:rsidR="004F4A76">
        <w:rPr>
          <w:rFonts w:ascii="Arial" w:hAnsi="Arial"/>
          <w:sz w:val="22"/>
        </w:rPr>
        <w:t>n</w:t>
      </w:r>
      <w:r w:rsidR="003F3F1B">
        <w:rPr>
          <w:rFonts w:ascii="Arial" w:hAnsi="Arial"/>
          <w:sz w:val="22"/>
        </w:rPr>
        <w:t xml:space="preserve"> </w:t>
      </w:r>
      <w:r w:rsidR="00A97066">
        <w:rPr>
          <w:rFonts w:ascii="Arial" w:hAnsi="Arial"/>
          <w:sz w:val="22"/>
        </w:rPr>
        <w:t xml:space="preserve">und </w:t>
      </w:r>
      <w:r w:rsidR="003F3F1B">
        <w:rPr>
          <w:rFonts w:ascii="Arial" w:hAnsi="Arial"/>
          <w:sz w:val="22"/>
        </w:rPr>
        <w:t>vertrauenswürdige</w:t>
      </w:r>
      <w:r w:rsidR="004F4A76">
        <w:rPr>
          <w:rFonts w:ascii="Arial" w:hAnsi="Arial"/>
          <w:sz w:val="22"/>
        </w:rPr>
        <w:t>n</w:t>
      </w:r>
      <w:r w:rsidR="003F3F1B">
        <w:rPr>
          <w:rFonts w:ascii="Arial" w:hAnsi="Arial"/>
          <w:sz w:val="22"/>
        </w:rPr>
        <w:t xml:space="preserve"> </w:t>
      </w:r>
      <w:proofErr w:type="spellStart"/>
      <w:r w:rsidR="003F3F1B">
        <w:rPr>
          <w:rFonts w:ascii="Arial" w:hAnsi="Arial"/>
          <w:sz w:val="22"/>
        </w:rPr>
        <w:t>Cyber</w:t>
      </w:r>
      <w:proofErr w:type="spellEnd"/>
      <w:r w:rsidR="003F3F1B">
        <w:rPr>
          <w:rFonts w:ascii="Arial" w:hAnsi="Arial"/>
          <w:sz w:val="22"/>
        </w:rPr>
        <w:t xml:space="preserve"> </w:t>
      </w:r>
      <w:r w:rsidR="003F3F1B">
        <w:rPr>
          <w:rFonts w:ascii="Arial" w:hAnsi="Arial"/>
          <w:sz w:val="22"/>
        </w:rPr>
        <w:lastRenderedPageBreak/>
        <w:t xml:space="preserve">Security Lösungen </w:t>
      </w:r>
      <w:r w:rsidR="004F4A76">
        <w:rPr>
          <w:rFonts w:ascii="Arial" w:hAnsi="Arial"/>
          <w:sz w:val="22"/>
        </w:rPr>
        <w:t xml:space="preserve">von secunet </w:t>
      </w:r>
      <w:r w:rsidR="003F3F1B">
        <w:rPr>
          <w:rFonts w:ascii="Arial" w:hAnsi="Arial"/>
          <w:sz w:val="22"/>
        </w:rPr>
        <w:t>sind in unsicheren Zeiten besonders wichtig und gefragt</w:t>
      </w:r>
      <w:r w:rsidR="0055063A">
        <w:rPr>
          <w:rFonts w:ascii="Arial" w:hAnsi="Arial"/>
          <w:sz w:val="22"/>
        </w:rPr>
        <w:t>.</w:t>
      </w:r>
      <w:r w:rsidR="004F4A76">
        <w:rPr>
          <w:rFonts w:ascii="Arial" w:hAnsi="Arial"/>
          <w:sz w:val="22"/>
        </w:rPr>
        <w:t xml:space="preserve"> Dies wird nachhaltig zu unserem Erfolg beitragen.</w:t>
      </w:r>
      <w:r w:rsidR="00596A98">
        <w:rPr>
          <w:rFonts w:ascii="Arial" w:hAnsi="Arial"/>
          <w:sz w:val="22"/>
        </w:rPr>
        <w:t>“</w:t>
      </w:r>
    </w:p>
    <w:p w:rsidR="00AD03B2" w:rsidRPr="00AD03B2" w:rsidRDefault="003F3F1B" w:rsidP="00AA3C26">
      <w:pPr>
        <w:spacing w:after="120" w:line="360" w:lineRule="auto"/>
        <w:ind w:left="697"/>
        <w:jc w:val="both"/>
        <w:rPr>
          <w:rFonts w:ascii="Arial" w:hAnsi="Arial"/>
          <w:i/>
          <w:sz w:val="22"/>
        </w:rPr>
      </w:pPr>
      <w:r>
        <w:rPr>
          <w:rFonts w:ascii="Arial" w:hAnsi="Arial"/>
          <w:i/>
          <w:sz w:val="22"/>
        </w:rPr>
        <w:t xml:space="preserve">Mehr Informationen </w:t>
      </w:r>
      <w:r w:rsidR="00AD03B2" w:rsidRPr="00AD03B2">
        <w:rPr>
          <w:rFonts w:ascii="Arial" w:hAnsi="Arial"/>
          <w:i/>
          <w:sz w:val="22"/>
        </w:rPr>
        <w:t xml:space="preserve">unter </w:t>
      </w:r>
      <w:hyperlink r:id="rId8" w:history="1">
        <w:r w:rsidR="00AD03B2" w:rsidRPr="00AD03B2">
          <w:rPr>
            <w:rStyle w:val="Hyperlink"/>
            <w:rFonts w:ascii="Arial" w:hAnsi="Arial"/>
            <w:i/>
            <w:sz w:val="22"/>
          </w:rPr>
          <w:t>www.secunet.com</w:t>
        </w:r>
      </w:hyperlink>
      <w:r w:rsidR="00A55EA3">
        <w:rPr>
          <w:rFonts w:ascii="Arial" w:hAnsi="Arial"/>
          <w:i/>
          <w:sz w:val="22"/>
        </w:rPr>
        <w:t>.</w:t>
      </w:r>
      <w:r w:rsidR="00AD03B2" w:rsidRPr="00AD03B2">
        <w:rPr>
          <w:rFonts w:ascii="Arial" w:hAnsi="Arial"/>
          <w:i/>
          <w:sz w:val="22"/>
        </w:rPr>
        <w:t xml:space="preserve"> Nächst</w:t>
      </w:r>
      <w:r w:rsidR="000A6EDD">
        <w:rPr>
          <w:rFonts w:ascii="Arial" w:hAnsi="Arial"/>
          <w:i/>
          <w:sz w:val="22"/>
        </w:rPr>
        <w:t>e</w:t>
      </w:r>
      <w:r w:rsidR="00596A98">
        <w:rPr>
          <w:rFonts w:ascii="Arial" w:hAnsi="Arial"/>
          <w:i/>
          <w:sz w:val="22"/>
        </w:rPr>
        <w:t>r Finanztermin</w:t>
      </w:r>
      <w:r w:rsidR="00AD03B2" w:rsidRPr="00AD03B2">
        <w:rPr>
          <w:rFonts w:ascii="Arial" w:hAnsi="Arial"/>
          <w:i/>
          <w:sz w:val="22"/>
        </w:rPr>
        <w:t xml:space="preserve">: </w:t>
      </w:r>
      <w:r>
        <w:rPr>
          <w:rFonts w:ascii="Arial" w:hAnsi="Arial"/>
          <w:i/>
          <w:sz w:val="22"/>
        </w:rPr>
        <w:t>15</w:t>
      </w:r>
      <w:r w:rsidR="00247E4D">
        <w:rPr>
          <w:rFonts w:ascii="Arial" w:hAnsi="Arial"/>
          <w:i/>
          <w:sz w:val="22"/>
        </w:rPr>
        <w:t xml:space="preserve">. </w:t>
      </w:r>
      <w:r>
        <w:rPr>
          <w:rFonts w:ascii="Arial" w:hAnsi="Arial"/>
          <w:i/>
          <w:sz w:val="22"/>
        </w:rPr>
        <w:t>März</w:t>
      </w:r>
      <w:r w:rsidR="009708E3">
        <w:rPr>
          <w:rFonts w:ascii="Arial" w:hAnsi="Arial"/>
          <w:i/>
          <w:sz w:val="22"/>
        </w:rPr>
        <w:t xml:space="preserve"> 2016</w:t>
      </w:r>
      <w:r w:rsidR="00AD03B2" w:rsidRPr="00AD03B2">
        <w:rPr>
          <w:rFonts w:ascii="Arial" w:hAnsi="Arial"/>
          <w:i/>
          <w:sz w:val="22"/>
        </w:rPr>
        <w:t xml:space="preserve"> </w:t>
      </w:r>
      <w:r>
        <w:rPr>
          <w:rFonts w:ascii="Arial" w:hAnsi="Arial"/>
          <w:i/>
          <w:sz w:val="22"/>
        </w:rPr>
        <w:t xml:space="preserve">Veröffentlichung des Jahresabschlusses </w:t>
      </w:r>
      <w:r w:rsidR="00A56581">
        <w:rPr>
          <w:rFonts w:ascii="Arial" w:hAnsi="Arial"/>
          <w:i/>
          <w:sz w:val="22"/>
        </w:rPr>
        <w:t>2015</w:t>
      </w:r>
      <w:r>
        <w:rPr>
          <w:rFonts w:ascii="Arial" w:hAnsi="Arial"/>
          <w:i/>
          <w:sz w:val="22"/>
        </w:rPr>
        <w:t xml:space="preserve"> und des Geschäftsberichts</w:t>
      </w:r>
      <w:r w:rsidR="00AD03B2" w:rsidRPr="00AD03B2">
        <w:rPr>
          <w:rFonts w:ascii="Arial" w:hAnsi="Arial"/>
          <w:i/>
          <w:sz w:val="22"/>
        </w:rPr>
        <w:t>.</w:t>
      </w:r>
    </w:p>
    <w:p w:rsidR="00A164CA" w:rsidRDefault="00A164CA">
      <w:pPr>
        <w:ind w:left="708"/>
        <w:outlineLvl w:val="0"/>
        <w:rPr>
          <w:rFonts w:ascii="Arial" w:hAnsi="Arial"/>
          <w:sz w:val="16"/>
        </w:rPr>
      </w:pPr>
      <w:r>
        <w:rPr>
          <w:rFonts w:ascii="Arial" w:hAnsi="Arial"/>
          <w:sz w:val="16"/>
        </w:rPr>
        <w:t xml:space="preserve">Anzahl der Zeichen: </w:t>
      </w:r>
      <w:r w:rsidR="007479E2">
        <w:rPr>
          <w:rFonts w:ascii="Arial" w:hAnsi="Arial"/>
          <w:sz w:val="16"/>
        </w:rPr>
        <w:t>2.011</w:t>
      </w:r>
    </w:p>
    <w:p w:rsidR="00A164CA" w:rsidRDefault="00A164CA">
      <w:pPr>
        <w:ind w:left="708"/>
        <w:rPr>
          <w:rFonts w:ascii="Arial" w:hAnsi="Arial"/>
          <w:sz w:val="16"/>
        </w:rPr>
      </w:pPr>
    </w:p>
    <w:p w:rsidR="00A164CA" w:rsidRDefault="00A164CA">
      <w:pPr>
        <w:ind w:left="708"/>
        <w:rPr>
          <w:rFonts w:ascii="Arial" w:hAnsi="Arial"/>
          <w:sz w:val="16"/>
        </w:rPr>
      </w:pPr>
    </w:p>
    <w:p w:rsidR="00A164CA" w:rsidRDefault="00C2721E">
      <w:pPr>
        <w:pStyle w:val="Kopfzeile"/>
        <w:ind w:left="709"/>
        <w:jc w:val="both"/>
        <w:outlineLvl w:val="0"/>
        <w:rPr>
          <w:rFonts w:ascii="Arial" w:hAnsi="Arial"/>
          <w:b/>
          <w:sz w:val="16"/>
        </w:rPr>
      </w:pPr>
      <w:r>
        <w:rPr>
          <w:rFonts w:ascii="Arial" w:hAnsi="Arial"/>
          <w:b/>
          <w:sz w:val="16"/>
        </w:rPr>
        <w:t>Pressekontakt</w:t>
      </w:r>
    </w:p>
    <w:p w:rsidR="00A164CA" w:rsidRDefault="00A164CA">
      <w:pPr>
        <w:pStyle w:val="Kopfzeile"/>
        <w:ind w:left="709"/>
        <w:jc w:val="both"/>
        <w:rPr>
          <w:rFonts w:ascii="Arial" w:hAnsi="Arial"/>
          <w:sz w:val="16"/>
        </w:rPr>
      </w:pPr>
    </w:p>
    <w:p w:rsidR="00C34ED4" w:rsidRPr="00C34ED4" w:rsidRDefault="00C34ED4" w:rsidP="00C34ED4">
      <w:pPr>
        <w:pStyle w:val="Kopfzeile"/>
        <w:ind w:left="709"/>
        <w:jc w:val="both"/>
        <w:rPr>
          <w:rFonts w:ascii="Arial" w:hAnsi="Arial"/>
          <w:sz w:val="16"/>
        </w:rPr>
      </w:pPr>
      <w:r w:rsidRPr="00C34ED4">
        <w:rPr>
          <w:rFonts w:ascii="Arial" w:hAnsi="Arial"/>
          <w:sz w:val="16"/>
        </w:rPr>
        <w:t>Christine Skropke</w:t>
      </w:r>
    </w:p>
    <w:p w:rsidR="00A164CA" w:rsidRPr="00C34ED4" w:rsidRDefault="004144F5" w:rsidP="00C34ED4">
      <w:pPr>
        <w:pStyle w:val="Kopfzeile"/>
        <w:ind w:left="709"/>
        <w:jc w:val="both"/>
        <w:rPr>
          <w:rFonts w:ascii="Arial" w:hAnsi="Arial"/>
          <w:sz w:val="16"/>
        </w:rPr>
      </w:pPr>
      <w:r>
        <w:rPr>
          <w:rFonts w:ascii="Arial" w:hAnsi="Arial"/>
          <w:sz w:val="16"/>
        </w:rPr>
        <w:t>Pressesprecherin</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A164CA">
      <w:pPr>
        <w:pStyle w:val="Kopfzeile"/>
        <w:ind w:left="709"/>
        <w:jc w:val="both"/>
        <w:rPr>
          <w:rFonts w:ascii="Arial" w:hAnsi="Arial"/>
          <w:sz w:val="16"/>
        </w:rPr>
      </w:pPr>
      <w:r>
        <w:rPr>
          <w:rFonts w:ascii="Arial" w:hAnsi="Arial"/>
          <w:sz w:val="16"/>
        </w:rPr>
        <w:t>Kronprinzenstr. 30</w:t>
      </w:r>
    </w:p>
    <w:p w:rsidR="00A164CA" w:rsidRDefault="00A164CA">
      <w:pPr>
        <w:pStyle w:val="Kopfzeile"/>
        <w:ind w:left="709"/>
        <w:jc w:val="both"/>
        <w:rPr>
          <w:rFonts w:ascii="Arial" w:hAnsi="Arial"/>
          <w:sz w:val="16"/>
        </w:rPr>
      </w:pPr>
      <w:r>
        <w:rPr>
          <w:rFonts w:ascii="Arial" w:hAnsi="Arial"/>
          <w:sz w:val="16"/>
        </w:rPr>
        <w:t>45128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67694E">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F17E1" w:rsidRDefault="00DF17E1"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t xml:space="preserve">secunet ist einer der führenden deutschen Anbieter für anspruchsvolle IT-Sicherheit. Mehr als </w:t>
      </w:r>
      <w:r w:rsidR="00076CE4">
        <w:rPr>
          <w:rFonts w:ascii="Arial" w:hAnsi="Arial" w:cs="Arial"/>
          <w:sz w:val="16"/>
          <w:szCs w:val="16"/>
        </w:rPr>
        <w:t>350</w:t>
      </w:r>
      <w:r w:rsidRPr="00F11D66">
        <w:rPr>
          <w:rFonts w:ascii="Arial" w:hAnsi="Arial" w:cs="Arial"/>
          <w:sz w:val="16"/>
          <w:szCs w:val="16"/>
        </w:rPr>
        <w:t xml:space="preserve"> Experten konzentrieren sich auf Themen wie Kryptographie, E-</w:t>
      </w:r>
      <w:proofErr w:type="spellStart"/>
      <w:r w:rsidRPr="00F11D66">
        <w:rPr>
          <w:rFonts w:ascii="Arial" w:hAnsi="Arial" w:cs="Arial"/>
          <w:sz w:val="16"/>
          <w:szCs w:val="16"/>
        </w:rPr>
        <w:t>Government</w:t>
      </w:r>
      <w:proofErr w:type="spellEnd"/>
      <w:r w:rsidRPr="00F11D66">
        <w:rPr>
          <w:rFonts w:ascii="Arial" w:hAnsi="Arial" w:cs="Arial"/>
          <w:sz w:val="16"/>
          <w:szCs w:val="16"/>
        </w:rPr>
        <w:t xml:space="preserve">,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secunet wurde 1997 gegründet und erzielte 20</w:t>
      </w:r>
      <w:r w:rsidR="001975D7">
        <w:rPr>
          <w:rFonts w:ascii="Arial" w:hAnsi="Arial" w:cs="Arial"/>
          <w:sz w:val="16"/>
          <w:szCs w:val="16"/>
        </w:rPr>
        <w:t>14</w:t>
      </w:r>
      <w:r w:rsidRPr="00F11D66">
        <w:rPr>
          <w:rFonts w:ascii="Arial" w:hAnsi="Arial" w:cs="Arial"/>
          <w:sz w:val="16"/>
          <w:szCs w:val="16"/>
        </w:rPr>
        <w:t xml:space="preserve"> einen Umsatz von </w:t>
      </w:r>
      <w:r w:rsidR="001975D7">
        <w:rPr>
          <w:rFonts w:ascii="Arial" w:hAnsi="Arial" w:cs="Arial"/>
          <w:sz w:val="16"/>
          <w:szCs w:val="16"/>
        </w:rPr>
        <w:t>82,2</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A3586E">
      <w:headerReference w:type="default" r:id="rId12"/>
      <w:footerReference w:type="even" r:id="rId13"/>
      <w:footerReference w:type="default" r:id="rId14"/>
      <w:headerReference w:type="first" r:id="rId15"/>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097" w:rsidRDefault="00345097">
      <w:r>
        <w:separator/>
      </w:r>
    </w:p>
  </w:endnote>
  <w:endnote w:type="continuationSeparator" w:id="0">
    <w:p w:rsidR="00345097" w:rsidRDefault="0034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67694E">
      <w:rPr>
        <w:rStyle w:val="Seitenzahl"/>
        <w:rFonts w:ascii="Arial" w:hAnsi="Arial"/>
        <w:noProof/>
        <w:sz w:val="22"/>
      </w:rPr>
      <w:t>1</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67694E">
      <w:rPr>
        <w:rStyle w:val="Seitenzahl"/>
        <w:rFonts w:ascii="Arial" w:hAnsi="Arial"/>
        <w:noProof/>
        <w:sz w:val="22"/>
      </w:rPr>
      <w:t>2</w:t>
    </w:r>
    <w:r>
      <w:rPr>
        <w:rStyle w:val="Seitenzahl"/>
        <w:rFonts w:ascii="Arial" w:hAnsi="Arial"/>
        <w:sz w:val="22"/>
      </w:rPr>
      <w:fldChar w:fldCharType="end"/>
    </w:r>
  </w:p>
  <w:p w:rsidR="00C17202" w:rsidRDefault="00C17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097" w:rsidRDefault="00345097">
      <w:r>
        <w:separator/>
      </w:r>
    </w:p>
  </w:footnote>
  <w:footnote w:type="continuationSeparator" w:id="0">
    <w:p w:rsidR="00345097" w:rsidRDefault="00345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7814670A" wp14:editId="41C1D2B5">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43BD4F22" wp14:editId="50919BF9">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7D198A60" wp14:editId="57DE8CCB">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5ED8753E" wp14:editId="3116A8E3">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0875BD2"/>
    <w:multiLevelType w:val="hybridMultilevel"/>
    <w:tmpl w:val="A03EDB54"/>
    <w:lvl w:ilvl="0" w:tplc="04070001">
      <w:start w:val="1"/>
      <w:numFmt w:val="bullet"/>
      <w:lvlText w:val=""/>
      <w:lvlJc w:val="left"/>
      <w:pPr>
        <w:ind w:left="1417" w:hanging="360"/>
      </w:pPr>
      <w:rPr>
        <w:rFonts w:ascii="Symbol" w:hAnsi="Symbol" w:hint="default"/>
      </w:rPr>
    </w:lvl>
    <w:lvl w:ilvl="1" w:tplc="04070003" w:tentative="1">
      <w:start w:val="1"/>
      <w:numFmt w:val="bullet"/>
      <w:lvlText w:val="o"/>
      <w:lvlJc w:val="left"/>
      <w:pPr>
        <w:ind w:left="2137" w:hanging="360"/>
      </w:pPr>
      <w:rPr>
        <w:rFonts w:ascii="Courier New" w:hAnsi="Courier New" w:cs="Courier New" w:hint="default"/>
      </w:rPr>
    </w:lvl>
    <w:lvl w:ilvl="2" w:tplc="04070005" w:tentative="1">
      <w:start w:val="1"/>
      <w:numFmt w:val="bullet"/>
      <w:lvlText w:val=""/>
      <w:lvlJc w:val="left"/>
      <w:pPr>
        <w:ind w:left="2857" w:hanging="360"/>
      </w:pPr>
      <w:rPr>
        <w:rFonts w:ascii="Wingdings" w:hAnsi="Wingdings" w:hint="default"/>
      </w:rPr>
    </w:lvl>
    <w:lvl w:ilvl="3" w:tplc="04070001" w:tentative="1">
      <w:start w:val="1"/>
      <w:numFmt w:val="bullet"/>
      <w:lvlText w:val=""/>
      <w:lvlJc w:val="left"/>
      <w:pPr>
        <w:ind w:left="3577" w:hanging="360"/>
      </w:pPr>
      <w:rPr>
        <w:rFonts w:ascii="Symbol" w:hAnsi="Symbol" w:hint="default"/>
      </w:rPr>
    </w:lvl>
    <w:lvl w:ilvl="4" w:tplc="04070003" w:tentative="1">
      <w:start w:val="1"/>
      <w:numFmt w:val="bullet"/>
      <w:lvlText w:val="o"/>
      <w:lvlJc w:val="left"/>
      <w:pPr>
        <w:ind w:left="4297" w:hanging="360"/>
      </w:pPr>
      <w:rPr>
        <w:rFonts w:ascii="Courier New" w:hAnsi="Courier New" w:cs="Courier New" w:hint="default"/>
      </w:rPr>
    </w:lvl>
    <w:lvl w:ilvl="5" w:tplc="04070005" w:tentative="1">
      <w:start w:val="1"/>
      <w:numFmt w:val="bullet"/>
      <w:lvlText w:val=""/>
      <w:lvlJc w:val="left"/>
      <w:pPr>
        <w:ind w:left="5017" w:hanging="360"/>
      </w:pPr>
      <w:rPr>
        <w:rFonts w:ascii="Wingdings" w:hAnsi="Wingdings" w:hint="default"/>
      </w:rPr>
    </w:lvl>
    <w:lvl w:ilvl="6" w:tplc="04070001" w:tentative="1">
      <w:start w:val="1"/>
      <w:numFmt w:val="bullet"/>
      <w:lvlText w:val=""/>
      <w:lvlJc w:val="left"/>
      <w:pPr>
        <w:ind w:left="5737" w:hanging="360"/>
      </w:pPr>
      <w:rPr>
        <w:rFonts w:ascii="Symbol" w:hAnsi="Symbol" w:hint="default"/>
      </w:rPr>
    </w:lvl>
    <w:lvl w:ilvl="7" w:tplc="04070003" w:tentative="1">
      <w:start w:val="1"/>
      <w:numFmt w:val="bullet"/>
      <w:lvlText w:val="o"/>
      <w:lvlJc w:val="left"/>
      <w:pPr>
        <w:ind w:left="6457" w:hanging="360"/>
      </w:pPr>
      <w:rPr>
        <w:rFonts w:ascii="Courier New" w:hAnsi="Courier New" w:cs="Courier New" w:hint="default"/>
      </w:rPr>
    </w:lvl>
    <w:lvl w:ilvl="8" w:tplc="04070005" w:tentative="1">
      <w:start w:val="1"/>
      <w:numFmt w:val="bullet"/>
      <w:lvlText w:val=""/>
      <w:lvlJc w:val="left"/>
      <w:pPr>
        <w:ind w:left="7177"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3"/>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05AF"/>
    <w:rsid w:val="00036D1C"/>
    <w:rsid w:val="000667BB"/>
    <w:rsid w:val="00070E91"/>
    <w:rsid w:val="00076CE4"/>
    <w:rsid w:val="00093D17"/>
    <w:rsid w:val="000A6EDD"/>
    <w:rsid w:val="000B6813"/>
    <w:rsid w:val="000B6DBB"/>
    <w:rsid w:val="000D0B22"/>
    <w:rsid w:val="000E6F03"/>
    <w:rsid w:val="001075C5"/>
    <w:rsid w:val="001249CD"/>
    <w:rsid w:val="00130C10"/>
    <w:rsid w:val="00150CF5"/>
    <w:rsid w:val="0015116B"/>
    <w:rsid w:val="00184C69"/>
    <w:rsid w:val="001975D7"/>
    <w:rsid w:val="001A62F3"/>
    <w:rsid w:val="001C0598"/>
    <w:rsid w:val="001F0C6F"/>
    <w:rsid w:val="001F492E"/>
    <w:rsid w:val="001F70FA"/>
    <w:rsid w:val="00213763"/>
    <w:rsid w:val="00227CF5"/>
    <w:rsid w:val="00232EAE"/>
    <w:rsid w:val="00233340"/>
    <w:rsid w:val="00243467"/>
    <w:rsid w:val="00244DA0"/>
    <w:rsid w:val="00247E4D"/>
    <w:rsid w:val="002548A9"/>
    <w:rsid w:val="002976D1"/>
    <w:rsid w:val="002A6536"/>
    <w:rsid w:val="002B544D"/>
    <w:rsid w:val="002B6ED4"/>
    <w:rsid w:val="002F2B43"/>
    <w:rsid w:val="002F77BE"/>
    <w:rsid w:val="003124BB"/>
    <w:rsid w:val="00327AD2"/>
    <w:rsid w:val="00334B3F"/>
    <w:rsid w:val="00345097"/>
    <w:rsid w:val="003506C2"/>
    <w:rsid w:val="003546EA"/>
    <w:rsid w:val="0038195F"/>
    <w:rsid w:val="003A2B5B"/>
    <w:rsid w:val="003D5C97"/>
    <w:rsid w:val="003E446B"/>
    <w:rsid w:val="003F3577"/>
    <w:rsid w:val="003F3F1B"/>
    <w:rsid w:val="003F73FD"/>
    <w:rsid w:val="004035B0"/>
    <w:rsid w:val="004144F5"/>
    <w:rsid w:val="00427EF5"/>
    <w:rsid w:val="0043074A"/>
    <w:rsid w:val="00431219"/>
    <w:rsid w:val="00440BD5"/>
    <w:rsid w:val="00456FA4"/>
    <w:rsid w:val="00486F57"/>
    <w:rsid w:val="00497979"/>
    <w:rsid w:val="004A0880"/>
    <w:rsid w:val="004A0F46"/>
    <w:rsid w:val="004A6854"/>
    <w:rsid w:val="004F3345"/>
    <w:rsid w:val="004F4A76"/>
    <w:rsid w:val="005149E8"/>
    <w:rsid w:val="0052247A"/>
    <w:rsid w:val="005272F2"/>
    <w:rsid w:val="00542110"/>
    <w:rsid w:val="0055063A"/>
    <w:rsid w:val="00595615"/>
    <w:rsid w:val="00596A98"/>
    <w:rsid w:val="005A42E9"/>
    <w:rsid w:val="005A460F"/>
    <w:rsid w:val="005C3F81"/>
    <w:rsid w:val="005F0D31"/>
    <w:rsid w:val="005F5428"/>
    <w:rsid w:val="006068C1"/>
    <w:rsid w:val="00626167"/>
    <w:rsid w:val="006338C8"/>
    <w:rsid w:val="00647AE7"/>
    <w:rsid w:val="006673F4"/>
    <w:rsid w:val="0067694E"/>
    <w:rsid w:val="00676CAA"/>
    <w:rsid w:val="006877AA"/>
    <w:rsid w:val="006A1503"/>
    <w:rsid w:val="006A77C8"/>
    <w:rsid w:val="006B303A"/>
    <w:rsid w:val="006C7756"/>
    <w:rsid w:val="00700455"/>
    <w:rsid w:val="00722ABE"/>
    <w:rsid w:val="007361B6"/>
    <w:rsid w:val="007479E2"/>
    <w:rsid w:val="007505DB"/>
    <w:rsid w:val="00762F43"/>
    <w:rsid w:val="00771BB6"/>
    <w:rsid w:val="007A03D5"/>
    <w:rsid w:val="007A349C"/>
    <w:rsid w:val="007B0707"/>
    <w:rsid w:val="007C631C"/>
    <w:rsid w:val="007D667F"/>
    <w:rsid w:val="0081682E"/>
    <w:rsid w:val="00816873"/>
    <w:rsid w:val="008425FF"/>
    <w:rsid w:val="00843597"/>
    <w:rsid w:val="0087418A"/>
    <w:rsid w:val="008748C8"/>
    <w:rsid w:val="00876A48"/>
    <w:rsid w:val="00886286"/>
    <w:rsid w:val="008878D7"/>
    <w:rsid w:val="00894CE4"/>
    <w:rsid w:val="00894DF7"/>
    <w:rsid w:val="008B1092"/>
    <w:rsid w:val="008C1149"/>
    <w:rsid w:val="008C280E"/>
    <w:rsid w:val="008E063E"/>
    <w:rsid w:val="008E0937"/>
    <w:rsid w:val="008E7A1D"/>
    <w:rsid w:val="009013CE"/>
    <w:rsid w:val="009411CD"/>
    <w:rsid w:val="00951871"/>
    <w:rsid w:val="009529B7"/>
    <w:rsid w:val="009605DB"/>
    <w:rsid w:val="00963B58"/>
    <w:rsid w:val="009708E3"/>
    <w:rsid w:val="00970E58"/>
    <w:rsid w:val="009803A9"/>
    <w:rsid w:val="00997188"/>
    <w:rsid w:val="009D07AD"/>
    <w:rsid w:val="009E4CA0"/>
    <w:rsid w:val="00A061AF"/>
    <w:rsid w:val="00A164CA"/>
    <w:rsid w:val="00A3586E"/>
    <w:rsid w:val="00A54B8A"/>
    <w:rsid w:val="00A55EA3"/>
    <w:rsid w:val="00A56581"/>
    <w:rsid w:val="00A97066"/>
    <w:rsid w:val="00AA0E95"/>
    <w:rsid w:val="00AA3C26"/>
    <w:rsid w:val="00AB6522"/>
    <w:rsid w:val="00AD03B2"/>
    <w:rsid w:val="00AD279F"/>
    <w:rsid w:val="00AD7DC7"/>
    <w:rsid w:val="00AE053A"/>
    <w:rsid w:val="00AE1A2F"/>
    <w:rsid w:val="00B0557C"/>
    <w:rsid w:val="00B102E4"/>
    <w:rsid w:val="00B25B79"/>
    <w:rsid w:val="00B35383"/>
    <w:rsid w:val="00B36BD0"/>
    <w:rsid w:val="00B50389"/>
    <w:rsid w:val="00B7040E"/>
    <w:rsid w:val="00B734E1"/>
    <w:rsid w:val="00BA519E"/>
    <w:rsid w:val="00BC1CA5"/>
    <w:rsid w:val="00BC1FC4"/>
    <w:rsid w:val="00BC3811"/>
    <w:rsid w:val="00BC4024"/>
    <w:rsid w:val="00BC491B"/>
    <w:rsid w:val="00BD3B1C"/>
    <w:rsid w:val="00BE42B0"/>
    <w:rsid w:val="00C13110"/>
    <w:rsid w:val="00C17202"/>
    <w:rsid w:val="00C23944"/>
    <w:rsid w:val="00C2721E"/>
    <w:rsid w:val="00C34ED4"/>
    <w:rsid w:val="00C421CE"/>
    <w:rsid w:val="00C46CAD"/>
    <w:rsid w:val="00C62781"/>
    <w:rsid w:val="00C824FA"/>
    <w:rsid w:val="00C93B49"/>
    <w:rsid w:val="00CA4515"/>
    <w:rsid w:val="00CB33FD"/>
    <w:rsid w:val="00CB58B4"/>
    <w:rsid w:val="00CE6F5D"/>
    <w:rsid w:val="00CF245E"/>
    <w:rsid w:val="00CF6EA2"/>
    <w:rsid w:val="00D41418"/>
    <w:rsid w:val="00D46F52"/>
    <w:rsid w:val="00D50F10"/>
    <w:rsid w:val="00D51FAC"/>
    <w:rsid w:val="00D612F2"/>
    <w:rsid w:val="00D870FE"/>
    <w:rsid w:val="00D97F1E"/>
    <w:rsid w:val="00DA5758"/>
    <w:rsid w:val="00DC3650"/>
    <w:rsid w:val="00DC6B58"/>
    <w:rsid w:val="00DC6EEA"/>
    <w:rsid w:val="00DD2F97"/>
    <w:rsid w:val="00DF1373"/>
    <w:rsid w:val="00DF17E1"/>
    <w:rsid w:val="00E01A43"/>
    <w:rsid w:val="00E03234"/>
    <w:rsid w:val="00E11C13"/>
    <w:rsid w:val="00E416E8"/>
    <w:rsid w:val="00E45F30"/>
    <w:rsid w:val="00E62AB2"/>
    <w:rsid w:val="00E83A44"/>
    <w:rsid w:val="00EA6663"/>
    <w:rsid w:val="00EB7AEA"/>
    <w:rsid w:val="00EC6C28"/>
    <w:rsid w:val="00EE62C0"/>
    <w:rsid w:val="00EF4B33"/>
    <w:rsid w:val="00EF7865"/>
    <w:rsid w:val="00F23707"/>
    <w:rsid w:val="00F25D7E"/>
    <w:rsid w:val="00F354E0"/>
    <w:rsid w:val="00F55CF8"/>
    <w:rsid w:val="00F56F39"/>
    <w:rsid w:val="00F6657E"/>
    <w:rsid w:val="00F73C27"/>
    <w:rsid w:val="00F7408E"/>
    <w:rsid w:val="00F75E9D"/>
    <w:rsid w:val="00F91BB7"/>
    <w:rsid w:val="00F9252C"/>
    <w:rsid w:val="00FB109D"/>
    <w:rsid w:val="00FB4396"/>
    <w:rsid w:val="00FC050C"/>
    <w:rsid w:val="00FC48A1"/>
    <w:rsid w:val="00FC49C5"/>
    <w:rsid w:val="00FF17E4"/>
    <w:rsid w:val="00FF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paragraph" w:styleId="Listenabsatz">
    <w:name w:val="List Paragraph"/>
    <w:basedOn w:val="Standard"/>
    <w:uiPriority w:val="34"/>
    <w:qFormat/>
    <w:rsid w:val="00DF13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3542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4035</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Rathke, Kay</cp:lastModifiedBy>
  <cp:revision>2</cp:revision>
  <cp:lastPrinted>2016-01-20T15:53:00Z</cp:lastPrinted>
  <dcterms:created xsi:type="dcterms:W3CDTF">2016-01-21T15:16:00Z</dcterms:created>
  <dcterms:modified xsi:type="dcterms:W3CDTF">2016-01-21T15:16:00Z</dcterms:modified>
</cp:coreProperties>
</file>