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CB51F8" w:rsidRDefault="00FB5A61" w:rsidP="00FB5A61">
      <w:pPr>
        <w:pStyle w:val="Standard14pt"/>
        <w:spacing w:after="120" w:line="300" w:lineRule="exact"/>
        <w:ind w:left="697" w:right="1276"/>
        <w:outlineLvl w:val="0"/>
        <w:rPr>
          <w:i/>
          <w:sz w:val="28"/>
        </w:rPr>
      </w:pPr>
      <w:r w:rsidRPr="00CB51F8">
        <w:rPr>
          <w:i/>
          <w:sz w:val="28"/>
        </w:rPr>
        <w:t>Ad-hoc-Meldung nach § 15 WpHG</w:t>
      </w:r>
    </w:p>
    <w:p w:rsidR="00C17202" w:rsidRDefault="00CB51F8" w:rsidP="00FB5A61">
      <w:pPr>
        <w:spacing w:after="120" w:line="360" w:lineRule="auto"/>
        <w:ind w:left="697"/>
        <w:rPr>
          <w:rFonts w:ascii="Arial" w:hAnsi="Arial"/>
          <w:b/>
          <w:sz w:val="32"/>
        </w:rPr>
      </w:pPr>
      <w:r w:rsidRPr="00CB51F8">
        <w:rPr>
          <w:rFonts w:ascii="Arial" w:hAnsi="Arial"/>
          <w:b/>
          <w:sz w:val="32"/>
        </w:rPr>
        <w:t>secunet Security Networks AG erhöht Prognose für Geschäftsjahr 2015</w:t>
      </w:r>
    </w:p>
    <w:p w:rsidR="00CB51F8" w:rsidRPr="00891AED" w:rsidRDefault="00CB51F8" w:rsidP="00FB5A61">
      <w:pPr>
        <w:spacing w:after="120" w:line="360" w:lineRule="auto"/>
        <w:ind w:left="697"/>
        <w:rPr>
          <w:rFonts w:ascii="Arial" w:hAnsi="Arial"/>
          <w:b/>
          <w:sz w:val="32"/>
        </w:rPr>
      </w:pPr>
    </w:p>
    <w:p w:rsidR="00A164CA" w:rsidRDefault="00CB51F8" w:rsidP="00891AED">
      <w:pPr>
        <w:spacing w:after="120" w:line="360" w:lineRule="auto"/>
        <w:ind w:left="697"/>
        <w:jc w:val="both"/>
        <w:rPr>
          <w:rFonts w:ascii="Arial" w:hAnsi="Arial"/>
          <w:sz w:val="22"/>
        </w:rPr>
      </w:pPr>
      <w:r w:rsidRPr="00CB51F8">
        <w:rPr>
          <w:rFonts w:ascii="Arial" w:hAnsi="Arial"/>
          <w:i/>
          <w:sz w:val="22"/>
        </w:rPr>
        <w:t xml:space="preserve">[Essen, 11. November 2015] </w:t>
      </w:r>
      <w:r w:rsidRPr="00CB51F8">
        <w:rPr>
          <w:rFonts w:ascii="Arial" w:hAnsi="Arial"/>
          <w:sz w:val="22"/>
        </w:rPr>
        <w:t>Der Vorstand der secunet Security Networks AG (ISIN DE0007276503, WKN 727650), führender deutscher Anbieter von hochwertiger, vertrauenswürdiger IT-Sicherheit und IT-Sicherheitspartner der Bundesrepublik Deutschland, hat seinen Ausblick für das Geschäftsjahr 2015 nach oben korrigiert. Während bisher noch Umsatz und EBIT in etwa auf dem Niveau des Vorjahres (2014 Umsatz 82,2 Mio. Euro, EBIT 6,6 Mio. Euro) erwartet wurden, sieht die aktualisierte Prognose eine Steigerung der Umsatzerlöse um rund 10% bei einer EBIT-Marge in etwa auf dem Niveau des Vorjahres vor. Ursache für die positive Anpassung des Ausblicks sind zusätzliche Beauftragungen von Behörden aus dem Bereich der inneren Sicherheit.</w:t>
      </w:r>
    </w:p>
    <w:p w:rsidR="00CB51F8" w:rsidRPr="00CB51F8" w:rsidRDefault="00CB51F8" w:rsidP="00891AED">
      <w:pPr>
        <w:spacing w:after="120" w:line="360" w:lineRule="auto"/>
        <w:ind w:left="697"/>
        <w:jc w:val="both"/>
        <w:rPr>
          <w:rFonts w:ascii="Arial" w:hAnsi="Arial"/>
          <w:sz w:val="16"/>
        </w:rPr>
      </w:pPr>
    </w:p>
    <w:p w:rsidR="00FB5A61" w:rsidRPr="00B4368C" w:rsidRDefault="00FB5A61" w:rsidP="00B4368C">
      <w:pPr>
        <w:ind w:left="697" w:right="-2"/>
        <w:jc w:val="both"/>
        <w:rPr>
          <w:rFonts w:ascii="Arial" w:hAnsi="Arial"/>
          <w:color w:val="000000"/>
        </w:rPr>
      </w:pPr>
      <w:r w:rsidRPr="00B4368C">
        <w:rPr>
          <w:rFonts w:ascii="Arial" w:hAnsi="Arial"/>
          <w:color w:val="000000"/>
        </w:rPr>
        <w:t>Kontakt:</w:t>
      </w:r>
    </w:p>
    <w:p w:rsidR="00FB5A61" w:rsidRPr="00B4368C" w:rsidRDefault="00FB5A61" w:rsidP="00B4368C">
      <w:pPr>
        <w:ind w:left="697" w:right="-2"/>
        <w:jc w:val="both"/>
        <w:rPr>
          <w:rFonts w:ascii="Arial" w:hAnsi="Arial"/>
          <w:color w:val="000000"/>
        </w:rPr>
      </w:pPr>
      <w:r w:rsidRPr="00B4368C">
        <w:rPr>
          <w:rFonts w:ascii="Arial" w:hAnsi="Arial"/>
          <w:color w:val="000000"/>
        </w:rPr>
        <w:t>secunet Security Networks AG</w:t>
      </w:r>
    </w:p>
    <w:p w:rsidR="00FB5A61" w:rsidRPr="00B4368C" w:rsidRDefault="00D62B18" w:rsidP="00B4368C">
      <w:pPr>
        <w:ind w:left="697" w:right="-2"/>
        <w:jc w:val="both"/>
        <w:rPr>
          <w:rFonts w:ascii="Arial" w:hAnsi="Arial"/>
          <w:color w:val="000000"/>
          <w:lang w:val="da-DK"/>
        </w:rPr>
      </w:pPr>
      <w:r w:rsidRPr="00B4368C">
        <w:rPr>
          <w:rFonts w:ascii="Arial" w:hAnsi="Arial"/>
          <w:color w:val="000000"/>
          <w:lang w:val="da-DK"/>
        </w:rPr>
        <w:t>Leiter Investor Relations</w:t>
      </w:r>
    </w:p>
    <w:p w:rsidR="00FB5A61" w:rsidRPr="00B4368C" w:rsidRDefault="00FB5A61" w:rsidP="00B4368C">
      <w:pPr>
        <w:ind w:left="697" w:right="-2"/>
        <w:jc w:val="both"/>
        <w:rPr>
          <w:rFonts w:ascii="Arial" w:hAnsi="Arial"/>
          <w:color w:val="000000"/>
          <w:lang w:val="da-DK"/>
        </w:rPr>
      </w:pPr>
      <w:r w:rsidRPr="00B4368C">
        <w:rPr>
          <w:rFonts w:ascii="Arial" w:hAnsi="Arial"/>
          <w:color w:val="000000"/>
          <w:lang w:val="da-DK"/>
        </w:rPr>
        <w:t>Dr. Kay Rathke</w:t>
      </w:r>
    </w:p>
    <w:p w:rsidR="00FB5A61" w:rsidRPr="00CB51F8" w:rsidRDefault="00FB5A61" w:rsidP="00B4368C">
      <w:pPr>
        <w:ind w:left="697" w:right="-2"/>
        <w:jc w:val="both"/>
        <w:rPr>
          <w:rFonts w:ascii="Arial" w:hAnsi="Arial"/>
          <w:color w:val="000000"/>
        </w:rPr>
      </w:pPr>
      <w:r w:rsidRPr="00CB51F8">
        <w:rPr>
          <w:rFonts w:ascii="Arial" w:hAnsi="Arial"/>
          <w:color w:val="000000"/>
        </w:rPr>
        <w:t>Tel: +49 201 5454-1221</w:t>
      </w:r>
    </w:p>
    <w:p w:rsidR="00FB5A61" w:rsidRPr="00B4368C" w:rsidRDefault="00FB5A61" w:rsidP="00B4368C">
      <w:pPr>
        <w:ind w:left="697" w:right="-2"/>
        <w:jc w:val="both"/>
        <w:rPr>
          <w:rFonts w:ascii="Arial" w:hAnsi="Arial"/>
          <w:color w:val="000000"/>
          <w:lang w:val="it-IT"/>
        </w:rPr>
      </w:pPr>
      <w:r w:rsidRPr="00B4368C">
        <w:rPr>
          <w:rFonts w:ascii="Arial" w:hAnsi="Arial"/>
          <w:color w:val="000000"/>
          <w:lang w:val="it-IT"/>
        </w:rPr>
        <w:t xml:space="preserve">E-Mail: </w:t>
      </w:r>
      <w:hyperlink r:id="rId8" w:history="1">
        <w:r w:rsidRPr="00B4368C">
          <w:rPr>
            <w:rStyle w:val="Hyperlink"/>
            <w:rFonts w:ascii="Arial" w:hAnsi="Arial"/>
            <w:lang w:val="it-IT"/>
          </w:rPr>
          <w:t>kay.rathke@secunet.com</w:t>
        </w:r>
      </w:hyperlink>
    </w:p>
    <w:p w:rsidR="00FB5A61" w:rsidRPr="00CB51F8" w:rsidRDefault="00FB5A61" w:rsidP="00B4368C">
      <w:pPr>
        <w:spacing w:line="300" w:lineRule="exact"/>
        <w:ind w:left="697" w:right="-2"/>
        <w:jc w:val="both"/>
        <w:rPr>
          <w:rFonts w:ascii="Arial" w:hAnsi="Arial"/>
          <w:color w:val="000000"/>
        </w:rPr>
      </w:pPr>
    </w:p>
    <w:p w:rsidR="00FB5A61" w:rsidRPr="00CB51F8" w:rsidRDefault="00FB5A61" w:rsidP="00B4368C">
      <w:pPr>
        <w:ind w:left="697" w:right="-2"/>
        <w:jc w:val="both"/>
        <w:rPr>
          <w:rFonts w:ascii="Arial" w:hAnsi="Arial"/>
          <w:color w:val="000000"/>
        </w:rPr>
      </w:pPr>
      <w:r w:rsidRPr="00CB51F8">
        <w:rPr>
          <w:rFonts w:ascii="Arial" w:hAnsi="Arial"/>
          <w:color w:val="000000"/>
        </w:rPr>
        <w:t>secunet Security Networks AG</w:t>
      </w:r>
    </w:p>
    <w:p w:rsidR="00FB5A61" w:rsidRPr="00B4368C" w:rsidRDefault="00FB5A61" w:rsidP="00B4368C">
      <w:pPr>
        <w:ind w:left="697" w:right="-2"/>
        <w:jc w:val="both"/>
        <w:rPr>
          <w:rFonts w:ascii="Arial" w:hAnsi="Arial"/>
          <w:color w:val="000000"/>
        </w:rPr>
      </w:pPr>
      <w:r w:rsidRPr="00B4368C">
        <w:rPr>
          <w:rFonts w:ascii="Arial" w:hAnsi="Arial"/>
          <w:color w:val="000000"/>
        </w:rPr>
        <w:t>Kronprinzenstraße 30</w:t>
      </w:r>
    </w:p>
    <w:p w:rsidR="00FB5A61" w:rsidRPr="00B4368C" w:rsidRDefault="00FB5A61" w:rsidP="00B4368C">
      <w:pPr>
        <w:ind w:left="697" w:right="-2"/>
        <w:jc w:val="both"/>
        <w:rPr>
          <w:rFonts w:ascii="Arial" w:hAnsi="Arial"/>
          <w:color w:val="000000"/>
        </w:rPr>
      </w:pPr>
      <w:r w:rsidRPr="00B4368C">
        <w:rPr>
          <w:rFonts w:ascii="Arial" w:hAnsi="Arial"/>
          <w:color w:val="000000"/>
        </w:rPr>
        <w:t>45128 Essen / Germany</w:t>
      </w:r>
    </w:p>
    <w:p w:rsidR="00FB5A61" w:rsidRPr="00B4368C" w:rsidRDefault="00FB5A61" w:rsidP="00B4368C">
      <w:pPr>
        <w:ind w:left="697" w:right="-2"/>
        <w:jc w:val="both"/>
        <w:rPr>
          <w:rFonts w:ascii="Arial" w:hAnsi="Arial"/>
          <w:color w:val="000000"/>
        </w:rPr>
      </w:pPr>
    </w:p>
    <w:p w:rsidR="00FB5A61" w:rsidRPr="00B4368C" w:rsidRDefault="00FB5A61" w:rsidP="00B4368C">
      <w:pPr>
        <w:ind w:left="697" w:right="-2"/>
        <w:jc w:val="both"/>
        <w:rPr>
          <w:rFonts w:ascii="Arial" w:hAnsi="Arial"/>
          <w:color w:val="000000"/>
        </w:rPr>
      </w:pPr>
      <w:r w:rsidRPr="00B4368C">
        <w:rPr>
          <w:rFonts w:ascii="Arial" w:hAnsi="Arial"/>
          <w:color w:val="000000"/>
        </w:rPr>
        <w:t>ISIN: DE0007276503</w:t>
      </w:r>
    </w:p>
    <w:p w:rsidR="00FB5A61" w:rsidRPr="00B4368C" w:rsidRDefault="00FB5A61" w:rsidP="00B4368C">
      <w:pPr>
        <w:ind w:left="697" w:right="-2"/>
        <w:jc w:val="both"/>
        <w:rPr>
          <w:rFonts w:ascii="Arial" w:hAnsi="Arial"/>
          <w:color w:val="000000"/>
        </w:rPr>
      </w:pPr>
      <w:r w:rsidRPr="00B4368C">
        <w:rPr>
          <w:rFonts w:ascii="Arial" w:hAnsi="Arial"/>
          <w:color w:val="000000"/>
        </w:rPr>
        <w:t>WKN: 727650</w:t>
      </w:r>
    </w:p>
    <w:p w:rsidR="00FB5A61" w:rsidRPr="00B4368C" w:rsidRDefault="00FB5A61" w:rsidP="00B4368C">
      <w:pPr>
        <w:ind w:left="697" w:right="-2"/>
        <w:jc w:val="both"/>
        <w:rPr>
          <w:rFonts w:ascii="Arial" w:hAnsi="Arial"/>
          <w:color w:val="000000"/>
        </w:rPr>
      </w:pPr>
      <w:r w:rsidRPr="00B4368C">
        <w:rPr>
          <w:rFonts w:ascii="Arial" w:hAnsi="Arial"/>
          <w:color w:val="000000"/>
        </w:rPr>
        <w:t>Notiert:</w:t>
      </w:r>
      <w:r w:rsidRPr="00B4368C">
        <w:t xml:space="preserve"> </w:t>
      </w:r>
      <w:r w:rsidRPr="00B4368C">
        <w:rPr>
          <w:rFonts w:ascii="Arial" w:hAnsi="Arial"/>
          <w:color w:val="000000"/>
        </w:rPr>
        <w:t>Geregelter Markt in Frankfurt (Prime Standard); Freive</w:t>
      </w:r>
      <w:r w:rsidR="00B4368C">
        <w:rPr>
          <w:rFonts w:ascii="Arial" w:hAnsi="Arial"/>
          <w:color w:val="000000"/>
        </w:rPr>
        <w:t>r</w:t>
      </w:r>
      <w:r w:rsidRPr="00B4368C">
        <w:rPr>
          <w:rFonts w:ascii="Arial" w:hAnsi="Arial"/>
          <w:color w:val="000000"/>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Ad-hoc-Mitteilung</w:t>
      </w:r>
    </w:p>
    <w:p w:rsidR="00A164CA" w:rsidRDefault="00A164CA" w:rsidP="00B4368C">
      <w:pPr>
        <w:ind w:left="708" w:right="-2"/>
        <w:rPr>
          <w:rFonts w:ascii="Arial" w:hAnsi="Arial"/>
          <w:sz w:val="16"/>
        </w:rPr>
      </w:pPr>
    </w:p>
    <w:p w:rsidR="009245E8" w:rsidRDefault="009245E8" w:rsidP="00B4368C">
      <w:pPr>
        <w:ind w:left="708" w:right="-2"/>
        <w:rPr>
          <w:rFonts w:ascii="Arial" w:hAnsi="Arial"/>
          <w:sz w:val="16"/>
        </w:rPr>
      </w:pPr>
    </w:p>
    <w:p w:rsidR="009264BE" w:rsidRDefault="009264BE">
      <w:pPr>
        <w:rPr>
          <w:rFonts w:ascii="Arial" w:hAnsi="Arial"/>
          <w:b/>
          <w:sz w:val="16"/>
        </w:rPr>
      </w:pPr>
      <w:r>
        <w:rPr>
          <w:rFonts w:ascii="Arial" w:hAnsi="Arial"/>
          <w:b/>
          <w:sz w:val="16"/>
        </w:rPr>
        <w:br w:type="page"/>
      </w:r>
    </w:p>
    <w:p w:rsidR="00A164CA" w:rsidRDefault="00FB5A61" w:rsidP="00B4368C">
      <w:pPr>
        <w:pStyle w:val="Kopfzeile"/>
        <w:ind w:left="709" w:right="-2"/>
        <w:jc w:val="both"/>
        <w:outlineLvl w:val="0"/>
        <w:rPr>
          <w:rFonts w:ascii="Arial" w:hAnsi="Arial"/>
          <w:b/>
          <w:sz w:val="16"/>
        </w:rPr>
      </w:pPr>
      <w:bookmarkStart w:id="0" w:name="_GoBack"/>
      <w:bookmarkEnd w:id="0"/>
      <w:r>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A164CA" w:rsidRDefault="00A164CA">
      <w:pPr>
        <w:pStyle w:val="Kopfzeile"/>
        <w:ind w:left="709"/>
        <w:jc w:val="both"/>
        <w:outlineLvl w:val="0"/>
        <w:rPr>
          <w:rFonts w:ascii="Arial" w:hAnsi="Arial"/>
          <w:sz w:val="16"/>
        </w:rPr>
      </w:pPr>
      <w:r>
        <w:rPr>
          <w:rFonts w:ascii="Arial" w:hAnsi="Arial"/>
          <w:sz w:val="16"/>
        </w:rPr>
        <w:t>Dr. Kay Rathke</w:t>
      </w:r>
    </w:p>
    <w:p w:rsidR="00A164CA" w:rsidRDefault="00A164CA">
      <w:pPr>
        <w:pStyle w:val="Kopfzeile"/>
        <w:ind w:left="709"/>
        <w:jc w:val="both"/>
        <w:rPr>
          <w:rFonts w:ascii="Arial" w:hAnsi="Arial"/>
          <w:sz w:val="16"/>
        </w:rPr>
      </w:pPr>
      <w:r>
        <w:rPr>
          <w:rFonts w:ascii="Arial" w:hAnsi="Arial"/>
          <w:sz w:val="16"/>
        </w:rPr>
        <w:t xml:space="preserve">Leiter </w:t>
      </w:r>
      <w:r w:rsidR="00D62B18">
        <w:rPr>
          <w:rFonts w:ascii="Arial" w:hAnsi="Arial"/>
          <w:sz w:val="16"/>
        </w:rPr>
        <w:t>Investor Relations</w:t>
      </w:r>
    </w:p>
    <w:p w:rsidR="00355DF3" w:rsidRDefault="00355DF3" w:rsidP="00355DF3">
      <w:pPr>
        <w:pStyle w:val="Kopfzeile"/>
        <w:ind w:left="709"/>
        <w:jc w:val="both"/>
        <w:rPr>
          <w:rFonts w:ascii="Arial" w:hAnsi="Arial"/>
          <w:sz w:val="16"/>
        </w:rPr>
      </w:pPr>
    </w:p>
    <w:p w:rsidR="00355DF3" w:rsidRPr="00C34ED4" w:rsidRDefault="00355DF3" w:rsidP="00355DF3">
      <w:pPr>
        <w:pStyle w:val="Kopfzeile"/>
        <w:ind w:left="709"/>
        <w:jc w:val="both"/>
        <w:rPr>
          <w:rFonts w:ascii="Arial" w:hAnsi="Arial"/>
          <w:sz w:val="16"/>
        </w:rPr>
      </w:pPr>
      <w:r w:rsidRPr="00C34ED4">
        <w:rPr>
          <w:rFonts w:ascii="Arial" w:hAnsi="Arial"/>
          <w:sz w:val="16"/>
        </w:rPr>
        <w:t>Christine Skropke</w:t>
      </w:r>
    </w:p>
    <w:p w:rsidR="00355DF3" w:rsidRPr="00C34ED4" w:rsidRDefault="00355DF3" w:rsidP="00355DF3">
      <w:pPr>
        <w:pStyle w:val="Kopfzeile"/>
        <w:ind w:left="709"/>
        <w:jc w:val="both"/>
        <w:rPr>
          <w:rFonts w:ascii="Arial" w:hAnsi="Arial"/>
          <w:sz w:val="16"/>
        </w:rPr>
      </w:pPr>
      <w:r>
        <w:rPr>
          <w:rFonts w:ascii="Arial" w:hAnsi="Arial"/>
          <w:sz w:val="16"/>
        </w:rPr>
        <w:t>Pressesprecherin</w:t>
      </w:r>
    </w:p>
    <w:p w:rsidR="00355DF3" w:rsidRDefault="00355DF3" w:rsidP="00355DF3">
      <w:pPr>
        <w:pStyle w:val="Kopfzeile"/>
        <w:ind w:left="709"/>
        <w:jc w:val="both"/>
        <w:rPr>
          <w:rFonts w:ascii="Arial" w:hAnsi="Arial"/>
          <w:sz w:val="16"/>
        </w:rPr>
      </w:pPr>
    </w:p>
    <w:p w:rsidR="00A164CA" w:rsidRPr="00355DF3" w:rsidRDefault="00A164CA">
      <w:pPr>
        <w:pStyle w:val="Kopfzeile"/>
        <w:ind w:left="709"/>
        <w:jc w:val="both"/>
        <w:outlineLvl w:val="0"/>
        <w:rPr>
          <w:rFonts w:ascii="Arial" w:hAnsi="Arial"/>
          <w:sz w:val="16"/>
        </w:rPr>
      </w:pPr>
      <w:r w:rsidRPr="00355DF3">
        <w:rPr>
          <w:rFonts w:ascii="Arial" w:hAnsi="Arial"/>
          <w:sz w:val="16"/>
        </w:rPr>
        <w:t>Patrick Franitza</w:t>
      </w:r>
    </w:p>
    <w:p w:rsidR="00A164CA" w:rsidRPr="00CB51F8" w:rsidRDefault="00A164CA">
      <w:pPr>
        <w:pStyle w:val="Kopfzeile"/>
        <w:ind w:left="709"/>
        <w:jc w:val="both"/>
        <w:rPr>
          <w:rFonts w:ascii="Arial" w:hAnsi="Arial"/>
          <w:sz w:val="16"/>
        </w:rPr>
      </w:pPr>
      <w:r w:rsidRPr="00CB51F8">
        <w:rPr>
          <w:rFonts w:ascii="Arial" w:hAnsi="Arial"/>
          <w:sz w:val="16"/>
        </w:rPr>
        <w:t>Pressereferent</w:t>
      </w:r>
    </w:p>
    <w:p w:rsidR="00A164CA" w:rsidRPr="00CB51F8" w:rsidRDefault="00A164CA">
      <w:pPr>
        <w:pStyle w:val="Kopfzeile"/>
        <w:ind w:left="709"/>
        <w:jc w:val="both"/>
        <w:rPr>
          <w:rFonts w:ascii="Arial" w:hAnsi="Arial"/>
          <w:sz w:val="16"/>
        </w:rPr>
      </w:pPr>
    </w:p>
    <w:p w:rsidR="00A164CA" w:rsidRPr="00CB51F8" w:rsidRDefault="00A164CA">
      <w:pPr>
        <w:pStyle w:val="Kopfzeile"/>
        <w:ind w:left="709"/>
        <w:jc w:val="both"/>
        <w:rPr>
          <w:rFonts w:ascii="Arial" w:hAnsi="Arial"/>
          <w:sz w:val="16"/>
        </w:rPr>
      </w:pPr>
      <w:r w:rsidRPr="00CB51F8">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sidR="00FB5A61" w:rsidRPr="00FE5905">
          <w:rPr>
            <w:rStyle w:val="Hyperlink"/>
            <w:rFonts w:ascii="Arial" w:hAnsi="Arial"/>
            <w:sz w:val="16"/>
          </w:rPr>
          <w:t>investor.relations@secunet.com</w:t>
        </w:r>
      </w:hyperlink>
    </w:p>
    <w:p w:rsidR="00A164CA" w:rsidRPr="00CB51F8" w:rsidRDefault="009264BE">
      <w:pPr>
        <w:pStyle w:val="Kopfzeile"/>
        <w:ind w:left="709"/>
        <w:jc w:val="both"/>
        <w:rPr>
          <w:rFonts w:ascii="Arial" w:hAnsi="Arial"/>
          <w:sz w:val="16"/>
          <w:lang w:val="en-US"/>
        </w:rPr>
      </w:pPr>
      <w:hyperlink r:id="rId10" w:history="1">
        <w:r w:rsidR="00A164CA" w:rsidRPr="00CB51F8">
          <w:rPr>
            <w:rStyle w:val="Hyperlink"/>
            <w:rFonts w:ascii="Arial" w:hAnsi="Arial"/>
            <w:sz w:val="16"/>
            <w:lang w:val="en-US"/>
          </w:rPr>
          <w:t>http://www.secunet.com</w:t>
        </w:r>
      </w:hyperlink>
    </w:p>
    <w:p w:rsidR="00997188" w:rsidRPr="00CB51F8" w:rsidRDefault="00997188" w:rsidP="00DA5758">
      <w:pPr>
        <w:pStyle w:val="Kopfzeile"/>
        <w:ind w:left="709"/>
        <w:jc w:val="both"/>
        <w:rPr>
          <w:rFonts w:ascii="Arial" w:hAnsi="Arial"/>
          <w:sz w:val="16"/>
          <w:lang w:val="en-US"/>
        </w:rPr>
      </w:pPr>
    </w:p>
    <w:p w:rsidR="00DA5758" w:rsidRPr="00CB51F8" w:rsidRDefault="00DA5758" w:rsidP="00DA5758">
      <w:pPr>
        <w:pStyle w:val="Kopfzeile"/>
        <w:ind w:left="709"/>
        <w:jc w:val="both"/>
        <w:rPr>
          <w:rFonts w:ascii="Arial" w:hAnsi="Arial"/>
          <w:sz w:val="16"/>
          <w:lang w:val="en-US"/>
        </w:rPr>
      </w:pPr>
    </w:p>
    <w:p w:rsidR="00A164CA" w:rsidRPr="00CB51F8" w:rsidRDefault="00A164CA" w:rsidP="00DA5758">
      <w:pPr>
        <w:pStyle w:val="Kopfzeile"/>
        <w:tabs>
          <w:tab w:val="clear" w:pos="4536"/>
          <w:tab w:val="clear" w:pos="9072"/>
        </w:tabs>
        <w:ind w:left="709" w:right="-2"/>
        <w:jc w:val="both"/>
        <w:rPr>
          <w:rFonts w:ascii="Arial" w:hAnsi="Arial"/>
          <w:b/>
          <w:sz w:val="16"/>
          <w:lang w:val="en-US"/>
        </w:rPr>
      </w:pPr>
    </w:p>
    <w:p w:rsidR="00A164CA" w:rsidRPr="00CB51F8" w:rsidRDefault="00A3586E">
      <w:pPr>
        <w:pStyle w:val="Kopfzeile"/>
        <w:tabs>
          <w:tab w:val="clear" w:pos="4536"/>
          <w:tab w:val="clear" w:pos="9072"/>
        </w:tabs>
        <w:ind w:left="709" w:right="-2"/>
        <w:jc w:val="both"/>
        <w:outlineLvl w:val="0"/>
        <w:rPr>
          <w:rFonts w:ascii="Arial" w:hAnsi="Arial"/>
          <w:b/>
          <w:sz w:val="16"/>
          <w:lang w:val="en-US"/>
        </w:rPr>
      </w:pPr>
      <w:proofErr w:type="spellStart"/>
      <w:r w:rsidRPr="00CB51F8">
        <w:rPr>
          <w:rFonts w:ascii="Arial" w:hAnsi="Arial"/>
          <w:b/>
          <w:sz w:val="16"/>
          <w:lang w:val="en-US"/>
        </w:rPr>
        <w:t>Über</w:t>
      </w:r>
      <w:proofErr w:type="spellEnd"/>
      <w:r w:rsidRPr="00CB51F8">
        <w:rPr>
          <w:rFonts w:ascii="Arial" w:hAnsi="Arial"/>
          <w:b/>
          <w:sz w:val="16"/>
          <w:lang w:val="en-US"/>
        </w:rPr>
        <w:t xml:space="preserve"> </w:t>
      </w:r>
      <w:r w:rsidR="00A164CA" w:rsidRPr="00CB51F8">
        <w:rPr>
          <w:rFonts w:ascii="Arial" w:hAnsi="Arial"/>
          <w:b/>
          <w:sz w:val="16"/>
          <w:lang w:val="en-US"/>
        </w:rPr>
        <w:t>secunet</w:t>
      </w:r>
    </w:p>
    <w:p w:rsidR="00A164CA" w:rsidRPr="00CB51F8" w:rsidRDefault="00A164CA">
      <w:pPr>
        <w:pStyle w:val="Kopfzeile"/>
        <w:tabs>
          <w:tab w:val="clear" w:pos="4536"/>
          <w:tab w:val="clear" w:pos="9072"/>
        </w:tabs>
        <w:ind w:left="709" w:right="-2"/>
        <w:jc w:val="both"/>
        <w:rPr>
          <w:rFonts w:ascii="Arial" w:hAnsi="Arial"/>
          <w:sz w:val="16"/>
          <w:lang w:val="en-US"/>
        </w:rPr>
      </w:pPr>
    </w:p>
    <w:p w:rsidR="009245E8" w:rsidRDefault="009245E8" w:rsidP="009245E8">
      <w:pPr>
        <w:ind w:left="709" w:hanging="12"/>
        <w:jc w:val="both"/>
        <w:rPr>
          <w:rFonts w:ascii="Arial" w:hAnsi="Arial" w:cs="Arial"/>
          <w:sz w:val="16"/>
          <w:szCs w:val="16"/>
        </w:rPr>
      </w:pPr>
      <w:r>
        <w:rPr>
          <w:rFonts w:ascii="Arial" w:hAnsi="Arial" w:cs="Arial"/>
          <w:sz w:val="16"/>
          <w:szCs w:val="16"/>
        </w:rPr>
        <w:t>secunet ist einer der führenden deutschen Anbieter für anspruchsvolle IT-Sicherheit. Mehr als 350 Experten konzentrieren sich auf Themen wie Kryptographie, E-</w:t>
      </w:r>
      <w:proofErr w:type="spellStart"/>
      <w:r>
        <w:rPr>
          <w:rFonts w:ascii="Arial" w:hAnsi="Arial" w:cs="Arial"/>
          <w:sz w:val="16"/>
          <w:szCs w:val="16"/>
        </w:rPr>
        <w:t>Government</w:t>
      </w:r>
      <w:proofErr w:type="spellEnd"/>
      <w:r>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9245E8" w:rsidRDefault="009245E8" w:rsidP="009245E8">
      <w:pPr>
        <w:ind w:left="709" w:hanging="12"/>
        <w:rPr>
          <w:rFonts w:ascii="Arial" w:hAnsi="Arial" w:cs="Arial"/>
          <w:sz w:val="16"/>
          <w:szCs w:val="16"/>
        </w:rPr>
      </w:pPr>
      <w:r>
        <w:rPr>
          <w:rFonts w:ascii="Arial" w:hAnsi="Arial" w:cs="Arial"/>
          <w:sz w:val="16"/>
          <w:szCs w:val="16"/>
        </w:rPr>
        <w:t>secunet wurde 1997 gegründet und erzielte 2014 einen Umsatz von 82,2 Millionen Euro. Die secunet Security Networks AG ist im Prime Standard der Deutschen Börse gelistet.</w:t>
      </w:r>
    </w:p>
    <w:p w:rsidR="003A2B5B" w:rsidRDefault="003A2B5B" w:rsidP="003A2B5B">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Default="001075C5" w:rsidP="001075C5">
      <w:pPr>
        <w:ind w:left="708"/>
        <w:rPr>
          <w:rFonts w:ascii="Arial" w:hAnsi="Arial" w:cs="Arial"/>
          <w:b/>
          <w:i/>
          <w:sz w:val="16"/>
          <w:szCs w:val="16"/>
        </w:rPr>
      </w:pPr>
    </w:p>
    <w:p w:rsidR="00DA5758" w:rsidRDefault="00DA5758" w:rsidP="001075C5">
      <w:pPr>
        <w:ind w:left="708"/>
        <w:rPr>
          <w:rFonts w:ascii="Arial" w:hAnsi="Arial" w:cs="Arial"/>
          <w:b/>
          <w:i/>
          <w:sz w:val="16"/>
          <w:szCs w:val="16"/>
        </w:rPr>
      </w:pPr>
    </w:p>
    <w:p w:rsidR="001075C5" w:rsidRDefault="001075C5" w:rsidP="001075C5">
      <w:pPr>
        <w:ind w:left="708"/>
        <w:rPr>
          <w:rFonts w:ascii="Arial" w:hAnsi="Arial" w:cs="Arial"/>
          <w:b/>
          <w:i/>
          <w:sz w:val="16"/>
          <w:szCs w:val="16"/>
        </w:rPr>
      </w:pPr>
    </w:p>
    <w:p w:rsidR="001075C5" w:rsidRPr="00D62DB8" w:rsidRDefault="001075C5" w:rsidP="001075C5">
      <w:pPr>
        <w:ind w:left="708"/>
        <w:rPr>
          <w:rFonts w:ascii="Arial" w:hAnsi="Arial" w:cs="Arial"/>
          <w:b/>
          <w:i/>
          <w:sz w:val="16"/>
          <w:szCs w:val="16"/>
        </w:rPr>
      </w:pPr>
      <w:r w:rsidRPr="00D62DB8">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 xml:space="preserve">Diese </w:t>
      </w:r>
      <w:r w:rsidR="009245E8">
        <w:rPr>
          <w:rFonts w:ascii="Arial" w:hAnsi="Arial" w:cs="Arial"/>
          <w:i/>
          <w:sz w:val="16"/>
          <w:szCs w:val="16"/>
          <w:lang w:val="da-DK"/>
        </w:rPr>
        <w:t>Meldung</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w:t>
      </w:r>
      <w:r w:rsidR="009245E8">
        <w:rPr>
          <w:rFonts w:ascii="Arial" w:hAnsi="Arial" w:cs="Arial"/>
          <w:i/>
          <w:sz w:val="16"/>
          <w:szCs w:val="16"/>
          <w:lang w:val="da-DK"/>
        </w:rPr>
        <w:t>Meldung</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E2" w:rsidRDefault="001818E2">
      <w:r>
        <w:separator/>
      </w:r>
    </w:p>
  </w:endnote>
  <w:endnote w:type="continuationSeparator" w:id="0">
    <w:p w:rsidR="001818E2" w:rsidRDefault="0018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264BE">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264BE">
      <w:rPr>
        <w:rStyle w:val="Seitenzahl"/>
        <w:rFonts w:ascii="Arial" w:hAnsi="Arial"/>
        <w:noProof/>
        <w:sz w:val="22"/>
      </w:rPr>
      <w:t>2</w:t>
    </w:r>
    <w:r>
      <w:rPr>
        <w:rStyle w:val="Seitenzahl"/>
        <w:rFonts w:ascii="Arial" w:hAnsi="Arial"/>
        <w:sz w:val="22"/>
      </w:rPr>
      <w:fldChar w:fldCharType="end"/>
    </w:r>
  </w:p>
  <w:p w:rsidR="00FB5A61" w:rsidRDefault="00FB5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E2" w:rsidRDefault="001818E2">
      <w:r>
        <w:separator/>
      </w:r>
    </w:p>
  </w:footnote>
  <w:footnote w:type="continuationSeparator" w:id="0">
    <w:p w:rsidR="001818E2" w:rsidRDefault="0018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EE0F0B"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1CC280B6" wp14:editId="6CD0837B">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A61">
      <w:rPr>
        <w:rFonts w:ascii="Arial" w:hAnsi="Arial"/>
        <w:sz w:val="32"/>
      </w:rPr>
      <w:t>Ad-hoc-Meldung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EE0F0B">
      <w:rPr>
        <w:noProof/>
      </w:rPr>
      <w:drawing>
        <wp:inline distT="0" distB="0" distL="0" distR="0" wp14:anchorId="1650FCD3" wp14:editId="3BFFD6EF">
          <wp:extent cx="1185545" cy="18605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18605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B00E9740">
      <w:numFmt w:val="bullet"/>
      <w:lvlText w:val=""/>
      <w:lvlJc w:val="left"/>
      <w:pPr>
        <w:tabs>
          <w:tab w:val="num" w:pos="720"/>
        </w:tabs>
        <w:ind w:left="720" w:hanging="360"/>
      </w:pPr>
      <w:rPr>
        <w:rFonts w:ascii="Symbol" w:eastAsia="Times New Roman" w:hAnsi="Symbol" w:cs="Times New Roman" w:hint="default"/>
      </w:rPr>
    </w:lvl>
    <w:lvl w:ilvl="1" w:tplc="FF7CE98A" w:tentative="1">
      <w:start w:val="1"/>
      <w:numFmt w:val="bullet"/>
      <w:lvlText w:val="o"/>
      <w:lvlJc w:val="left"/>
      <w:pPr>
        <w:tabs>
          <w:tab w:val="num" w:pos="1440"/>
        </w:tabs>
        <w:ind w:left="1440" w:hanging="360"/>
      </w:pPr>
      <w:rPr>
        <w:rFonts w:ascii="Courier New" w:hAnsi="Courier New" w:cs="Courier New" w:hint="default"/>
      </w:rPr>
    </w:lvl>
    <w:lvl w:ilvl="2" w:tplc="EDD468EC" w:tentative="1">
      <w:start w:val="1"/>
      <w:numFmt w:val="bullet"/>
      <w:lvlText w:val=""/>
      <w:lvlJc w:val="left"/>
      <w:pPr>
        <w:tabs>
          <w:tab w:val="num" w:pos="2160"/>
        </w:tabs>
        <w:ind w:left="2160" w:hanging="360"/>
      </w:pPr>
      <w:rPr>
        <w:rFonts w:ascii="Wingdings" w:hAnsi="Wingdings" w:hint="default"/>
      </w:rPr>
    </w:lvl>
    <w:lvl w:ilvl="3" w:tplc="986AA2C8" w:tentative="1">
      <w:start w:val="1"/>
      <w:numFmt w:val="bullet"/>
      <w:lvlText w:val=""/>
      <w:lvlJc w:val="left"/>
      <w:pPr>
        <w:tabs>
          <w:tab w:val="num" w:pos="2880"/>
        </w:tabs>
        <w:ind w:left="2880" w:hanging="360"/>
      </w:pPr>
      <w:rPr>
        <w:rFonts w:ascii="Symbol" w:hAnsi="Symbol" w:hint="default"/>
      </w:rPr>
    </w:lvl>
    <w:lvl w:ilvl="4" w:tplc="73E6B2B4" w:tentative="1">
      <w:start w:val="1"/>
      <w:numFmt w:val="bullet"/>
      <w:lvlText w:val="o"/>
      <w:lvlJc w:val="left"/>
      <w:pPr>
        <w:tabs>
          <w:tab w:val="num" w:pos="3600"/>
        </w:tabs>
        <w:ind w:left="3600" w:hanging="360"/>
      </w:pPr>
      <w:rPr>
        <w:rFonts w:ascii="Courier New" w:hAnsi="Courier New" w:cs="Courier New" w:hint="default"/>
      </w:rPr>
    </w:lvl>
    <w:lvl w:ilvl="5" w:tplc="5964E7C4" w:tentative="1">
      <w:start w:val="1"/>
      <w:numFmt w:val="bullet"/>
      <w:lvlText w:val=""/>
      <w:lvlJc w:val="left"/>
      <w:pPr>
        <w:tabs>
          <w:tab w:val="num" w:pos="4320"/>
        </w:tabs>
        <w:ind w:left="4320" w:hanging="360"/>
      </w:pPr>
      <w:rPr>
        <w:rFonts w:ascii="Wingdings" w:hAnsi="Wingdings" w:hint="default"/>
      </w:rPr>
    </w:lvl>
    <w:lvl w:ilvl="6" w:tplc="00E82828" w:tentative="1">
      <w:start w:val="1"/>
      <w:numFmt w:val="bullet"/>
      <w:lvlText w:val=""/>
      <w:lvlJc w:val="left"/>
      <w:pPr>
        <w:tabs>
          <w:tab w:val="num" w:pos="5040"/>
        </w:tabs>
        <w:ind w:left="5040" w:hanging="360"/>
      </w:pPr>
      <w:rPr>
        <w:rFonts w:ascii="Symbol" w:hAnsi="Symbol" w:hint="default"/>
      </w:rPr>
    </w:lvl>
    <w:lvl w:ilvl="7" w:tplc="CDDAC34E" w:tentative="1">
      <w:start w:val="1"/>
      <w:numFmt w:val="bullet"/>
      <w:lvlText w:val="o"/>
      <w:lvlJc w:val="left"/>
      <w:pPr>
        <w:tabs>
          <w:tab w:val="num" w:pos="5760"/>
        </w:tabs>
        <w:ind w:left="5760" w:hanging="360"/>
      </w:pPr>
      <w:rPr>
        <w:rFonts w:ascii="Courier New" w:hAnsi="Courier New" w:cs="Courier New" w:hint="default"/>
      </w:rPr>
    </w:lvl>
    <w:lvl w:ilvl="8" w:tplc="3668980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4360A06">
      <w:numFmt w:val="bullet"/>
      <w:lvlText w:val="-"/>
      <w:lvlJc w:val="left"/>
      <w:pPr>
        <w:tabs>
          <w:tab w:val="num" w:pos="360"/>
        </w:tabs>
        <w:ind w:left="360" w:hanging="360"/>
      </w:pPr>
      <w:rPr>
        <w:rFonts w:ascii="Times New Roman" w:eastAsia="Times New Roman" w:hAnsi="Times New Roman" w:cs="Times New Roman" w:hint="default"/>
      </w:rPr>
    </w:lvl>
    <w:lvl w:ilvl="1" w:tplc="C3B478FE" w:tentative="1">
      <w:start w:val="1"/>
      <w:numFmt w:val="bullet"/>
      <w:lvlText w:val="o"/>
      <w:lvlJc w:val="left"/>
      <w:pPr>
        <w:tabs>
          <w:tab w:val="num" w:pos="1080"/>
        </w:tabs>
        <w:ind w:left="1080" w:hanging="360"/>
      </w:pPr>
      <w:rPr>
        <w:rFonts w:ascii="Courier New" w:hAnsi="Courier New" w:hint="default"/>
      </w:rPr>
    </w:lvl>
    <w:lvl w:ilvl="2" w:tplc="309066A6" w:tentative="1">
      <w:start w:val="1"/>
      <w:numFmt w:val="bullet"/>
      <w:lvlText w:val=""/>
      <w:lvlJc w:val="left"/>
      <w:pPr>
        <w:tabs>
          <w:tab w:val="num" w:pos="1800"/>
        </w:tabs>
        <w:ind w:left="1800" w:hanging="360"/>
      </w:pPr>
      <w:rPr>
        <w:rFonts w:ascii="Wingdings" w:hAnsi="Wingdings" w:hint="default"/>
      </w:rPr>
    </w:lvl>
    <w:lvl w:ilvl="3" w:tplc="5FA22218" w:tentative="1">
      <w:start w:val="1"/>
      <w:numFmt w:val="bullet"/>
      <w:lvlText w:val=""/>
      <w:lvlJc w:val="left"/>
      <w:pPr>
        <w:tabs>
          <w:tab w:val="num" w:pos="2520"/>
        </w:tabs>
        <w:ind w:left="2520" w:hanging="360"/>
      </w:pPr>
      <w:rPr>
        <w:rFonts w:ascii="Symbol" w:hAnsi="Symbol" w:hint="default"/>
      </w:rPr>
    </w:lvl>
    <w:lvl w:ilvl="4" w:tplc="4B4AC496" w:tentative="1">
      <w:start w:val="1"/>
      <w:numFmt w:val="bullet"/>
      <w:lvlText w:val="o"/>
      <w:lvlJc w:val="left"/>
      <w:pPr>
        <w:tabs>
          <w:tab w:val="num" w:pos="3240"/>
        </w:tabs>
        <w:ind w:left="3240" w:hanging="360"/>
      </w:pPr>
      <w:rPr>
        <w:rFonts w:ascii="Courier New" w:hAnsi="Courier New" w:hint="default"/>
      </w:rPr>
    </w:lvl>
    <w:lvl w:ilvl="5" w:tplc="4DF058B0" w:tentative="1">
      <w:start w:val="1"/>
      <w:numFmt w:val="bullet"/>
      <w:lvlText w:val=""/>
      <w:lvlJc w:val="left"/>
      <w:pPr>
        <w:tabs>
          <w:tab w:val="num" w:pos="3960"/>
        </w:tabs>
        <w:ind w:left="3960" w:hanging="360"/>
      </w:pPr>
      <w:rPr>
        <w:rFonts w:ascii="Wingdings" w:hAnsi="Wingdings" w:hint="default"/>
      </w:rPr>
    </w:lvl>
    <w:lvl w:ilvl="6" w:tplc="DD4C50BA" w:tentative="1">
      <w:start w:val="1"/>
      <w:numFmt w:val="bullet"/>
      <w:lvlText w:val=""/>
      <w:lvlJc w:val="left"/>
      <w:pPr>
        <w:tabs>
          <w:tab w:val="num" w:pos="4680"/>
        </w:tabs>
        <w:ind w:left="4680" w:hanging="360"/>
      </w:pPr>
      <w:rPr>
        <w:rFonts w:ascii="Symbol" w:hAnsi="Symbol" w:hint="default"/>
      </w:rPr>
    </w:lvl>
    <w:lvl w:ilvl="7" w:tplc="4F224B70" w:tentative="1">
      <w:start w:val="1"/>
      <w:numFmt w:val="bullet"/>
      <w:lvlText w:val="o"/>
      <w:lvlJc w:val="left"/>
      <w:pPr>
        <w:tabs>
          <w:tab w:val="num" w:pos="5400"/>
        </w:tabs>
        <w:ind w:left="5400" w:hanging="360"/>
      </w:pPr>
      <w:rPr>
        <w:rFonts w:ascii="Courier New" w:hAnsi="Courier New" w:hint="default"/>
      </w:rPr>
    </w:lvl>
    <w:lvl w:ilvl="8" w:tplc="57FA7F64"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15A3DDC">
      <w:start w:val="1"/>
      <w:numFmt w:val="bullet"/>
      <w:lvlText w:val=""/>
      <w:lvlJc w:val="left"/>
      <w:pPr>
        <w:tabs>
          <w:tab w:val="num" w:pos="720"/>
        </w:tabs>
        <w:ind w:left="720" w:hanging="360"/>
      </w:pPr>
      <w:rPr>
        <w:rFonts w:ascii="Symbol" w:hAnsi="Symbol" w:hint="default"/>
      </w:rPr>
    </w:lvl>
    <w:lvl w:ilvl="1" w:tplc="B276D8CE">
      <w:start w:val="1"/>
      <w:numFmt w:val="bullet"/>
      <w:lvlText w:val="o"/>
      <w:lvlJc w:val="left"/>
      <w:pPr>
        <w:tabs>
          <w:tab w:val="num" w:pos="1440"/>
        </w:tabs>
        <w:ind w:left="1440" w:hanging="360"/>
      </w:pPr>
      <w:rPr>
        <w:rFonts w:ascii="Courier New" w:hAnsi="Courier New" w:cs="Courier New" w:hint="default"/>
      </w:rPr>
    </w:lvl>
    <w:lvl w:ilvl="2" w:tplc="D5A006DA" w:tentative="1">
      <w:start w:val="1"/>
      <w:numFmt w:val="bullet"/>
      <w:lvlText w:val=""/>
      <w:lvlJc w:val="left"/>
      <w:pPr>
        <w:tabs>
          <w:tab w:val="num" w:pos="2160"/>
        </w:tabs>
        <w:ind w:left="2160" w:hanging="360"/>
      </w:pPr>
      <w:rPr>
        <w:rFonts w:ascii="Wingdings" w:hAnsi="Wingdings" w:hint="default"/>
      </w:rPr>
    </w:lvl>
    <w:lvl w:ilvl="3" w:tplc="4392891E" w:tentative="1">
      <w:start w:val="1"/>
      <w:numFmt w:val="bullet"/>
      <w:lvlText w:val=""/>
      <w:lvlJc w:val="left"/>
      <w:pPr>
        <w:tabs>
          <w:tab w:val="num" w:pos="2880"/>
        </w:tabs>
        <w:ind w:left="2880" w:hanging="360"/>
      </w:pPr>
      <w:rPr>
        <w:rFonts w:ascii="Symbol" w:hAnsi="Symbol" w:hint="default"/>
      </w:rPr>
    </w:lvl>
    <w:lvl w:ilvl="4" w:tplc="E33278B6" w:tentative="1">
      <w:start w:val="1"/>
      <w:numFmt w:val="bullet"/>
      <w:lvlText w:val="o"/>
      <w:lvlJc w:val="left"/>
      <w:pPr>
        <w:tabs>
          <w:tab w:val="num" w:pos="3600"/>
        </w:tabs>
        <w:ind w:left="3600" w:hanging="360"/>
      </w:pPr>
      <w:rPr>
        <w:rFonts w:ascii="Courier New" w:hAnsi="Courier New" w:cs="Courier New" w:hint="default"/>
      </w:rPr>
    </w:lvl>
    <w:lvl w:ilvl="5" w:tplc="681EE168" w:tentative="1">
      <w:start w:val="1"/>
      <w:numFmt w:val="bullet"/>
      <w:lvlText w:val=""/>
      <w:lvlJc w:val="left"/>
      <w:pPr>
        <w:tabs>
          <w:tab w:val="num" w:pos="4320"/>
        </w:tabs>
        <w:ind w:left="4320" w:hanging="360"/>
      </w:pPr>
      <w:rPr>
        <w:rFonts w:ascii="Wingdings" w:hAnsi="Wingdings" w:hint="default"/>
      </w:rPr>
    </w:lvl>
    <w:lvl w:ilvl="6" w:tplc="F38AB8E6" w:tentative="1">
      <w:start w:val="1"/>
      <w:numFmt w:val="bullet"/>
      <w:lvlText w:val=""/>
      <w:lvlJc w:val="left"/>
      <w:pPr>
        <w:tabs>
          <w:tab w:val="num" w:pos="5040"/>
        </w:tabs>
        <w:ind w:left="5040" w:hanging="360"/>
      </w:pPr>
      <w:rPr>
        <w:rFonts w:ascii="Symbol" w:hAnsi="Symbol" w:hint="default"/>
      </w:rPr>
    </w:lvl>
    <w:lvl w:ilvl="7" w:tplc="F0268A8C" w:tentative="1">
      <w:start w:val="1"/>
      <w:numFmt w:val="bullet"/>
      <w:lvlText w:val="o"/>
      <w:lvlJc w:val="left"/>
      <w:pPr>
        <w:tabs>
          <w:tab w:val="num" w:pos="5760"/>
        </w:tabs>
        <w:ind w:left="5760" w:hanging="360"/>
      </w:pPr>
      <w:rPr>
        <w:rFonts w:ascii="Courier New" w:hAnsi="Courier New" w:cs="Courier New" w:hint="default"/>
      </w:rPr>
    </w:lvl>
    <w:lvl w:ilvl="8" w:tplc="B238980A"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8FFADE24">
      <w:start w:val="1"/>
      <w:numFmt w:val="bullet"/>
      <w:lvlText w:val=""/>
      <w:lvlJc w:val="left"/>
      <w:pPr>
        <w:tabs>
          <w:tab w:val="num" w:pos="360"/>
        </w:tabs>
        <w:ind w:left="360" w:hanging="360"/>
      </w:pPr>
      <w:rPr>
        <w:rFonts w:ascii="Symbol" w:hAnsi="Symbol" w:hint="default"/>
      </w:rPr>
    </w:lvl>
    <w:lvl w:ilvl="1" w:tplc="BA5CEC6E" w:tentative="1">
      <w:start w:val="1"/>
      <w:numFmt w:val="bullet"/>
      <w:lvlText w:val="o"/>
      <w:lvlJc w:val="left"/>
      <w:pPr>
        <w:tabs>
          <w:tab w:val="num" w:pos="1080"/>
        </w:tabs>
        <w:ind w:left="1080" w:hanging="360"/>
      </w:pPr>
      <w:rPr>
        <w:rFonts w:ascii="Courier New" w:hAnsi="Courier New" w:cs="Courier New" w:hint="default"/>
      </w:rPr>
    </w:lvl>
    <w:lvl w:ilvl="2" w:tplc="003085C6" w:tentative="1">
      <w:start w:val="1"/>
      <w:numFmt w:val="bullet"/>
      <w:lvlText w:val=""/>
      <w:lvlJc w:val="left"/>
      <w:pPr>
        <w:tabs>
          <w:tab w:val="num" w:pos="1800"/>
        </w:tabs>
        <w:ind w:left="1800" w:hanging="360"/>
      </w:pPr>
      <w:rPr>
        <w:rFonts w:ascii="Wingdings" w:hAnsi="Wingdings" w:hint="default"/>
      </w:rPr>
    </w:lvl>
    <w:lvl w:ilvl="3" w:tplc="9616627E" w:tentative="1">
      <w:start w:val="1"/>
      <w:numFmt w:val="bullet"/>
      <w:lvlText w:val=""/>
      <w:lvlJc w:val="left"/>
      <w:pPr>
        <w:tabs>
          <w:tab w:val="num" w:pos="2520"/>
        </w:tabs>
        <w:ind w:left="2520" w:hanging="360"/>
      </w:pPr>
      <w:rPr>
        <w:rFonts w:ascii="Symbol" w:hAnsi="Symbol" w:hint="default"/>
      </w:rPr>
    </w:lvl>
    <w:lvl w:ilvl="4" w:tplc="E644434E" w:tentative="1">
      <w:start w:val="1"/>
      <w:numFmt w:val="bullet"/>
      <w:lvlText w:val="o"/>
      <w:lvlJc w:val="left"/>
      <w:pPr>
        <w:tabs>
          <w:tab w:val="num" w:pos="3240"/>
        </w:tabs>
        <w:ind w:left="3240" w:hanging="360"/>
      </w:pPr>
      <w:rPr>
        <w:rFonts w:ascii="Courier New" w:hAnsi="Courier New" w:cs="Courier New" w:hint="default"/>
      </w:rPr>
    </w:lvl>
    <w:lvl w:ilvl="5" w:tplc="5FC0E1D4" w:tentative="1">
      <w:start w:val="1"/>
      <w:numFmt w:val="bullet"/>
      <w:lvlText w:val=""/>
      <w:lvlJc w:val="left"/>
      <w:pPr>
        <w:tabs>
          <w:tab w:val="num" w:pos="3960"/>
        </w:tabs>
        <w:ind w:left="3960" w:hanging="360"/>
      </w:pPr>
      <w:rPr>
        <w:rFonts w:ascii="Wingdings" w:hAnsi="Wingdings" w:hint="default"/>
      </w:rPr>
    </w:lvl>
    <w:lvl w:ilvl="6" w:tplc="302A236E" w:tentative="1">
      <w:start w:val="1"/>
      <w:numFmt w:val="bullet"/>
      <w:lvlText w:val=""/>
      <w:lvlJc w:val="left"/>
      <w:pPr>
        <w:tabs>
          <w:tab w:val="num" w:pos="4680"/>
        </w:tabs>
        <w:ind w:left="4680" w:hanging="360"/>
      </w:pPr>
      <w:rPr>
        <w:rFonts w:ascii="Symbol" w:hAnsi="Symbol" w:hint="default"/>
      </w:rPr>
    </w:lvl>
    <w:lvl w:ilvl="7" w:tplc="835A9F84" w:tentative="1">
      <w:start w:val="1"/>
      <w:numFmt w:val="bullet"/>
      <w:lvlText w:val="o"/>
      <w:lvlJc w:val="left"/>
      <w:pPr>
        <w:tabs>
          <w:tab w:val="num" w:pos="5400"/>
        </w:tabs>
        <w:ind w:left="5400" w:hanging="360"/>
      </w:pPr>
      <w:rPr>
        <w:rFonts w:ascii="Courier New" w:hAnsi="Courier New" w:cs="Courier New" w:hint="default"/>
      </w:rPr>
    </w:lvl>
    <w:lvl w:ilvl="8" w:tplc="277E6476"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78028AF4">
      <w:start w:val="1"/>
      <w:numFmt w:val="bullet"/>
      <w:lvlText w:val=""/>
      <w:lvlJc w:val="left"/>
      <w:pPr>
        <w:tabs>
          <w:tab w:val="num" w:pos="1068"/>
        </w:tabs>
        <w:ind w:left="1068" w:hanging="360"/>
      </w:pPr>
      <w:rPr>
        <w:rFonts w:ascii="Symbol" w:hAnsi="Symbol" w:hint="default"/>
      </w:rPr>
    </w:lvl>
    <w:lvl w:ilvl="1" w:tplc="4692D32E" w:tentative="1">
      <w:start w:val="1"/>
      <w:numFmt w:val="bullet"/>
      <w:lvlText w:val="o"/>
      <w:lvlJc w:val="left"/>
      <w:pPr>
        <w:tabs>
          <w:tab w:val="num" w:pos="1788"/>
        </w:tabs>
        <w:ind w:left="1788" w:hanging="360"/>
      </w:pPr>
      <w:rPr>
        <w:rFonts w:ascii="Courier New" w:hAnsi="Courier New" w:cs="Courier New" w:hint="default"/>
      </w:rPr>
    </w:lvl>
    <w:lvl w:ilvl="2" w:tplc="23E6732A" w:tentative="1">
      <w:start w:val="1"/>
      <w:numFmt w:val="bullet"/>
      <w:lvlText w:val=""/>
      <w:lvlJc w:val="left"/>
      <w:pPr>
        <w:tabs>
          <w:tab w:val="num" w:pos="2508"/>
        </w:tabs>
        <w:ind w:left="2508" w:hanging="360"/>
      </w:pPr>
      <w:rPr>
        <w:rFonts w:ascii="Wingdings" w:hAnsi="Wingdings" w:hint="default"/>
      </w:rPr>
    </w:lvl>
    <w:lvl w:ilvl="3" w:tplc="84FC19D0" w:tentative="1">
      <w:start w:val="1"/>
      <w:numFmt w:val="bullet"/>
      <w:lvlText w:val=""/>
      <w:lvlJc w:val="left"/>
      <w:pPr>
        <w:tabs>
          <w:tab w:val="num" w:pos="3228"/>
        </w:tabs>
        <w:ind w:left="3228" w:hanging="360"/>
      </w:pPr>
      <w:rPr>
        <w:rFonts w:ascii="Symbol" w:hAnsi="Symbol" w:hint="default"/>
      </w:rPr>
    </w:lvl>
    <w:lvl w:ilvl="4" w:tplc="C4F69804" w:tentative="1">
      <w:start w:val="1"/>
      <w:numFmt w:val="bullet"/>
      <w:lvlText w:val="o"/>
      <w:lvlJc w:val="left"/>
      <w:pPr>
        <w:tabs>
          <w:tab w:val="num" w:pos="3948"/>
        </w:tabs>
        <w:ind w:left="3948" w:hanging="360"/>
      </w:pPr>
      <w:rPr>
        <w:rFonts w:ascii="Courier New" w:hAnsi="Courier New" w:cs="Courier New" w:hint="default"/>
      </w:rPr>
    </w:lvl>
    <w:lvl w:ilvl="5" w:tplc="4128E90E" w:tentative="1">
      <w:start w:val="1"/>
      <w:numFmt w:val="bullet"/>
      <w:lvlText w:val=""/>
      <w:lvlJc w:val="left"/>
      <w:pPr>
        <w:tabs>
          <w:tab w:val="num" w:pos="4668"/>
        </w:tabs>
        <w:ind w:left="4668" w:hanging="360"/>
      </w:pPr>
      <w:rPr>
        <w:rFonts w:ascii="Wingdings" w:hAnsi="Wingdings" w:hint="default"/>
      </w:rPr>
    </w:lvl>
    <w:lvl w:ilvl="6" w:tplc="3CDEA256" w:tentative="1">
      <w:start w:val="1"/>
      <w:numFmt w:val="bullet"/>
      <w:lvlText w:val=""/>
      <w:lvlJc w:val="left"/>
      <w:pPr>
        <w:tabs>
          <w:tab w:val="num" w:pos="5388"/>
        </w:tabs>
        <w:ind w:left="5388" w:hanging="360"/>
      </w:pPr>
      <w:rPr>
        <w:rFonts w:ascii="Symbol" w:hAnsi="Symbol" w:hint="default"/>
      </w:rPr>
    </w:lvl>
    <w:lvl w:ilvl="7" w:tplc="3F88A526" w:tentative="1">
      <w:start w:val="1"/>
      <w:numFmt w:val="bullet"/>
      <w:lvlText w:val="o"/>
      <w:lvlJc w:val="left"/>
      <w:pPr>
        <w:tabs>
          <w:tab w:val="num" w:pos="6108"/>
        </w:tabs>
        <w:ind w:left="6108" w:hanging="360"/>
      </w:pPr>
      <w:rPr>
        <w:rFonts w:ascii="Courier New" w:hAnsi="Courier New" w:cs="Courier New" w:hint="default"/>
      </w:rPr>
    </w:lvl>
    <w:lvl w:ilvl="8" w:tplc="1BD2C086"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6CFA217E">
      <w:numFmt w:val="bullet"/>
      <w:lvlText w:val="-"/>
      <w:lvlJc w:val="left"/>
      <w:pPr>
        <w:tabs>
          <w:tab w:val="num" w:pos="720"/>
        </w:tabs>
        <w:ind w:left="720" w:hanging="360"/>
      </w:pPr>
      <w:rPr>
        <w:rFonts w:ascii="Arial" w:eastAsia="Times New Roman" w:hAnsi="Arial" w:cs="Arial" w:hint="default"/>
      </w:rPr>
    </w:lvl>
    <w:lvl w:ilvl="1" w:tplc="39F00680" w:tentative="1">
      <w:start w:val="1"/>
      <w:numFmt w:val="bullet"/>
      <w:lvlText w:val="o"/>
      <w:lvlJc w:val="left"/>
      <w:pPr>
        <w:tabs>
          <w:tab w:val="num" w:pos="1440"/>
        </w:tabs>
        <w:ind w:left="1440" w:hanging="360"/>
      </w:pPr>
      <w:rPr>
        <w:rFonts w:ascii="Courier New" w:hAnsi="Courier New" w:cs="Courier New" w:hint="default"/>
      </w:rPr>
    </w:lvl>
    <w:lvl w:ilvl="2" w:tplc="B3509B1A" w:tentative="1">
      <w:start w:val="1"/>
      <w:numFmt w:val="bullet"/>
      <w:lvlText w:val=""/>
      <w:lvlJc w:val="left"/>
      <w:pPr>
        <w:tabs>
          <w:tab w:val="num" w:pos="2160"/>
        </w:tabs>
        <w:ind w:left="2160" w:hanging="360"/>
      </w:pPr>
      <w:rPr>
        <w:rFonts w:ascii="Wingdings" w:hAnsi="Wingdings" w:hint="default"/>
      </w:rPr>
    </w:lvl>
    <w:lvl w:ilvl="3" w:tplc="C5D06F4E" w:tentative="1">
      <w:start w:val="1"/>
      <w:numFmt w:val="bullet"/>
      <w:lvlText w:val=""/>
      <w:lvlJc w:val="left"/>
      <w:pPr>
        <w:tabs>
          <w:tab w:val="num" w:pos="2880"/>
        </w:tabs>
        <w:ind w:left="2880" w:hanging="360"/>
      </w:pPr>
      <w:rPr>
        <w:rFonts w:ascii="Symbol" w:hAnsi="Symbol" w:hint="default"/>
      </w:rPr>
    </w:lvl>
    <w:lvl w:ilvl="4" w:tplc="67FA6772" w:tentative="1">
      <w:start w:val="1"/>
      <w:numFmt w:val="bullet"/>
      <w:lvlText w:val="o"/>
      <w:lvlJc w:val="left"/>
      <w:pPr>
        <w:tabs>
          <w:tab w:val="num" w:pos="3600"/>
        </w:tabs>
        <w:ind w:left="3600" w:hanging="360"/>
      </w:pPr>
      <w:rPr>
        <w:rFonts w:ascii="Courier New" w:hAnsi="Courier New" w:cs="Courier New" w:hint="default"/>
      </w:rPr>
    </w:lvl>
    <w:lvl w:ilvl="5" w:tplc="EBD02122" w:tentative="1">
      <w:start w:val="1"/>
      <w:numFmt w:val="bullet"/>
      <w:lvlText w:val=""/>
      <w:lvlJc w:val="left"/>
      <w:pPr>
        <w:tabs>
          <w:tab w:val="num" w:pos="4320"/>
        </w:tabs>
        <w:ind w:left="4320" w:hanging="360"/>
      </w:pPr>
      <w:rPr>
        <w:rFonts w:ascii="Wingdings" w:hAnsi="Wingdings" w:hint="default"/>
      </w:rPr>
    </w:lvl>
    <w:lvl w:ilvl="6" w:tplc="9E209A9A" w:tentative="1">
      <w:start w:val="1"/>
      <w:numFmt w:val="bullet"/>
      <w:lvlText w:val=""/>
      <w:lvlJc w:val="left"/>
      <w:pPr>
        <w:tabs>
          <w:tab w:val="num" w:pos="5040"/>
        </w:tabs>
        <w:ind w:left="5040" w:hanging="360"/>
      </w:pPr>
      <w:rPr>
        <w:rFonts w:ascii="Symbol" w:hAnsi="Symbol" w:hint="default"/>
      </w:rPr>
    </w:lvl>
    <w:lvl w:ilvl="7" w:tplc="87AE95E4" w:tentative="1">
      <w:start w:val="1"/>
      <w:numFmt w:val="bullet"/>
      <w:lvlText w:val="o"/>
      <w:lvlJc w:val="left"/>
      <w:pPr>
        <w:tabs>
          <w:tab w:val="num" w:pos="5760"/>
        </w:tabs>
        <w:ind w:left="5760" w:hanging="360"/>
      </w:pPr>
      <w:rPr>
        <w:rFonts w:ascii="Courier New" w:hAnsi="Courier New" w:cs="Courier New" w:hint="default"/>
      </w:rPr>
    </w:lvl>
    <w:lvl w:ilvl="8" w:tplc="F710BE56"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E06C4EFA">
      <w:numFmt w:val="bullet"/>
      <w:lvlText w:val="-"/>
      <w:lvlJc w:val="left"/>
      <w:pPr>
        <w:tabs>
          <w:tab w:val="num" w:pos="360"/>
        </w:tabs>
        <w:ind w:left="360" w:hanging="360"/>
      </w:pPr>
      <w:rPr>
        <w:rFonts w:ascii="Times New Roman" w:eastAsia="Times New Roman" w:hAnsi="Times New Roman" w:cs="Times New Roman" w:hint="default"/>
      </w:rPr>
    </w:lvl>
    <w:lvl w:ilvl="1" w:tplc="5F9C7542" w:tentative="1">
      <w:start w:val="1"/>
      <w:numFmt w:val="bullet"/>
      <w:lvlText w:val="o"/>
      <w:lvlJc w:val="left"/>
      <w:pPr>
        <w:tabs>
          <w:tab w:val="num" w:pos="1080"/>
        </w:tabs>
        <w:ind w:left="1080" w:hanging="360"/>
      </w:pPr>
      <w:rPr>
        <w:rFonts w:ascii="Courier New" w:hAnsi="Courier New" w:hint="default"/>
      </w:rPr>
    </w:lvl>
    <w:lvl w:ilvl="2" w:tplc="EF2E6F84" w:tentative="1">
      <w:start w:val="1"/>
      <w:numFmt w:val="bullet"/>
      <w:lvlText w:val=""/>
      <w:lvlJc w:val="left"/>
      <w:pPr>
        <w:tabs>
          <w:tab w:val="num" w:pos="1800"/>
        </w:tabs>
        <w:ind w:left="1800" w:hanging="360"/>
      </w:pPr>
      <w:rPr>
        <w:rFonts w:ascii="Wingdings" w:hAnsi="Wingdings" w:hint="default"/>
      </w:rPr>
    </w:lvl>
    <w:lvl w:ilvl="3" w:tplc="92AEB61C" w:tentative="1">
      <w:start w:val="1"/>
      <w:numFmt w:val="bullet"/>
      <w:lvlText w:val=""/>
      <w:lvlJc w:val="left"/>
      <w:pPr>
        <w:tabs>
          <w:tab w:val="num" w:pos="2520"/>
        </w:tabs>
        <w:ind w:left="2520" w:hanging="360"/>
      </w:pPr>
      <w:rPr>
        <w:rFonts w:ascii="Symbol" w:hAnsi="Symbol" w:hint="default"/>
      </w:rPr>
    </w:lvl>
    <w:lvl w:ilvl="4" w:tplc="D542F000" w:tentative="1">
      <w:start w:val="1"/>
      <w:numFmt w:val="bullet"/>
      <w:lvlText w:val="o"/>
      <w:lvlJc w:val="left"/>
      <w:pPr>
        <w:tabs>
          <w:tab w:val="num" w:pos="3240"/>
        </w:tabs>
        <w:ind w:left="3240" w:hanging="360"/>
      </w:pPr>
      <w:rPr>
        <w:rFonts w:ascii="Courier New" w:hAnsi="Courier New" w:hint="default"/>
      </w:rPr>
    </w:lvl>
    <w:lvl w:ilvl="5" w:tplc="F962C84E" w:tentative="1">
      <w:start w:val="1"/>
      <w:numFmt w:val="bullet"/>
      <w:lvlText w:val=""/>
      <w:lvlJc w:val="left"/>
      <w:pPr>
        <w:tabs>
          <w:tab w:val="num" w:pos="3960"/>
        </w:tabs>
        <w:ind w:left="3960" w:hanging="360"/>
      </w:pPr>
      <w:rPr>
        <w:rFonts w:ascii="Wingdings" w:hAnsi="Wingdings" w:hint="default"/>
      </w:rPr>
    </w:lvl>
    <w:lvl w:ilvl="6" w:tplc="E940EBB4" w:tentative="1">
      <w:start w:val="1"/>
      <w:numFmt w:val="bullet"/>
      <w:lvlText w:val=""/>
      <w:lvlJc w:val="left"/>
      <w:pPr>
        <w:tabs>
          <w:tab w:val="num" w:pos="4680"/>
        </w:tabs>
        <w:ind w:left="4680" w:hanging="360"/>
      </w:pPr>
      <w:rPr>
        <w:rFonts w:ascii="Symbol" w:hAnsi="Symbol" w:hint="default"/>
      </w:rPr>
    </w:lvl>
    <w:lvl w:ilvl="7" w:tplc="FAEA8598" w:tentative="1">
      <w:start w:val="1"/>
      <w:numFmt w:val="bullet"/>
      <w:lvlText w:val="o"/>
      <w:lvlJc w:val="left"/>
      <w:pPr>
        <w:tabs>
          <w:tab w:val="num" w:pos="5400"/>
        </w:tabs>
        <w:ind w:left="5400" w:hanging="360"/>
      </w:pPr>
      <w:rPr>
        <w:rFonts w:ascii="Courier New" w:hAnsi="Courier New" w:hint="default"/>
      </w:rPr>
    </w:lvl>
    <w:lvl w:ilvl="8" w:tplc="8C6E049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298DDF4">
      <w:start w:val="1"/>
      <w:numFmt w:val="bullet"/>
      <w:lvlText w:val=""/>
      <w:lvlJc w:val="left"/>
      <w:pPr>
        <w:tabs>
          <w:tab w:val="num" w:pos="720"/>
        </w:tabs>
        <w:ind w:left="720" w:hanging="360"/>
      </w:pPr>
      <w:rPr>
        <w:rFonts w:ascii="Wingdings" w:hAnsi="Wingdings" w:hint="default"/>
      </w:rPr>
    </w:lvl>
    <w:lvl w:ilvl="1" w:tplc="728CC87A" w:tentative="1">
      <w:start w:val="1"/>
      <w:numFmt w:val="bullet"/>
      <w:lvlText w:val=""/>
      <w:lvlJc w:val="left"/>
      <w:pPr>
        <w:tabs>
          <w:tab w:val="num" w:pos="1440"/>
        </w:tabs>
        <w:ind w:left="1440" w:hanging="360"/>
      </w:pPr>
      <w:rPr>
        <w:rFonts w:ascii="Wingdings" w:hAnsi="Wingdings" w:hint="default"/>
      </w:rPr>
    </w:lvl>
    <w:lvl w:ilvl="2" w:tplc="6756E486" w:tentative="1">
      <w:start w:val="1"/>
      <w:numFmt w:val="bullet"/>
      <w:lvlText w:val=""/>
      <w:lvlJc w:val="left"/>
      <w:pPr>
        <w:tabs>
          <w:tab w:val="num" w:pos="2160"/>
        </w:tabs>
        <w:ind w:left="2160" w:hanging="360"/>
      </w:pPr>
      <w:rPr>
        <w:rFonts w:ascii="Wingdings" w:hAnsi="Wingdings" w:hint="default"/>
      </w:rPr>
    </w:lvl>
    <w:lvl w:ilvl="3" w:tplc="94167F4C" w:tentative="1">
      <w:start w:val="1"/>
      <w:numFmt w:val="bullet"/>
      <w:lvlText w:val=""/>
      <w:lvlJc w:val="left"/>
      <w:pPr>
        <w:tabs>
          <w:tab w:val="num" w:pos="2880"/>
        </w:tabs>
        <w:ind w:left="2880" w:hanging="360"/>
      </w:pPr>
      <w:rPr>
        <w:rFonts w:ascii="Wingdings" w:hAnsi="Wingdings" w:hint="default"/>
      </w:rPr>
    </w:lvl>
    <w:lvl w:ilvl="4" w:tplc="ED2EBCBA" w:tentative="1">
      <w:start w:val="1"/>
      <w:numFmt w:val="bullet"/>
      <w:lvlText w:val=""/>
      <w:lvlJc w:val="left"/>
      <w:pPr>
        <w:tabs>
          <w:tab w:val="num" w:pos="3600"/>
        </w:tabs>
        <w:ind w:left="3600" w:hanging="360"/>
      </w:pPr>
      <w:rPr>
        <w:rFonts w:ascii="Wingdings" w:hAnsi="Wingdings" w:hint="default"/>
      </w:rPr>
    </w:lvl>
    <w:lvl w:ilvl="5" w:tplc="B4BE808E" w:tentative="1">
      <w:start w:val="1"/>
      <w:numFmt w:val="bullet"/>
      <w:lvlText w:val=""/>
      <w:lvlJc w:val="left"/>
      <w:pPr>
        <w:tabs>
          <w:tab w:val="num" w:pos="4320"/>
        </w:tabs>
        <w:ind w:left="4320" w:hanging="360"/>
      </w:pPr>
      <w:rPr>
        <w:rFonts w:ascii="Wingdings" w:hAnsi="Wingdings" w:hint="default"/>
      </w:rPr>
    </w:lvl>
    <w:lvl w:ilvl="6" w:tplc="4230A8EA" w:tentative="1">
      <w:start w:val="1"/>
      <w:numFmt w:val="bullet"/>
      <w:lvlText w:val=""/>
      <w:lvlJc w:val="left"/>
      <w:pPr>
        <w:tabs>
          <w:tab w:val="num" w:pos="5040"/>
        </w:tabs>
        <w:ind w:left="5040" w:hanging="360"/>
      </w:pPr>
      <w:rPr>
        <w:rFonts w:ascii="Wingdings" w:hAnsi="Wingdings" w:hint="default"/>
      </w:rPr>
    </w:lvl>
    <w:lvl w:ilvl="7" w:tplc="C0AABBD0" w:tentative="1">
      <w:start w:val="1"/>
      <w:numFmt w:val="bullet"/>
      <w:lvlText w:val=""/>
      <w:lvlJc w:val="left"/>
      <w:pPr>
        <w:tabs>
          <w:tab w:val="num" w:pos="5760"/>
        </w:tabs>
        <w:ind w:left="5760" w:hanging="360"/>
      </w:pPr>
      <w:rPr>
        <w:rFonts w:ascii="Wingdings" w:hAnsi="Wingdings" w:hint="default"/>
      </w:rPr>
    </w:lvl>
    <w:lvl w:ilvl="8" w:tplc="B554081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DFB0FAF6">
      <w:start w:val="1"/>
      <w:numFmt w:val="bullet"/>
      <w:lvlText w:val=""/>
      <w:lvlJc w:val="left"/>
      <w:pPr>
        <w:tabs>
          <w:tab w:val="num" w:pos="360"/>
        </w:tabs>
        <w:ind w:left="360" w:hanging="360"/>
      </w:pPr>
      <w:rPr>
        <w:rFonts w:ascii="Symbol" w:hAnsi="Symbol" w:hint="default"/>
      </w:rPr>
    </w:lvl>
    <w:lvl w:ilvl="1" w:tplc="661EFA28" w:tentative="1">
      <w:start w:val="1"/>
      <w:numFmt w:val="bullet"/>
      <w:lvlText w:val="o"/>
      <w:lvlJc w:val="left"/>
      <w:pPr>
        <w:tabs>
          <w:tab w:val="num" w:pos="1080"/>
        </w:tabs>
        <w:ind w:left="1080" w:hanging="360"/>
      </w:pPr>
      <w:rPr>
        <w:rFonts w:ascii="Courier New" w:hAnsi="Courier New" w:cs="Courier New" w:hint="default"/>
      </w:rPr>
    </w:lvl>
    <w:lvl w:ilvl="2" w:tplc="98F68864" w:tentative="1">
      <w:start w:val="1"/>
      <w:numFmt w:val="bullet"/>
      <w:lvlText w:val=""/>
      <w:lvlJc w:val="left"/>
      <w:pPr>
        <w:tabs>
          <w:tab w:val="num" w:pos="1800"/>
        </w:tabs>
        <w:ind w:left="1800" w:hanging="360"/>
      </w:pPr>
      <w:rPr>
        <w:rFonts w:ascii="Wingdings" w:hAnsi="Wingdings" w:hint="default"/>
      </w:rPr>
    </w:lvl>
    <w:lvl w:ilvl="3" w:tplc="E5463A46" w:tentative="1">
      <w:start w:val="1"/>
      <w:numFmt w:val="bullet"/>
      <w:lvlText w:val=""/>
      <w:lvlJc w:val="left"/>
      <w:pPr>
        <w:tabs>
          <w:tab w:val="num" w:pos="2520"/>
        </w:tabs>
        <w:ind w:left="2520" w:hanging="360"/>
      </w:pPr>
      <w:rPr>
        <w:rFonts w:ascii="Symbol" w:hAnsi="Symbol" w:hint="default"/>
      </w:rPr>
    </w:lvl>
    <w:lvl w:ilvl="4" w:tplc="00E6E594" w:tentative="1">
      <w:start w:val="1"/>
      <w:numFmt w:val="bullet"/>
      <w:lvlText w:val="o"/>
      <w:lvlJc w:val="left"/>
      <w:pPr>
        <w:tabs>
          <w:tab w:val="num" w:pos="3240"/>
        </w:tabs>
        <w:ind w:left="3240" w:hanging="360"/>
      </w:pPr>
      <w:rPr>
        <w:rFonts w:ascii="Courier New" w:hAnsi="Courier New" w:cs="Courier New" w:hint="default"/>
      </w:rPr>
    </w:lvl>
    <w:lvl w:ilvl="5" w:tplc="F6048414" w:tentative="1">
      <w:start w:val="1"/>
      <w:numFmt w:val="bullet"/>
      <w:lvlText w:val=""/>
      <w:lvlJc w:val="left"/>
      <w:pPr>
        <w:tabs>
          <w:tab w:val="num" w:pos="3960"/>
        </w:tabs>
        <w:ind w:left="3960" w:hanging="360"/>
      </w:pPr>
      <w:rPr>
        <w:rFonts w:ascii="Wingdings" w:hAnsi="Wingdings" w:hint="default"/>
      </w:rPr>
    </w:lvl>
    <w:lvl w:ilvl="6" w:tplc="995E5024" w:tentative="1">
      <w:start w:val="1"/>
      <w:numFmt w:val="bullet"/>
      <w:lvlText w:val=""/>
      <w:lvlJc w:val="left"/>
      <w:pPr>
        <w:tabs>
          <w:tab w:val="num" w:pos="4680"/>
        </w:tabs>
        <w:ind w:left="4680" w:hanging="360"/>
      </w:pPr>
      <w:rPr>
        <w:rFonts w:ascii="Symbol" w:hAnsi="Symbol" w:hint="default"/>
      </w:rPr>
    </w:lvl>
    <w:lvl w:ilvl="7" w:tplc="D17E45F6" w:tentative="1">
      <w:start w:val="1"/>
      <w:numFmt w:val="bullet"/>
      <w:lvlText w:val="o"/>
      <w:lvlJc w:val="left"/>
      <w:pPr>
        <w:tabs>
          <w:tab w:val="num" w:pos="5400"/>
        </w:tabs>
        <w:ind w:left="5400" w:hanging="360"/>
      </w:pPr>
      <w:rPr>
        <w:rFonts w:ascii="Courier New" w:hAnsi="Courier New" w:cs="Courier New" w:hint="default"/>
      </w:rPr>
    </w:lvl>
    <w:lvl w:ilvl="8" w:tplc="6708F85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F9DAA4E8">
      <w:start w:val="1"/>
      <w:numFmt w:val="bullet"/>
      <w:lvlText w:val=""/>
      <w:lvlJc w:val="left"/>
      <w:pPr>
        <w:tabs>
          <w:tab w:val="num" w:pos="360"/>
        </w:tabs>
        <w:ind w:left="360" w:hanging="360"/>
      </w:pPr>
      <w:rPr>
        <w:rFonts w:ascii="Symbol" w:hAnsi="Symbol" w:hint="default"/>
      </w:rPr>
    </w:lvl>
    <w:lvl w:ilvl="1" w:tplc="EFA892F4" w:tentative="1">
      <w:start w:val="1"/>
      <w:numFmt w:val="bullet"/>
      <w:lvlText w:val="o"/>
      <w:lvlJc w:val="left"/>
      <w:pPr>
        <w:tabs>
          <w:tab w:val="num" w:pos="1080"/>
        </w:tabs>
        <w:ind w:left="1080" w:hanging="360"/>
      </w:pPr>
      <w:rPr>
        <w:rFonts w:ascii="Courier New" w:hAnsi="Courier New" w:cs="Courier New" w:hint="default"/>
      </w:rPr>
    </w:lvl>
    <w:lvl w:ilvl="2" w:tplc="3CB0891A" w:tentative="1">
      <w:start w:val="1"/>
      <w:numFmt w:val="bullet"/>
      <w:lvlText w:val=""/>
      <w:lvlJc w:val="left"/>
      <w:pPr>
        <w:tabs>
          <w:tab w:val="num" w:pos="1800"/>
        </w:tabs>
        <w:ind w:left="1800" w:hanging="360"/>
      </w:pPr>
      <w:rPr>
        <w:rFonts w:ascii="Wingdings" w:hAnsi="Wingdings" w:hint="default"/>
      </w:rPr>
    </w:lvl>
    <w:lvl w:ilvl="3" w:tplc="12F0C114" w:tentative="1">
      <w:start w:val="1"/>
      <w:numFmt w:val="bullet"/>
      <w:lvlText w:val=""/>
      <w:lvlJc w:val="left"/>
      <w:pPr>
        <w:tabs>
          <w:tab w:val="num" w:pos="2520"/>
        </w:tabs>
        <w:ind w:left="2520" w:hanging="360"/>
      </w:pPr>
      <w:rPr>
        <w:rFonts w:ascii="Symbol" w:hAnsi="Symbol" w:hint="default"/>
      </w:rPr>
    </w:lvl>
    <w:lvl w:ilvl="4" w:tplc="C35AC52C" w:tentative="1">
      <w:start w:val="1"/>
      <w:numFmt w:val="bullet"/>
      <w:lvlText w:val="o"/>
      <w:lvlJc w:val="left"/>
      <w:pPr>
        <w:tabs>
          <w:tab w:val="num" w:pos="3240"/>
        </w:tabs>
        <w:ind w:left="3240" w:hanging="360"/>
      </w:pPr>
      <w:rPr>
        <w:rFonts w:ascii="Courier New" w:hAnsi="Courier New" w:cs="Courier New" w:hint="default"/>
      </w:rPr>
    </w:lvl>
    <w:lvl w:ilvl="5" w:tplc="CD003194" w:tentative="1">
      <w:start w:val="1"/>
      <w:numFmt w:val="bullet"/>
      <w:lvlText w:val=""/>
      <w:lvlJc w:val="left"/>
      <w:pPr>
        <w:tabs>
          <w:tab w:val="num" w:pos="3960"/>
        </w:tabs>
        <w:ind w:left="3960" w:hanging="360"/>
      </w:pPr>
      <w:rPr>
        <w:rFonts w:ascii="Wingdings" w:hAnsi="Wingdings" w:hint="default"/>
      </w:rPr>
    </w:lvl>
    <w:lvl w:ilvl="6" w:tplc="75E09BEA" w:tentative="1">
      <w:start w:val="1"/>
      <w:numFmt w:val="bullet"/>
      <w:lvlText w:val=""/>
      <w:lvlJc w:val="left"/>
      <w:pPr>
        <w:tabs>
          <w:tab w:val="num" w:pos="4680"/>
        </w:tabs>
        <w:ind w:left="4680" w:hanging="360"/>
      </w:pPr>
      <w:rPr>
        <w:rFonts w:ascii="Symbol" w:hAnsi="Symbol" w:hint="default"/>
      </w:rPr>
    </w:lvl>
    <w:lvl w:ilvl="7" w:tplc="E44AAED6" w:tentative="1">
      <w:start w:val="1"/>
      <w:numFmt w:val="bullet"/>
      <w:lvlText w:val="o"/>
      <w:lvlJc w:val="left"/>
      <w:pPr>
        <w:tabs>
          <w:tab w:val="num" w:pos="5400"/>
        </w:tabs>
        <w:ind w:left="5400" w:hanging="360"/>
      </w:pPr>
      <w:rPr>
        <w:rFonts w:ascii="Courier New" w:hAnsi="Courier New" w:cs="Courier New" w:hint="default"/>
      </w:rPr>
    </w:lvl>
    <w:lvl w:ilvl="8" w:tplc="D50A6D5E"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7E0C17A4">
      <w:start w:val="1"/>
      <w:numFmt w:val="bullet"/>
      <w:lvlText w:val=""/>
      <w:lvlJc w:val="left"/>
      <w:pPr>
        <w:tabs>
          <w:tab w:val="num" w:pos="720"/>
        </w:tabs>
        <w:ind w:left="720" w:hanging="360"/>
      </w:pPr>
      <w:rPr>
        <w:rFonts w:ascii="Symbol" w:hAnsi="Symbol" w:hint="default"/>
      </w:rPr>
    </w:lvl>
    <w:lvl w:ilvl="1" w:tplc="353A6D72" w:tentative="1">
      <w:start w:val="1"/>
      <w:numFmt w:val="bullet"/>
      <w:lvlText w:val="o"/>
      <w:lvlJc w:val="left"/>
      <w:pPr>
        <w:tabs>
          <w:tab w:val="num" w:pos="1440"/>
        </w:tabs>
        <w:ind w:left="1440" w:hanging="360"/>
      </w:pPr>
      <w:rPr>
        <w:rFonts w:ascii="Courier New" w:hAnsi="Courier New" w:cs="Courier New" w:hint="default"/>
      </w:rPr>
    </w:lvl>
    <w:lvl w:ilvl="2" w:tplc="3C76DFAE" w:tentative="1">
      <w:start w:val="1"/>
      <w:numFmt w:val="bullet"/>
      <w:lvlText w:val=""/>
      <w:lvlJc w:val="left"/>
      <w:pPr>
        <w:tabs>
          <w:tab w:val="num" w:pos="2160"/>
        </w:tabs>
        <w:ind w:left="2160" w:hanging="360"/>
      </w:pPr>
      <w:rPr>
        <w:rFonts w:ascii="Wingdings" w:hAnsi="Wingdings" w:hint="default"/>
      </w:rPr>
    </w:lvl>
    <w:lvl w:ilvl="3" w:tplc="C1E4E6C8" w:tentative="1">
      <w:start w:val="1"/>
      <w:numFmt w:val="bullet"/>
      <w:lvlText w:val=""/>
      <w:lvlJc w:val="left"/>
      <w:pPr>
        <w:tabs>
          <w:tab w:val="num" w:pos="2880"/>
        </w:tabs>
        <w:ind w:left="2880" w:hanging="360"/>
      </w:pPr>
      <w:rPr>
        <w:rFonts w:ascii="Symbol" w:hAnsi="Symbol" w:hint="default"/>
      </w:rPr>
    </w:lvl>
    <w:lvl w:ilvl="4" w:tplc="1E90DCDE" w:tentative="1">
      <w:start w:val="1"/>
      <w:numFmt w:val="bullet"/>
      <w:lvlText w:val="o"/>
      <w:lvlJc w:val="left"/>
      <w:pPr>
        <w:tabs>
          <w:tab w:val="num" w:pos="3600"/>
        </w:tabs>
        <w:ind w:left="3600" w:hanging="360"/>
      </w:pPr>
      <w:rPr>
        <w:rFonts w:ascii="Courier New" w:hAnsi="Courier New" w:cs="Courier New" w:hint="default"/>
      </w:rPr>
    </w:lvl>
    <w:lvl w:ilvl="5" w:tplc="C6D438C2" w:tentative="1">
      <w:start w:val="1"/>
      <w:numFmt w:val="bullet"/>
      <w:lvlText w:val=""/>
      <w:lvlJc w:val="left"/>
      <w:pPr>
        <w:tabs>
          <w:tab w:val="num" w:pos="4320"/>
        </w:tabs>
        <w:ind w:left="4320" w:hanging="360"/>
      </w:pPr>
      <w:rPr>
        <w:rFonts w:ascii="Wingdings" w:hAnsi="Wingdings" w:hint="default"/>
      </w:rPr>
    </w:lvl>
    <w:lvl w:ilvl="6" w:tplc="D2EEABBC" w:tentative="1">
      <w:start w:val="1"/>
      <w:numFmt w:val="bullet"/>
      <w:lvlText w:val=""/>
      <w:lvlJc w:val="left"/>
      <w:pPr>
        <w:tabs>
          <w:tab w:val="num" w:pos="5040"/>
        </w:tabs>
        <w:ind w:left="5040" w:hanging="360"/>
      </w:pPr>
      <w:rPr>
        <w:rFonts w:ascii="Symbol" w:hAnsi="Symbol" w:hint="default"/>
      </w:rPr>
    </w:lvl>
    <w:lvl w:ilvl="7" w:tplc="E48693E0" w:tentative="1">
      <w:start w:val="1"/>
      <w:numFmt w:val="bullet"/>
      <w:lvlText w:val="o"/>
      <w:lvlJc w:val="left"/>
      <w:pPr>
        <w:tabs>
          <w:tab w:val="num" w:pos="5760"/>
        </w:tabs>
        <w:ind w:left="5760" w:hanging="360"/>
      </w:pPr>
      <w:rPr>
        <w:rFonts w:ascii="Courier New" w:hAnsi="Courier New" w:cs="Courier New" w:hint="default"/>
      </w:rPr>
    </w:lvl>
    <w:lvl w:ilvl="8" w:tplc="7572302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CA884B84">
      <w:start w:val="1"/>
      <w:numFmt w:val="bullet"/>
      <w:lvlText w:val=""/>
      <w:lvlJc w:val="left"/>
      <w:pPr>
        <w:tabs>
          <w:tab w:val="num" w:pos="360"/>
        </w:tabs>
        <w:ind w:left="360" w:hanging="360"/>
      </w:pPr>
      <w:rPr>
        <w:rFonts w:ascii="Symbol" w:hAnsi="Symbol" w:hint="default"/>
      </w:rPr>
    </w:lvl>
    <w:lvl w:ilvl="1" w:tplc="741CC400" w:tentative="1">
      <w:start w:val="1"/>
      <w:numFmt w:val="bullet"/>
      <w:lvlText w:val="o"/>
      <w:lvlJc w:val="left"/>
      <w:pPr>
        <w:tabs>
          <w:tab w:val="num" w:pos="1080"/>
        </w:tabs>
        <w:ind w:left="1080" w:hanging="360"/>
      </w:pPr>
      <w:rPr>
        <w:rFonts w:ascii="Courier New" w:hAnsi="Courier New" w:cs="Courier New" w:hint="default"/>
      </w:rPr>
    </w:lvl>
    <w:lvl w:ilvl="2" w:tplc="DEB8D5BA" w:tentative="1">
      <w:start w:val="1"/>
      <w:numFmt w:val="bullet"/>
      <w:lvlText w:val=""/>
      <w:lvlJc w:val="left"/>
      <w:pPr>
        <w:tabs>
          <w:tab w:val="num" w:pos="1800"/>
        </w:tabs>
        <w:ind w:left="1800" w:hanging="360"/>
      </w:pPr>
      <w:rPr>
        <w:rFonts w:ascii="Wingdings" w:hAnsi="Wingdings" w:hint="default"/>
      </w:rPr>
    </w:lvl>
    <w:lvl w:ilvl="3" w:tplc="DFA8E730" w:tentative="1">
      <w:start w:val="1"/>
      <w:numFmt w:val="bullet"/>
      <w:lvlText w:val=""/>
      <w:lvlJc w:val="left"/>
      <w:pPr>
        <w:tabs>
          <w:tab w:val="num" w:pos="2520"/>
        </w:tabs>
        <w:ind w:left="2520" w:hanging="360"/>
      </w:pPr>
      <w:rPr>
        <w:rFonts w:ascii="Symbol" w:hAnsi="Symbol" w:hint="default"/>
      </w:rPr>
    </w:lvl>
    <w:lvl w:ilvl="4" w:tplc="B51A5D5E" w:tentative="1">
      <w:start w:val="1"/>
      <w:numFmt w:val="bullet"/>
      <w:lvlText w:val="o"/>
      <w:lvlJc w:val="left"/>
      <w:pPr>
        <w:tabs>
          <w:tab w:val="num" w:pos="3240"/>
        </w:tabs>
        <w:ind w:left="3240" w:hanging="360"/>
      </w:pPr>
      <w:rPr>
        <w:rFonts w:ascii="Courier New" w:hAnsi="Courier New" w:cs="Courier New" w:hint="default"/>
      </w:rPr>
    </w:lvl>
    <w:lvl w:ilvl="5" w:tplc="66704DF8" w:tentative="1">
      <w:start w:val="1"/>
      <w:numFmt w:val="bullet"/>
      <w:lvlText w:val=""/>
      <w:lvlJc w:val="left"/>
      <w:pPr>
        <w:tabs>
          <w:tab w:val="num" w:pos="3960"/>
        </w:tabs>
        <w:ind w:left="3960" w:hanging="360"/>
      </w:pPr>
      <w:rPr>
        <w:rFonts w:ascii="Wingdings" w:hAnsi="Wingdings" w:hint="default"/>
      </w:rPr>
    </w:lvl>
    <w:lvl w:ilvl="6" w:tplc="B76AF49A" w:tentative="1">
      <w:start w:val="1"/>
      <w:numFmt w:val="bullet"/>
      <w:lvlText w:val=""/>
      <w:lvlJc w:val="left"/>
      <w:pPr>
        <w:tabs>
          <w:tab w:val="num" w:pos="4680"/>
        </w:tabs>
        <w:ind w:left="4680" w:hanging="360"/>
      </w:pPr>
      <w:rPr>
        <w:rFonts w:ascii="Symbol" w:hAnsi="Symbol" w:hint="default"/>
      </w:rPr>
    </w:lvl>
    <w:lvl w:ilvl="7" w:tplc="51F6B10E" w:tentative="1">
      <w:start w:val="1"/>
      <w:numFmt w:val="bullet"/>
      <w:lvlText w:val="o"/>
      <w:lvlJc w:val="left"/>
      <w:pPr>
        <w:tabs>
          <w:tab w:val="num" w:pos="5400"/>
        </w:tabs>
        <w:ind w:left="5400" w:hanging="360"/>
      </w:pPr>
      <w:rPr>
        <w:rFonts w:ascii="Courier New" w:hAnsi="Courier New" w:cs="Courier New" w:hint="default"/>
      </w:rPr>
    </w:lvl>
    <w:lvl w:ilvl="8" w:tplc="E0907F8C"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6ADE4B5C">
      <w:numFmt w:val="bullet"/>
      <w:lvlText w:val="-"/>
      <w:lvlJc w:val="left"/>
      <w:pPr>
        <w:tabs>
          <w:tab w:val="num" w:pos="360"/>
        </w:tabs>
        <w:ind w:left="360" w:hanging="360"/>
      </w:pPr>
      <w:rPr>
        <w:rFonts w:ascii="Times New Roman" w:eastAsia="Times New Roman" w:hAnsi="Times New Roman" w:cs="Times New Roman" w:hint="default"/>
      </w:rPr>
    </w:lvl>
    <w:lvl w:ilvl="1" w:tplc="A19EB092" w:tentative="1">
      <w:start w:val="1"/>
      <w:numFmt w:val="bullet"/>
      <w:lvlText w:val="o"/>
      <w:lvlJc w:val="left"/>
      <w:pPr>
        <w:tabs>
          <w:tab w:val="num" w:pos="1080"/>
        </w:tabs>
        <w:ind w:left="1080" w:hanging="360"/>
      </w:pPr>
      <w:rPr>
        <w:rFonts w:ascii="Courier New" w:hAnsi="Courier New" w:hint="default"/>
      </w:rPr>
    </w:lvl>
    <w:lvl w:ilvl="2" w:tplc="56B244FE" w:tentative="1">
      <w:start w:val="1"/>
      <w:numFmt w:val="bullet"/>
      <w:lvlText w:val=""/>
      <w:lvlJc w:val="left"/>
      <w:pPr>
        <w:tabs>
          <w:tab w:val="num" w:pos="1800"/>
        </w:tabs>
        <w:ind w:left="1800" w:hanging="360"/>
      </w:pPr>
      <w:rPr>
        <w:rFonts w:ascii="Wingdings" w:hAnsi="Wingdings" w:hint="default"/>
      </w:rPr>
    </w:lvl>
    <w:lvl w:ilvl="3" w:tplc="1FC894BE" w:tentative="1">
      <w:start w:val="1"/>
      <w:numFmt w:val="bullet"/>
      <w:lvlText w:val=""/>
      <w:lvlJc w:val="left"/>
      <w:pPr>
        <w:tabs>
          <w:tab w:val="num" w:pos="2520"/>
        </w:tabs>
        <w:ind w:left="2520" w:hanging="360"/>
      </w:pPr>
      <w:rPr>
        <w:rFonts w:ascii="Symbol" w:hAnsi="Symbol" w:hint="default"/>
      </w:rPr>
    </w:lvl>
    <w:lvl w:ilvl="4" w:tplc="C09E28CC" w:tentative="1">
      <w:start w:val="1"/>
      <w:numFmt w:val="bullet"/>
      <w:lvlText w:val="o"/>
      <w:lvlJc w:val="left"/>
      <w:pPr>
        <w:tabs>
          <w:tab w:val="num" w:pos="3240"/>
        </w:tabs>
        <w:ind w:left="3240" w:hanging="360"/>
      </w:pPr>
      <w:rPr>
        <w:rFonts w:ascii="Courier New" w:hAnsi="Courier New" w:hint="default"/>
      </w:rPr>
    </w:lvl>
    <w:lvl w:ilvl="5" w:tplc="740419F0" w:tentative="1">
      <w:start w:val="1"/>
      <w:numFmt w:val="bullet"/>
      <w:lvlText w:val=""/>
      <w:lvlJc w:val="left"/>
      <w:pPr>
        <w:tabs>
          <w:tab w:val="num" w:pos="3960"/>
        </w:tabs>
        <w:ind w:left="3960" w:hanging="360"/>
      </w:pPr>
      <w:rPr>
        <w:rFonts w:ascii="Wingdings" w:hAnsi="Wingdings" w:hint="default"/>
      </w:rPr>
    </w:lvl>
    <w:lvl w:ilvl="6" w:tplc="56740D6C" w:tentative="1">
      <w:start w:val="1"/>
      <w:numFmt w:val="bullet"/>
      <w:lvlText w:val=""/>
      <w:lvlJc w:val="left"/>
      <w:pPr>
        <w:tabs>
          <w:tab w:val="num" w:pos="4680"/>
        </w:tabs>
        <w:ind w:left="4680" w:hanging="360"/>
      </w:pPr>
      <w:rPr>
        <w:rFonts w:ascii="Symbol" w:hAnsi="Symbol" w:hint="default"/>
      </w:rPr>
    </w:lvl>
    <w:lvl w:ilvl="7" w:tplc="244AA5F2" w:tentative="1">
      <w:start w:val="1"/>
      <w:numFmt w:val="bullet"/>
      <w:lvlText w:val="o"/>
      <w:lvlJc w:val="left"/>
      <w:pPr>
        <w:tabs>
          <w:tab w:val="num" w:pos="5400"/>
        </w:tabs>
        <w:ind w:left="5400" w:hanging="360"/>
      </w:pPr>
      <w:rPr>
        <w:rFonts w:ascii="Courier New" w:hAnsi="Courier New" w:hint="default"/>
      </w:rPr>
    </w:lvl>
    <w:lvl w:ilvl="8" w:tplc="BFA23DD4"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C1B0217C">
      <w:start w:val="8"/>
      <w:numFmt w:val="bullet"/>
      <w:lvlText w:val=""/>
      <w:lvlJc w:val="left"/>
      <w:pPr>
        <w:tabs>
          <w:tab w:val="num" w:pos="720"/>
        </w:tabs>
        <w:ind w:left="720" w:hanging="360"/>
      </w:pPr>
      <w:rPr>
        <w:rFonts w:ascii="Symbol" w:eastAsia="Times New Roman" w:hAnsi="Symbol" w:cs="Times New Roman" w:hint="default"/>
      </w:rPr>
    </w:lvl>
    <w:lvl w:ilvl="1" w:tplc="DEA6493E" w:tentative="1">
      <w:start w:val="1"/>
      <w:numFmt w:val="bullet"/>
      <w:lvlText w:val="o"/>
      <w:lvlJc w:val="left"/>
      <w:pPr>
        <w:tabs>
          <w:tab w:val="num" w:pos="1440"/>
        </w:tabs>
        <w:ind w:left="1440" w:hanging="360"/>
      </w:pPr>
      <w:rPr>
        <w:rFonts w:ascii="Courier New" w:hAnsi="Courier New" w:cs="Courier New" w:hint="default"/>
      </w:rPr>
    </w:lvl>
    <w:lvl w:ilvl="2" w:tplc="45286F24" w:tentative="1">
      <w:start w:val="1"/>
      <w:numFmt w:val="bullet"/>
      <w:lvlText w:val=""/>
      <w:lvlJc w:val="left"/>
      <w:pPr>
        <w:tabs>
          <w:tab w:val="num" w:pos="2160"/>
        </w:tabs>
        <w:ind w:left="2160" w:hanging="360"/>
      </w:pPr>
      <w:rPr>
        <w:rFonts w:ascii="Wingdings" w:hAnsi="Wingdings" w:hint="default"/>
      </w:rPr>
    </w:lvl>
    <w:lvl w:ilvl="3" w:tplc="3216D23A" w:tentative="1">
      <w:start w:val="1"/>
      <w:numFmt w:val="bullet"/>
      <w:lvlText w:val=""/>
      <w:lvlJc w:val="left"/>
      <w:pPr>
        <w:tabs>
          <w:tab w:val="num" w:pos="2880"/>
        </w:tabs>
        <w:ind w:left="2880" w:hanging="360"/>
      </w:pPr>
      <w:rPr>
        <w:rFonts w:ascii="Symbol" w:hAnsi="Symbol" w:hint="default"/>
      </w:rPr>
    </w:lvl>
    <w:lvl w:ilvl="4" w:tplc="89AC2E0C" w:tentative="1">
      <w:start w:val="1"/>
      <w:numFmt w:val="bullet"/>
      <w:lvlText w:val="o"/>
      <w:lvlJc w:val="left"/>
      <w:pPr>
        <w:tabs>
          <w:tab w:val="num" w:pos="3600"/>
        </w:tabs>
        <w:ind w:left="3600" w:hanging="360"/>
      </w:pPr>
      <w:rPr>
        <w:rFonts w:ascii="Courier New" w:hAnsi="Courier New" w:cs="Courier New" w:hint="default"/>
      </w:rPr>
    </w:lvl>
    <w:lvl w:ilvl="5" w:tplc="E654DE06" w:tentative="1">
      <w:start w:val="1"/>
      <w:numFmt w:val="bullet"/>
      <w:lvlText w:val=""/>
      <w:lvlJc w:val="left"/>
      <w:pPr>
        <w:tabs>
          <w:tab w:val="num" w:pos="4320"/>
        </w:tabs>
        <w:ind w:left="4320" w:hanging="360"/>
      </w:pPr>
      <w:rPr>
        <w:rFonts w:ascii="Wingdings" w:hAnsi="Wingdings" w:hint="default"/>
      </w:rPr>
    </w:lvl>
    <w:lvl w:ilvl="6" w:tplc="3C20F484" w:tentative="1">
      <w:start w:val="1"/>
      <w:numFmt w:val="bullet"/>
      <w:lvlText w:val=""/>
      <w:lvlJc w:val="left"/>
      <w:pPr>
        <w:tabs>
          <w:tab w:val="num" w:pos="5040"/>
        </w:tabs>
        <w:ind w:left="5040" w:hanging="360"/>
      </w:pPr>
      <w:rPr>
        <w:rFonts w:ascii="Symbol" w:hAnsi="Symbol" w:hint="default"/>
      </w:rPr>
    </w:lvl>
    <w:lvl w:ilvl="7" w:tplc="F7C865DA" w:tentative="1">
      <w:start w:val="1"/>
      <w:numFmt w:val="bullet"/>
      <w:lvlText w:val="o"/>
      <w:lvlJc w:val="left"/>
      <w:pPr>
        <w:tabs>
          <w:tab w:val="num" w:pos="5760"/>
        </w:tabs>
        <w:ind w:left="5760" w:hanging="360"/>
      </w:pPr>
      <w:rPr>
        <w:rFonts w:ascii="Courier New" w:hAnsi="Courier New" w:cs="Courier New" w:hint="default"/>
      </w:rPr>
    </w:lvl>
    <w:lvl w:ilvl="8" w:tplc="C05868A2"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9C7A75A0">
      <w:numFmt w:val="bullet"/>
      <w:lvlText w:val="-"/>
      <w:lvlJc w:val="left"/>
      <w:pPr>
        <w:tabs>
          <w:tab w:val="num" w:pos="720"/>
        </w:tabs>
        <w:ind w:left="720" w:hanging="360"/>
      </w:pPr>
      <w:rPr>
        <w:rFonts w:ascii="Times New Roman" w:eastAsia="Times New Roman" w:hAnsi="Times New Roman" w:cs="Times New Roman" w:hint="default"/>
      </w:rPr>
    </w:lvl>
    <w:lvl w:ilvl="1" w:tplc="02AAB4A6" w:tentative="1">
      <w:start w:val="1"/>
      <w:numFmt w:val="bullet"/>
      <w:lvlText w:val="o"/>
      <w:lvlJc w:val="left"/>
      <w:pPr>
        <w:tabs>
          <w:tab w:val="num" w:pos="1440"/>
        </w:tabs>
        <w:ind w:left="1440" w:hanging="360"/>
      </w:pPr>
      <w:rPr>
        <w:rFonts w:ascii="Courier New" w:hAnsi="Courier New" w:hint="default"/>
      </w:rPr>
    </w:lvl>
    <w:lvl w:ilvl="2" w:tplc="BFD8688A" w:tentative="1">
      <w:start w:val="1"/>
      <w:numFmt w:val="bullet"/>
      <w:lvlText w:val=""/>
      <w:lvlJc w:val="left"/>
      <w:pPr>
        <w:tabs>
          <w:tab w:val="num" w:pos="2160"/>
        </w:tabs>
        <w:ind w:left="2160" w:hanging="360"/>
      </w:pPr>
      <w:rPr>
        <w:rFonts w:ascii="Wingdings" w:hAnsi="Wingdings" w:hint="default"/>
      </w:rPr>
    </w:lvl>
    <w:lvl w:ilvl="3" w:tplc="F6A477FA" w:tentative="1">
      <w:start w:val="1"/>
      <w:numFmt w:val="bullet"/>
      <w:lvlText w:val=""/>
      <w:lvlJc w:val="left"/>
      <w:pPr>
        <w:tabs>
          <w:tab w:val="num" w:pos="2880"/>
        </w:tabs>
        <w:ind w:left="2880" w:hanging="360"/>
      </w:pPr>
      <w:rPr>
        <w:rFonts w:ascii="Symbol" w:hAnsi="Symbol" w:hint="default"/>
      </w:rPr>
    </w:lvl>
    <w:lvl w:ilvl="4" w:tplc="38A20FD8" w:tentative="1">
      <w:start w:val="1"/>
      <w:numFmt w:val="bullet"/>
      <w:lvlText w:val="o"/>
      <w:lvlJc w:val="left"/>
      <w:pPr>
        <w:tabs>
          <w:tab w:val="num" w:pos="3600"/>
        </w:tabs>
        <w:ind w:left="3600" w:hanging="360"/>
      </w:pPr>
      <w:rPr>
        <w:rFonts w:ascii="Courier New" w:hAnsi="Courier New" w:hint="default"/>
      </w:rPr>
    </w:lvl>
    <w:lvl w:ilvl="5" w:tplc="1D162DB4" w:tentative="1">
      <w:start w:val="1"/>
      <w:numFmt w:val="bullet"/>
      <w:lvlText w:val=""/>
      <w:lvlJc w:val="left"/>
      <w:pPr>
        <w:tabs>
          <w:tab w:val="num" w:pos="4320"/>
        </w:tabs>
        <w:ind w:left="4320" w:hanging="360"/>
      </w:pPr>
      <w:rPr>
        <w:rFonts w:ascii="Wingdings" w:hAnsi="Wingdings" w:hint="default"/>
      </w:rPr>
    </w:lvl>
    <w:lvl w:ilvl="6" w:tplc="AA7CF1F0" w:tentative="1">
      <w:start w:val="1"/>
      <w:numFmt w:val="bullet"/>
      <w:lvlText w:val=""/>
      <w:lvlJc w:val="left"/>
      <w:pPr>
        <w:tabs>
          <w:tab w:val="num" w:pos="5040"/>
        </w:tabs>
        <w:ind w:left="5040" w:hanging="360"/>
      </w:pPr>
      <w:rPr>
        <w:rFonts w:ascii="Symbol" w:hAnsi="Symbol" w:hint="default"/>
      </w:rPr>
    </w:lvl>
    <w:lvl w:ilvl="7" w:tplc="1D3E3F0A" w:tentative="1">
      <w:start w:val="1"/>
      <w:numFmt w:val="bullet"/>
      <w:lvlText w:val="o"/>
      <w:lvlJc w:val="left"/>
      <w:pPr>
        <w:tabs>
          <w:tab w:val="num" w:pos="5760"/>
        </w:tabs>
        <w:ind w:left="5760" w:hanging="360"/>
      </w:pPr>
      <w:rPr>
        <w:rFonts w:ascii="Courier New" w:hAnsi="Courier New" w:hint="default"/>
      </w:rPr>
    </w:lvl>
    <w:lvl w:ilvl="8" w:tplc="BBA07B20"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A148B13C">
      <w:start w:val="1"/>
      <w:numFmt w:val="bullet"/>
      <w:lvlText w:val=""/>
      <w:lvlJc w:val="left"/>
      <w:pPr>
        <w:tabs>
          <w:tab w:val="num" w:pos="720"/>
        </w:tabs>
        <w:ind w:left="720" w:hanging="360"/>
      </w:pPr>
      <w:rPr>
        <w:rFonts w:ascii="Symbol" w:hAnsi="Symbol" w:hint="default"/>
      </w:rPr>
    </w:lvl>
    <w:lvl w:ilvl="1" w:tplc="C5C6F0F6" w:tentative="1">
      <w:start w:val="1"/>
      <w:numFmt w:val="bullet"/>
      <w:lvlText w:val="o"/>
      <w:lvlJc w:val="left"/>
      <w:pPr>
        <w:tabs>
          <w:tab w:val="num" w:pos="1440"/>
        </w:tabs>
        <w:ind w:left="1440" w:hanging="360"/>
      </w:pPr>
      <w:rPr>
        <w:rFonts w:ascii="Courier New" w:hAnsi="Courier New" w:cs="Courier New" w:hint="default"/>
      </w:rPr>
    </w:lvl>
    <w:lvl w:ilvl="2" w:tplc="9C18AEA6" w:tentative="1">
      <w:start w:val="1"/>
      <w:numFmt w:val="bullet"/>
      <w:lvlText w:val=""/>
      <w:lvlJc w:val="left"/>
      <w:pPr>
        <w:tabs>
          <w:tab w:val="num" w:pos="2160"/>
        </w:tabs>
        <w:ind w:left="2160" w:hanging="360"/>
      </w:pPr>
      <w:rPr>
        <w:rFonts w:ascii="Wingdings" w:hAnsi="Wingdings" w:hint="default"/>
      </w:rPr>
    </w:lvl>
    <w:lvl w:ilvl="3" w:tplc="ACC80632" w:tentative="1">
      <w:start w:val="1"/>
      <w:numFmt w:val="bullet"/>
      <w:lvlText w:val=""/>
      <w:lvlJc w:val="left"/>
      <w:pPr>
        <w:tabs>
          <w:tab w:val="num" w:pos="2880"/>
        </w:tabs>
        <w:ind w:left="2880" w:hanging="360"/>
      </w:pPr>
      <w:rPr>
        <w:rFonts w:ascii="Symbol" w:hAnsi="Symbol" w:hint="default"/>
      </w:rPr>
    </w:lvl>
    <w:lvl w:ilvl="4" w:tplc="F97A7CDA" w:tentative="1">
      <w:start w:val="1"/>
      <w:numFmt w:val="bullet"/>
      <w:lvlText w:val="o"/>
      <w:lvlJc w:val="left"/>
      <w:pPr>
        <w:tabs>
          <w:tab w:val="num" w:pos="3600"/>
        </w:tabs>
        <w:ind w:left="3600" w:hanging="360"/>
      </w:pPr>
      <w:rPr>
        <w:rFonts w:ascii="Courier New" w:hAnsi="Courier New" w:cs="Courier New" w:hint="default"/>
      </w:rPr>
    </w:lvl>
    <w:lvl w:ilvl="5" w:tplc="37448C64" w:tentative="1">
      <w:start w:val="1"/>
      <w:numFmt w:val="bullet"/>
      <w:lvlText w:val=""/>
      <w:lvlJc w:val="left"/>
      <w:pPr>
        <w:tabs>
          <w:tab w:val="num" w:pos="4320"/>
        </w:tabs>
        <w:ind w:left="4320" w:hanging="360"/>
      </w:pPr>
      <w:rPr>
        <w:rFonts w:ascii="Wingdings" w:hAnsi="Wingdings" w:hint="default"/>
      </w:rPr>
    </w:lvl>
    <w:lvl w:ilvl="6" w:tplc="42B0AFA0" w:tentative="1">
      <w:start w:val="1"/>
      <w:numFmt w:val="bullet"/>
      <w:lvlText w:val=""/>
      <w:lvlJc w:val="left"/>
      <w:pPr>
        <w:tabs>
          <w:tab w:val="num" w:pos="5040"/>
        </w:tabs>
        <w:ind w:left="5040" w:hanging="360"/>
      </w:pPr>
      <w:rPr>
        <w:rFonts w:ascii="Symbol" w:hAnsi="Symbol" w:hint="default"/>
      </w:rPr>
    </w:lvl>
    <w:lvl w:ilvl="7" w:tplc="20CA3CC8" w:tentative="1">
      <w:start w:val="1"/>
      <w:numFmt w:val="bullet"/>
      <w:lvlText w:val="o"/>
      <w:lvlJc w:val="left"/>
      <w:pPr>
        <w:tabs>
          <w:tab w:val="num" w:pos="5760"/>
        </w:tabs>
        <w:ind w:left="5760" w:hanging="360"/>
      </w:pPr>
      <w:rPr>
        <w:rFonts w:ascii="Courier New" w:hAnsi="Courier New" w:cs="Courier New" w:hint="default"/>
      </w:rPr>
    </w:lvl>
    <w:lvl w:ilvl="8" w:tplc="28521CA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C3A665F4">
      <w:start w:val="1"/>
      <w:numFmt w:val="bullet"/>
      <w:lvlText w:val=""/>
      <w:lvlJc w:val="left"/>
      <w:pPr>
        <w:tabs>
          <w:tab w:val="num" w:pos="360"/>
        </w:tabs>
        <w:ind w:left="360" w:hanging="360"/>
      </w:pPr>
      <w:rPr>
        <w:rFonts w:ascii="Symbol" w:hAnsi="Symbol" w:hint="default"/>
      </w:rPr>
    </w:lvl>
    <w:lvl w:ilvl="1" w:tplc="A13E463C" w:tentative="1">
      <w:start w:val="1"/>
      <w:numFmt w:val="bullet"/>
      <w:lvlText w:val="o"/>
      <w:lvlJc w:val="left"/>
      <w:pPr>
        <w:tabs>
          <w:tab w:val="num" w:pos="1080"/>
        </w:tabs>
        <w:ind w:left="1080" w:hanging="360"/>
      </w:pPr>
      <w:rPr>
        <w:rFonts w:ascii="Courier New" w:hAnsi="Courier New" w:cs="Courier New" w:hint="default"/>
      </w:rPr>
    </w:lvl>
    <w:lvl w:ilvl="2" w:tplc="EE04C236" w:tentative="1">
      <w:start w:val="1"/>
      <w:numFmt w:val="bullet"/>
      <w:lvlText w:val=""/>
      <w:lvlJc w:val="left"/>
      <w:pPr>
        <w:tabs>
          <w:tab w:val="num" w:pos="1800"/>
        </w:tabs>
        <w:ind w:left="1800" w:hanging="360"/>
      </w:pPr>
      <w:rPr>
        <w:rFonts w:ascii="Wingdings" w:hAnsi="Wingdings" w:hint="default"/>
      </w:rPr>
    </w:lvl>
    <w:lvl w:ilvl="3" w:tplc="4914E820" w:tentative="1">
      <w:start w:val="1"/>
      <w:numFmt w:val="bullet"/>
      <w:lvlText w:val=""/>
      <w:lvlJc w:val="left"/>
      <w:pPr>
        <w:tabs>
          <w:tab w:val="num" w:pos="2520"/>
        </w:tabs>
        <w:ind w:left="2520" w:hanging="360"/>
      </w:pPr>
      <w:rPr>
        <w:rFonts w:ascii="Symbol" w:hAnsi="Symbol" w:hint="default"/>
      </w:rPr>
    </w:lvl>
    <w:lvl w:ilvl="4" w:tplc="C0DC59AC" w:tentative="1">
      <w:start w:val="1"/>
      <w:numFmt w:val="bullet"/>
      <w:lvlText w:val="o"/>
      <w:lvlJc w:val="left"/>
      <w:pPr>
        <w:tabs>
          <w:tab w:val="num" w:pos="3240"/>
        </w:tabs>
        <w:ind w:left="3240" w:hanging="360"/>
      </w:pPr>
      <w:rPr>
        <w:rFonts w:ascii="Courier New" w:hAnsi="Courier New" w:cs="Courier New" w:hint="default"/>
      </w:rPr>
    </w:lvl>
    <w:lvl w:ilvl="5" w:tplc="B0A07F00" w:tentative="1">
      <w:start w:val="1"/>
      <w:numFmt w:val="bullet"/>
      <w:lvlText w:val=""/>
      <w:lvlJc w:val="left"/>
      <w:pPr>
        <w:tabs>
          <w:tab w:val="num" w:pos="3960"/>
        </w:tabs>
        <w:ind w:left="3960" w:hanging="360"/>
      </w:pPr>
      <w:rPr>
        <w:rFonts w:ascii="Wingdings" w:hAnsi="Wingdings" w:hint="default"/>
      </w:rPr>
    </w:lvl>
    <w:lvl w:ilvl="6" w:tplc="88E0A1B2" w:tentative="1">
      <w:start w:val="1"/>
      <w:numFmt w:val="bullet"/>
      <w:lvlText w:val=""/>
      <w:lvlJc w:val="left"/>
      <w:pPr>
        <w:tabs>
          <w:tab w:val="num" w:pos="4680"/>
        </w:tabs>
        <w:ind w:left="4680" w:hanging="360"/>
      </w:pPr>
      <w:rPr>
        <w:rFonts w:ascii="Symbol" w:hAnsi="Symbol" w:hint="default"/>
      </w:rPr>
    </w:lvl>
    <w:lvl w:ilvl="7" w:tplc="BC5CA9C0" w:tentative="1">
      <w:start w:val="1"/>
      <w:numFmt w:val="bullet"/>
      <w:lvlText w:val="o"/>
      <w:lvlJc w:val="left"/>
      <w:pPr>
        <w:tabs>
          <w:tab w:val="num" w:pos="5400"/>
        </w:tabs>
        <w:ind w:left="5400" w:hanging="360"/>
      </w:pPr>
      <w:rPr>
        <w:rFonts w:ascii="Courier New" w:hAnsi="Courier New" w:cs="Courier New" w:hint="default"/>
      </w:rPr>
    </w:lvl>
    <w:lvl w:ilvl="8" w:tplc="CA12BEF6"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06D3"/>
    <w:rsid w:val="000D0B22"/>
    <w:rsid w:val="000E64A8"/>
    <w:rsid w:val="00100593"/>
    <w:rsid w:val="001075C5"/>
    <w:rsid w:val="00130C10"/>
    <w:rsid w:val="001818E2"/>
    <w:rsid w:val="001F70FA"/>
    <w:rsid w:val="00212497"/>
    <w:rsid w:val="00227CF5"/>
    <w:rsid w:val="002548A9"/>
    <w:rsid w:val="002A6536"/>
    <w:rsid w:val="002B6ED4"/>
    <w:rsid w:val="002D49C7"/>
    <w:rsid w:val="00327AD2"/>
    <w:rsid w:val="00355DF3"/>
    <w:rsid w:val="00375096"/>
    <w:rsid w:val="003A2B5B"/>
    <w:rsid w:val="004324B9"/>
    <w:rsid w:val="00486F57"/>
    <w:rsid w:val="00497979"/>
    <w:rsid w:val="004A0F46"/>
    <w:rsid w:val="004A6854"/>
    <w:rsid w:val="00502B69"/>
    <w:rsid w:val="00600F9C"/>
    <w:rsid w:val="006068C1"/>
    <w:rsid w:val="00676CAA"/>
    <w:rsid w:val="006877AA"/>
    <w:rsid w:val="006B303A"/>
    <w:rsid w:val="006C7756"/>
    <w:rsid w:val="007505DB"/>
    <w:rsid w:val="00792788"/>
    <w:rsid w:val="007A03D5"/>
    <w:rsid w:val="007C0587"/>
    <w:rsid w:val="0087418A"/>
    <w:rsid w:val="00891AED"/>
    <w:rsid w:val="00894DF7"/>
    <w:rsid w:val="008C280E"/>
    <w:rsid w:val="008E063E"/>
    <w:rsid w:val="008E7A1D"/>
    <w:rsid w:val="009013CE"/>
    <w:rsid w:val="00904C07"/>
    <w:rsid w:val="009245E8"/>
    <w:rsid w:val="009264BE"/>
    <w:rsid w:val="00966980"/>
    <w:rsid w:val="00997188"/>
    <w:rsid w:val="009E4CA0"/>
    <w:rsid w:val="00A061AF"/>
    <w:rsid w:val="00A164CA"/>
    <w:rsid w:val="00A21932"/>
    <w:rsid w:val="00A3586E"/>
    <w:rsid w:val="00A54B8A"/>
    <w:rsid w:val="00A60E57"/>
    <w:rsid w:val="00AB6522"/>
    <w:rsid w:val="00AE053A"/>
    <w:rsid w:val="00B215A3"/>
    <w:rsid w:val="00B4368C"/>
    <w:rsid w:val="00B50389"/>
    <w:rsid w:val="00B558C6"/>
    <w:rsid w:val="00BC4024"/>
    <w:rsid w:val="00BE42B0"/>
    <w:rsid w:val="00C17202"/>
    <w:rsid w:val="00C2721E"/>
    <w:rsid w:val="00C421CE"/>
    <w:rsid w:val="00C46CAD"/>
    <w:rsid w:val="00C62781"/>
    <w:rsid w:val="00CB51F8"/>
    <w:rsid w:val="00CB58B4"/>
    <w:rsid w:val="00CF245E"/>
    <w:rsid w:val="00D41B51"/>
    <w:rsid w:val="00D612F2"/>
    <w:rsid w:val="00D62B18"/>
    <w:rsid w:val="00DA5758"/>
    <w:rsid w:val="00DB6B2A"/>
    <w:rsid w:val="00DC3650"/>
    <w:rsid w:val="00E260EF"/>
    <w:rsid w:val="00E62AB2"/>
    <w:rsid w:val="00EB7AEA"/>
    <w:rsid w:val="00EC6C28"/>
    <w:rsid w:val="00EE0F0B"/>
    <w:rsid w:val="00EE62C0"/>
    <w:rsid w:val="00EF4B33"/>
    <w:rsid w:val="00F05228"/>
    <w:rsid w:val="00F06843"/>
    <w:rsid w:val="00F34F92"/>
    <w:rsid w:val="00F56F39"/>
    <w:rsid w:val="00F7408E"/>
    <w:rsid w:val="00F84ECA"/>
    <w:rsid w:val="00F91BB7"/>
    <w:rsid w:val="00FB5A61"/>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7333">
      <w:bodyDiv w:val="1"/>
      <w:marLeft w:val="0"/>
      <w:marRight w:val="0"/>
      <w:marTop w:val="0"/>
      <w:marBottom w:val="0"/>
      <w:divBdr>
        <w:top w:val="none" w:sz="0" w:space="0" w:color="auto"/>
        <w:left w:val="none" w:sz="0" w:space="0" w:color="auto"/>
        <w:bottom w:val="none" w:sz="0" w:space="0" w:color="auto"/>
        <w:right w:val="none" w:sz="0" w:space="0" w:color="auto"/>
      </w:divBdr>
    </w:div>
    <w:div w:id="1060710150">
      <w:bodyDiv w:val="1"/>
      <w:marLeft w:val="0"/>
      <w:marRight w:val="0"/>
      <w:marTop w:val="0"/>
      <w:marBottom w:val="0"/>
      <w:divBdr>
        <w:top w:val="none" w:sz="0" w:space="0" w:color="auto"/>
        <w:left w:val="none" w:sz="0" w:space="0" w:color="auto"/>
        <w:bottom w:val="none" w:sz="0" w:space="0" w:color="auto"/>
        <w:right w:val="none" w:sz="0" w:space="0" w:color="auto"/>
      </w:divBdr>
    </w:div>
    <w:div w:id="1383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2886</Characters>
  <Application>Microsoft Office Word</Application>
  <DocSecurity>0</DocSecurity>
  <Lines>90</Lines>
  <Paragraphs>43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3233</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5</cp:revision>
  <cp:lastPrinted>2007-12-05T09:24:00Z</cp:lastPrinted>
  <dcterms:created xsi:type="dcterms:W3CDTF">2015-11-11T13:13:00Z</dcterms:created>
  <dcterms:modified xsi:type="dcterms:W3CDTF">2015-11-11T15:35:00Z</dcterms:modified>
</cp:coreProperties>
</file>