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9A5DE9" w:rsidRDefault="009A5DE9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</w:t>
      </w:r>
      <w:r w:rsidRPr="009A5DE9">
        <w:rPr>
          <w:rFonts w:ascii="Arial" w:hAnsi="Arial"/>
          <w:b/>
          <w:sz w:val="32"/>
        </w:rPr>
        <w:t xml:space="preserve">ecunet auf der </w:t>
      </w:r>
      <w:proofErr w:type="spellStart"/>
      <w:r w:rsidRPr="009A5DE9">
        <w:rPr>
          <w:rFonts w:ascii="Arial" w:hAnsi="Arial"/>
          <w:b/>
          <w:sz w:val="32"/>
        </w:rPr>
        <w:t>it-sa</w:t>
      </w:r>
      <w:proofErr w:type="spellEnd"/>
      <w:r w:rsidRPr="009A5DE9">
        <w:rPr>
          <w:rFonts w:ascii="Arial" w:hAnsi="Arial"/>
          <w:b/>
          <w:sz w:val="32"/>
        </w:rPr>
        <w:t xml:space="preserve"> 2015</w:t>
      </w:r>
      <w:r w:rsidR="00DD4983">
        <w:rPr>
          <w:rFonts w:ascii="Arial" w:hAnsi="Arial"/>
          <w:b/>
          <w:sz w:val="32"/>
        </w:rPr>
        <w:t xml:space="preserve"> mit </w:t>
      </w:r>
      <w:r w:rsidR="00222BC4">
        <w:rPr>
          <w:rFonts w:ascii="Arial" w:hAnsi="Arial"/>
          <w:b/>
          <w:sz w:val="32"/>
        </w:rPr>
        <w:t xml:space="preserve">SINA </w:t>
      </w:r>
      <w:bookmarkStart w:id="0" w:name="_GoBack"/>
      <w:bookmarkEnd w:id="0"/>
      <w:r w:rsidR="00F76D68">
        <w:rPr>
          <w:rFonts w:ascii="Arial" w:hAnsi="Arial"/>
          <w:b/>
          <w:sz w:val="32"/>
        </w:rPr>
        <w:t>N</w:t>
      </w:r>
      <w:r w:rsidR="00DD4983">
        <w:rPr>
          <w:rFonts w:ascii="Arial" w:hAnsi="Arial"/>
          <w:b/>
          <w:sz w:val="32"/>
        </w:rPr>
        <w:t>euheit</w:t>
      </w:r>
    </w:p>
    <w:p w:rsidR="009A02F4" w:rsidRPr="00964A4E" w:rsidRDefault="009013CE" w:rsidP="000F2F31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964A4E">
        <w:rPr>
          <w:rFonts w:ascii="Arial" w:hAnsi="Arial"/>
          <w:b/>
          <w:i/>
          <w:sz w:val="22"/>
        </w:rPr>
        <w:t xml:space="preserve">[Essen, </w:t>
      </w:r>
      <w:r w:rsidR="009D47D7">
        <w:rPr>
          <w:rFonts w:ascii="Arial" w:hAnsi="Arial"/>
          <w:b/>
          <w:i/>
          <w:sz w:val="22"/>
        </w:rPr>
        <w:t>29</w:t>
      </w:r>
      <w:r w:rsidRPr="00964A4E">
        <w:rPr>
          <w:rFonts w:ascii="Arial" w:hAnsi="Arial"/>
          <w:b/>
          <w:i/>
          <w:sz w:val="22"/>
        </w:rPr>
        <w:t xml:space="preserve">. </w:t>
      </w:r>
      <w:r w:rsidR="000F2F31">
        <w:rPr>
          <w:rFonts w:ascii="Arial" w:hAnsi="Arial"/>
          <w:b/>
          <w:i/>
          <w:sz w:val="22"/>
        </w:rPr>
        <w:t>Septembe</w:t>
      </w:r>
      <w:r w:rsidR="00C421CE" w:rsidRPr="00964A4E">
        <w:rPr>
          <w:rFonts w:ascii="Arial" w:hAnsi="Arial"/>
          <w:b/>
          <w:i/>
          <w:sz w:val="22"/>
        </w:rPr>
        <w:t>r</w:t>
      </w:r>
      <w:r w:rsidR="00A164CA" w:rsidRPr="00964A4E">
        <w:rPr>
          <w:rFonts w:ascii="Arial" w:hAnsi="Arial"/>
          <w:b/>
          <w:i/>
          <w:sz w:val="22"/>
        </w:rPr>
        <w:t xml:space="preserve"> 20</w:t>
      </w:r>
      <w:r w:rsidR="00440BD5" w:rsidRPr="00964A4E">
        <w:rPr>
          <w:rFonts w:ascii="Arial" w:hAnsi="Arial"/>
          <w:b/>
          <w:i/>
          <w:sz w:val="22"/>
        </w:rPr>
        <w:t>1</w:t>
      </w:r>
      <w:r w:rsidR="00D46FDB" w:rsidRPr="00964A4E">
        <w:rPr>
          <w:rFonts w:ascii="Arial" w:hAnsi="Arial"/>
          <w:b/>
          <w:i/>
          <w:sz w:val="22"/>
        </w:rPr>
        <w:t>5</w:t>
      </w:r>
      <w:r w:rsidR="00A164CA" w:rsidRPr="00964A4E">
        <w:rPr>
          <w:rFonts w:ascii="Arial" w:hAnsi="Arial"/>
          <w:b/>
          <w:i/>
          <w:sz w:val="22"/>
        </w:rPr>
        <w:t>]</w:t>
      </w:r>
      <w:r w:rsidR="00A164CA" w:rsidRPr="00964A4E">
        <w:rPr>
          <w:rFonts w:ascii="Arial" w:hAnsi="Arial"/>
          <w:b/>
          <w:sz w:val="22"/>
        </w:rPr>
        <w:t xml:space="preserve"> </w:t>
      </w:r>
      <w:r w:rsidR="006A703D">
        <w:rPr>
          <w:rFonts w:ascii="Arial" w:hAnsi="Arial"/>
          <w:b/>
          <w:sz w:val="22"/>
        </w:rPr>
        <w:t xml:space="preserve">secunet </w:t>
      </w:r>
      <w:r w:rsidR="003629B1">
        <w:rPr>
          <w:rFonts w:ascii="Arial" w:hAnsi="Arial"/>
          <w:b/>
          <w:sz w:val="22"/>
        </w:rPr>
        <w:t xml:space="preserve">stellt auf der </w:t>
      </w:r>
      <w:proofErr w:type="spellStart"/>
      <w:r w:rsidR="003629B1">
        <w:rPr>
          <w:rFonts w:ascii="Arial" w:hAnsi="Arial"/>
          <w:b/>
          <w:sz w:val="22"/>
        </w:rPr>
        <w:t>it-sa</w:t>
      </w:r>
      <w:proofErr w:type="spellEnd"/>
      <w:r w:rsidR="003629B1">
        <w:rPr>
          <w:rFonts w:ascii="Arial" w:hAnsi="Arial"/>
          <w:b/>
          <w:sz w:val="22"/>
        </w:rPr>
        <w:t xml:space="preserve"> 2015 die Weltneuheit </w:t>
      </w:r>
      <w:r w:rsidR="001B4DD1">
        <w:rPr>
          <w:rFonts w:ascii="Arial" w:hAnsi="Arial"/>
          <w:b/>
          <w:sz w:val="22"/>
        </w:rPr>
        <w:t>SINA SOLID</w:t>
      </w:r>
      <w:r w:rsidR="009A02F4">
        <w:rPr>
          <w:rFonts w:ascii="Arial" w:hAnsi="Arial"/>
          <w:b/>
          <w:sz w:val="22"/>
        </w:rPr>
        <w:t xml:space="preserve"> vor</w:t>
      </w:r>
      <w:r w:rsidR="003629B1">
        <w:rPr>
          <w:rFonts w:ascii="Arial" w:hAnsi="Arial"/>
          <w:b/>
          <w:sz w:val="22"/>
        </w:rPr>
        <w:t>.</w:t>
      </w:r>
      <w:r w:rsidR="001B4DD1">
        <w:rPr>
          <w:rFonts w:ascii="Arial" w:hAnsi="Arial"/>
          <w:b/>
          <w:sz w:val="22"/>
        </w:rPr>
        <w:t xml:space="preserve"> </w:t>
      </w:r>
      <w:r w:rsidR="009A02F4">
        <w:rPr>
          <w:rFonts w:ascii="Arial" w:hAnsi="Arial"/>
          <w:b/>
          <w:sz w:val="22"/>
        </w:rPr>
        <w:t>SINA SOLID</w:t>
      </w:r>
      <w:r w:rsidR="001B4DD1">
        <w:rPr>
          <w:rFonts w:ascii="Arial" w:hAnsi="Arial"/>
          <w:b/>
          <w:sz w:val="22"/>
        </w:rPr>
        <w:t xml:space="preserve"> </w:t>
      </w:r>
      <w:r w:rsidR="00267372">
        <w:rPr>
          <w:rFonts w:ascii="Arial" w:hAnsi="Arial"/>
          <w:b/>
          <w:sz w:val="22"/>
        </w:rPr>
        <w:t xml:space="preserve">kann </w:t>
      </w:r>
      <w:r w:rsidR="009A08B7">
        <w:rPr>
          <w:rFonts w:ascii="Arial" w:hAnsi="Arial"/>
          <w:b/>
          <w:sz w:val="22"/>
        </w:rPr>
        <w:t>sehr große und flexible IPsec-</w:t>
      </w:r>
      <w:r w:rsidR="006A703D">
        <w:rPr>
          <w:rFonts w:ascii="Arial" w:hAnsi="Arial"/>
          <w:b/>
          <w:sz w:val="22"/>
        </w:rPr>
        <w:t>Netze</w:t>
      </w:r>
      <w:r w:rsidR="008A3D7E">
        <w:rPr>
          <w:rFonts w:ascii="Arial" w:hAnsi="Arial"/>
          <w:b/>
          <w:sz w:val="22"/>
        </w:rPr>
        <w:t xml:space="preserve"> automatisiert konfigurieren und steigert dabei auf höchstem Sicherheitsniveau die Performance deutlich. </w:t>
      </w:r>
      <w:r w:rsidR="00AE0627">
        <w:rPr>
          <w:rFonts w:ascii="Arial" w:hAnsi="Arial"/>
          <w:b/>
          <w:sz w:val="22"/>
        </w:rPr>
        <w:t xml:space="preserve">Weitere Schwerpunkte </w:t>
      </w:r>
      <w:r w:rsidR="00F76D68">
        <w:rPr>
          <w:rFonts w:ascii="Arial" w:hAnsi="Arial"/>
          <w:b/>
          <w:sz w:val="22"/>
        </w:rPr>
        <w:t>auf der e</w:t>
      </w:r>
      <w:r w:rsidR="003629B1" w:rsidRPr="00964A4E">
        <w:rPr>
          <w:rFonts w:ascii="Arial" w:hAnsi="Arial"/>
          <w:b/>
          <w:sz w:val="22"/>
        </w:rPr>
        <w:t>rste</w:t>
      </w:r>
      <w:r w:rsidR="00F76D68">
        <w:rPr>
          <w:rFonts w:ascii="Arial" w:hAnsi="Arial"/>
          <w:b/>
          <w:sz w:val="22"/>
        </w:rPr>
        <w:t>n</w:t>
      </w:r>
      <w:r w:rsidR="003629B1" w:rsidRPr="00964A4E">
        <w:rPr>
          <w:rFonts w:ascii="Arial" w:hAnsi="Arial"/>
          <w:b/>
          <w:sz w:val="22"/>
        </w:rPr>
        <w:t xml:space="preserve"> </w:t>
      </w:r>
      <w:proofErr w:type="spellStart"/>
      <w:r w:rsidR="003629B1" w:rsidRPr="00964A4E">
        <w:rPr>
          <w:rFonts w:ascii="Arial" w:hAnsi="Arial"/>
          <w:b/>
          <w:sz w:val="22"/>
        </w:rPr>
        <w:t>it-sa</w:t>
      </w:r>
      <w:proofErr w:type="spellEnd"/>
      <w:r w:rsidR="003629B1" w:rsidRPr="00964A4E">
        <w:rPr>
          <w:rFonts w:ascii="Arial" w:hAnsi="Arial"/>
          <w:b/>
          <w:sz w:val="22"/>
        </w:rPr>
        <w:t xml:space="preserve"> nach Inkrafttreten des neuen IT-Sicherheitsgesetzes </w:t>
      </w:r>
      <w:r w:rsidR="00AE0627">
        <w:rPr>
          <w:rFonts w:ascii="Arial" w:hAnsi="Arial"/>
          <w:b/>
          <w:sz w:val="22"/>
        </w:rPr>
        <w:t>werden</w:t>
      </w:r>
      <w:r w:rsidR="003629B1">
        <w:rPr>
          <w:rFonts w:ascii="Arial" w:hAnsi="Arial"/>
          <w:b/>
          <w:sz w:val="22"/>
        </w:rPr>
        <w:t xml:space="preserve"> vertrauenswürdige Lösungen für Kritische Infrastrukturen</w:t>
      </w:r>
      <w:r w:rsidR="00AE0627">
        <w:rPr>
          <w:rFonts w:ascii="Arial" w:hAnsi="Arial"/>
          <w:b/>
          <w:sz w:val="22"/>
        </w:rPr>
        <w:t xml:space="preserve"> bilden</w:t>
      </w:r>
      <w:r w:rsidR="003629B1">
        <w:rPr>
          <w:rFonts w:ascii="Arial" w:hAnsi="Arial"/>
          <w:b/>
          <w:sz w:val="22"/>
        </w:rPr>
        <w:t xml:space="preserve">. </w:t>
      </w:r>
      <w:r w:rsidR="00717004">
        <w:rPr>
          <w:rFonts w:ascii="Arial" w:hAnsi="Arial"/>
          <w:b/>
          <w:sz w:val="22"/>
        </w:rPr>
        <w:t xml:space="preserve">Im Forum Blau </w:t>
      </w:r>
      <w:r w:rsidR="006A703D">
        <w:rPr>
          <w:rFonts w:ascii="Arial" w:hAnsi="Arial"/>
          <w:b/>
          <w:sz w:val="22"/>
        </w:rPr>
        <w:t xml:space="preserve">der </w:t>
      </w:r>
      <w:proofErr w:type="spellStart"/>
      <w:r w:rsidR="006A703D">
        <w:rPr>
          <w:rFonts w:ascii="Arial" w:hAnsi="Arial"/>
          <w:b/>
          <w:sz w:val="22"/>
        </w:rPr>
        <w:t>it-sa</w:t>
      </w:r>
      <w:proofErr w:type="spellEnd"/>
      <w:r w:rsidR="006A703D">
        <w:rPr>
          <w:rFonts w:ascii="Arial" w:hAnsi="Arial"/>
          <w:b/>
          <w:sz w:val="22"/>
        </w:rPr>
        <w:t xml:space="preserve"> </w:t>
      </w:r>
      <w:r w:rsidR="00717004">
        <w:rPr>
          <w:rFonts w:ascii="Arial" w:hAnsi="Arial"/>
          <w:b/>
          <w:sz w:val="22"/>
        </w:rPr>
        <w:t xml:space="preserve">erwartet die Besucher </w:t>
      </w:r>
      <w:r w:rsidR="00760EB0">
        <w:rPr>
          <w:rFonts w:ascii="Arial" w:hAnsi="Arial"/>
          <w:b/>
          <w:sz w:val="22"/>
        </w:rPr>
        <w:t xml:space="preserve">unter anderem </w:t>
      </w:r>
      <w:r w:rsidR="00717004">
        <w:rPr>
          <w:rFonts w:ascii="Arial" w:hAnsi="Arial"/>
          <w:b/>
          <w:sz w:val="22"/>
        </w:rPr>
        <w:t xml:space="preserve">ein spannender </w:t>
      </w:r>
      <w:r w:rsidR="00AE0627">
        <w:rPr>
          <w:rFonts w:ascii="Arial" w:hAnsi="Arial"/>
          <w:b/>
          <w:sz w:val="22"/>
        </w:rPr>
        <w:t xml:space="preserve">secunet </w:t>
      </w:r>
      <w:r w:rsidR="00717004">
        <w:rPr>
          <w:rFonts w:ascii="Arial" w:hAnsi="Arial"/>
          <w:b/>
          <w:sz w:val="22"/>
        </w:rPr>
        <w:t xml:space="preserve">Vortrag </w:t>
      </w:r>
      <w:r w:rsidR="006A703D">
        <w:rPr>
          <w:rFonts w:ascii="Arial" w:hAnsi="Arial"/>
          <w:b/>
          <w:sz w:val="22"/>
        </w:rPr>
        <w:t xml:space="preserve">zum </w:t>
      </w:r>
      <w:r w:rsidR="00AE0627">
        <w:rPr>
          <w:rFonts w:ascii="Arial" w:hAnsi="Arial"/>
          <w:b/>
          <w:sz w:val="22"/>
        </w:rPr>
        <w:t xml:space="preserve">aktuellen </w:t>
      </w:r>
      <w:r w:rsidR="006A703D">
        <w:rPr>
          <w:rFonts w:ascii="Arial" w:hAnsi="Arial"/>
          <w:b/>
          <w:sz w:val="22"/>
        </w:rPr>
        <w:t>Thema SCADA-Hacking.</w:t>
      </w:r>
    </w:p>
    <w:p w:rsidR="00E8780F" w:rsidRPr="00F17F04" w:rsidRDefault="00E8780F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F17F04">
        <w:rPr>
          <w:rFonts w:ascii="Arial" w:hAnsi="Arial"/>
          <w:b/>
          <w:sz w:val="22"/>
        </w:rPr>
        <w:t>S</w:t>
      </w:r>
      <w:r w:rsidR="001B4DD1">
        <w:rPr>
          <w:rFonts w:ascii="Arial" w:hAnsi="Arial"/>
          <w:b/>
          <w:sz w:val="22"/>
        </w:rPr>
        <w:t>INA</w:t>
      </w:r>
    </w:p>
    <w:p w:rsidR="00F76D68" w:rsidRDefault="00F17F04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 der </w:t>
      </w:r>
      <w:proofErr w:type="spellStart"/>
      <w:r>
        <w:rPr>
          <w:rFonts w:ascii="Arial" w:hAnsi="Arial"/>
          <w:sz w:val="22"/>
        </w:rPr>
        <w:t>it-sa</w:t>
      </w:r>
      <w:proofErr w:type="spellEnd"/>
      <w:r>
        <w:rPr>
          <w:rFonts w:ascii="Arial" w:hAnsi="Arial"/>
          <w:sz w:val="22"/>
        </w:rPr>
        <w:t xml:space="preserve"> </w:t>
      </w:r>
      <w:r w:rsidR="00DD4983">
        <w:rPr>
          <w:rFonts w:ascii="Arial" w:hAnsi="Arial"/>
          <w:sz w:val="22"/>
        </w:rPr>
        <w:t xml:space="preserve">2015 präsentiert secunet das erfolgreiche Ergebnis eines mehrjährigen Forschungsprozesses: </w:t>
      </w:r>
      <w:r w:rsidR="00AE0627">
        <w:rPr>
          <w:rFonts w:ascii="Arial" w:hAnsi="Arial"/>
          <w:sz w:val="22"/>
        </w:rPr>
        <w:t>die neue</w:t>
      </w:r>
      <w:r>
        <w:rPr>
          <w:rFonts w:ascii="Arial" w:hAnsi="Arial"/>
          <w:sz w:val="22"/>
        </w:rPr>
        <w:t xml:space="preserve"> Funktion </w:t>
      </w:r>
      <w:r w:rsidR="000F2F31">
        <w:rPr>
          <w:rFonts w:ascii="Arial" w:hAnsi="Arial"/>
          <w:sz w:val="22"/>
        </w:rPr>
        <w:t xml:space="preserve">SINA SOLID </w:t>
      </w:r>
      <w:r w:rsidR="00DD4983">
        <w:rPr>
          <w:rFonts w:ascii="Arial" w:hAnsi="Arial"/>
          <w:sz w:val="22"/>
        </w:rPr>
        <w:t>für die SINA L3 Box.</w:t>
      </w:r>
      <w:r w:rsidR="007B71D6">
        <w:rPr>
          <w:rFonts w:ascii="Arial" w:hAnsi="Arial"/>
          <w:sz w:val="22"/>
        </w:rPr>
        <w:t xml:space="preserve"> </w:t>
      </w:r>
      <w:r w:rsidR="00DD4983">
        <w:rPr>
          <w:rFonts w:ascii="Arial" w:hAnsi="Arial"/>
          <w:sz w:val="22"/>
        </w:rPr>
        <w:t xml:space="preserve">Die patentierte Lösung </w:t>
      </w:r>
      <w:r w:rsidR="007B71D6">
        <w:rPr>
          <w:rFonts w:ascii="Arial" w:hAnsi="Arial"/>
          <w:sz w:val="22"/>
        </w:rPr>
        <w:t>SINA SOLID erlaubt</w:t>
      </w:r>
      <w:r>
        <w:rPr>
          <w:rFonts w:ascii="Arial" w:hAnsi="Arial"/>
          <w:sz w:val="22"/>
        </w:rPr>
        <w:t xml:space="preserve"> </w:t>
      </w:r>
      <w:r w:rsidR="00E8780F">
        <w:rPr>
          <w:rFonts w:ascii="Arial" w:hAnsi="Arial"/>
          <w:sz w:val="22"/>
        </w:rPr>
        <w:t>eine dynamische VPN-Ver</w:t>
      </w:r>
      <w:r w:rsidR="006A703D">
        <w:rPr>
          <w:rFonts w:ascii="Arial" w:hAnsi="Arial"/>
          <w:sz w:val="22"/>
        </w:rPr>
        <w:t>netzung</w:t>
      </w:r>
      <w:r w:rsidR="00E8780F">
        <w:rPr>
          <w:rFonts w:ascii="Arial" w:hAnsi="Arial"/>
          <w:sz w:val="22"/>
        </w:rPr>
        <w:t xml:space="preserve">, die automatisch </w:t>
      </w:r>
      <w:r w:rsidR="006A703D">
        <w:rPr>
          <w:rFonts w:ascii="Arial" w:hAnsi="Arial"/>
          <w:sz w:val="22"/>
        </w:rPr>
        <w:t>die Verbindung zwischen den einzelnen Netzknotenpunkten konfiguriert</w:t>
      </w:r>
      <w:r w:rsidR="00E8780F">
        <w:rPr>
          <w:rFonts w:ascii="Arial" w:hAnsi="Arial"/>
          <w:sz w:val="22"/>
        </w:rPr>
        <w:t>.</w:t>
      </w:r>
      <w:r w:rsidR="00DD4983">
        <w:rPr>
          <w:rFonts w:ascii="Arial" w:hAnsi="Arial"/>
          <w:sz w:val="22"/>
        </w:rPr>
        <w:t xml:space="preserve"> </w:t>
      </w:r>
      <w:r w:rsidR="00AE0627">
        <w:rPr>
          <w:rFonts w:ascii="Arial" w:hAnsi="Arial"/>
          <w:sz w:val="22"/>
        </w:rPr>
        <w:t>Durch die einzigartige Technologie</w:t>
      </w:r>
      <w:r w:rsidR="00DD4983">
        <w:rPr>
          <w:rFonts w:ascii="Arial" w:hAnsi="Arial"/>
          <w:sz w:val="22"/>
        </w:rPr>
        <w:t xml:space="preserve"> bleiben alle </w:t>
      </w:r>
      <w:r w:rsidR="000F2F31" w:rsidRPr="000F2F31">
        <w:rPr>
          <w:rFonts w:ascii="Arial" w:hAnsi="Arial"/>
          <w:sz w:val="22"/>
        </w:rPr>
        <w:t xml:space="preserve">Sicherheitseigenschaften von IPsec und SINA </w:t>
      </w:r>
      <w:r w:rsidR="006E0451">
        <w:rPr>
          <w:rFonts w:ascii="Arial" w:hAnsi="Arial"/>
          <w:sz w:val="22"/>
        </w:rPr>
        <w:t>vollständig erhalten</w:t>
      </w:r>
      <w:r w:rsidR="008A3D7E">
        <w:rPr>
          <w:rFonts w:ascii="Arial" w:hAnsi="Arial"/>
          <w:sz w:val="22"/>
        </w:rPr>
        <w:t xml:space="preserve"> und erhöhen gleichzeitig die Performance</w:t>
      </w:r>
      <w:r w:rsidR="00E8780F">
        <w:rPr>
          <w:rFonts w:ascii="Arial" w:hAnsi="Arial"/>
          <w:sz w:val="22"/>
        </w:rPr>
        <w:t xml:space="preserve">. </w:t>
      </w:r>
    </w:p>
    <w:p w:rsidR="00AE0627" w:rsidRDefault="00F76D6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SINA L3 Boxen bieten im Einsatz als VPN </w:t>
      </w:r>
      <w:r w:rsidRPr="000F2F31">
        <w:rPr>
          <w:rFonts w:ascii="Arial" w:hAnsi="Arial"/>
          <w:sz w:val="22"/>
        </w:rPr>
        <w:t>einen weitreichenden Schutz gegen Angriffe auf die Vertraulichkeit, Verfügbarkeit und Integrität übertragener Daten.</w:t>
      </w:r>
      <w:r>
        <w:rPr>
          <w:rFonts w:ascii="Arial" w:hAnsi="Arial"/>
          <w:sz w:val="22"/>
        </w:rPr>
        <w:t xml:space="preserve"> Mit </w:t>
      </w:r>
      <w:r w:rsidR="00E8780F">
        <w:rPr>
          <w:rFonts w:ascii="Arial" w:hAnsi="Arial"/>
          <w:sz w:val="22"/>
        </w:rPr>
        <w:t xml:space="preserve">SINA </w:t>
      </w:r>
      <w:r w:rsidR="00E8780F" w:rsidRPr="00E8780F">
        <w:rPr>
          <w:rFonts w:ascii="Arial" w:hAnsi="Arial"/>
          <w:sz w:val="22"/>
        </w:rPr>
        <w:t xml:space="preserve">SOLID </w:t>
      </w:r>
      <w:r>
        <w:rPr>
          <w:rFonts w:ascii="Arial" w:hAnsi="Arial"/>
          <w:sz w:val="22"/>
        </w:rPr>
        <w:t xml:space="preserve">wird der Verwaltungsaufwand </w:t>
      </w:r>
      <w:r w:rsidR="00450D68">
        <w:rPr>
          <w:rFonts w:ascii="Arial" w:hAnsi="Arial"/>
          <w:sz w:val="22"/>
        </w:rPr>
        <w:t xml:space="preserve">bei großen und komplexen Netzen </w:t>
      </w:r>
      <w:r>
        <w:rPr>
          <w:rFonts w:ascii="Arial" w:hAnsi="Arial"/>
          <w:sz w:val="22"/>
        </w:rPr>
        <w:t xml:space="preserve">erheblich reduziert, da das System </w:t>
      </w:r>
      <w:r w:rsidR="004D565B">
        <w:rPr>
          <w:rFonts w:ascii="Arial" w:hAnsi="Arial"/>
          <w:sz w:val="22"/>
        </w:rPr>
        <w:t>selbsttätig</w:t>
      </w:r>
      <w:r w:rsidR="00E8780F" w:rsidRPr="00E8780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auf </w:t>
      </w:r>
      <w:r w:rsidR="006A703D">
        <w:rPr>
          <w:rFonts w:ascii="Arial" w:hAnsi="Arial"/>
          <w:sz w:val="22"/>
        </w:rPr>
        <w:t>Ä</w:t>
      </w:r>
      <w:r w:rsidR="00E8780F" w:rsidRPr="00E8780F">
        <w:rPr>
          <w:rFonts w:ascii="Arial" w:hAnsi="Arial"/>
          <w:sz w:val="22"/>
        </w:rPr>
        <w:t>nderungen</w:t>
      </w:r>
      <w:r w:rsidR="006A703D">
        <w:rPr>
          <w:rFonts w:ascii="Arial" w:hAnsi="Arial"/>
          <w:sz w:val="22"/>
        </w:rPr>
        <w:t xml:space="preserve"> im Netzwerk </w:t>
      </w:r>
      <w:r>
        <w:rPr>
          <w:rFonts w:ascii="Arial" w:hAnsi="Arial"/>
          <w:sz w:val="22"/>
        </w:rPr>
        <w:t>reagiert und ein manuelles Eingreifen nicht mehr erforderlich ist</w:t>
      </w:r>
      <w:r w:rsidR="006E0451">
        <w:rPr>
          <w:rFonts w:ascii="Arial" w:hAnsi="Arial"/>
          <w:sz w:val="22"/>
        </w:rPr>
        <w:t xml:space="preserve">. </w:t>
      </w:r>
    </w:p>
    <w:p w:rsidR="000F2F31" w:rsidRDefault="007B71D6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3629B1">
        <w:rPr>
          <w:rFonts w:ascii="Arial" w:hAnsi="Arial"/>
          <w:sz w:val="22"/>
        </w:rPr>
        <w:t xml:space="preserve">SINA L3 Box </w:t>
      </w:r>
      <w:r w:rsidR="00AE0627">
        <w:rPr>
          <w:rFonts w:ascii="Arial" w:hAnsi="Arial"/>
          <w:sz w:val="22"/>
        </w:rPr>
        <w:t xml:space="preserve">enthält </w:t>
      </w:r>
      <w:r w:rsidR="00450D68">
        <w:rPr>
          <w:rFonts w:ascii="Arial" w:hAnsi="Arial"/>
          <w:sz w:val="22"/>
        </w:rPr>
        <w:t xml:space="preserve">ab Version 3.9 </w:t>
      </w:r>
      <w:r w:rsidR="003629B1">
        <w:rPr>
          <w:rFonts w:ascii="Arial" w:hAnsi="Arial"/>
          <w:sz w:val="22"/>
        </w:rPr>
        <w:t xml:space="preserve">SINA SOLID </w:t>
      </w:r>
      <w:r w:rsidR="00AE0627">
        <w:rPr>
          <w:rFonts w:ascii="Arial" w:hAnsi="Arial"/>
          <w:sz w:val="22"/>
        </w:rPr>
        <w:t xml:space="preserve">und wird </w:t>
      </w:r>
      <w:r w:rsidR="003629B1">
        <w:rPr>
          <w:rFonts w:ascii="Arial" w:hAnsi="Arial"/>
          <w:sz w:val="22"/>
        </w:rPr>
        <w:t xml:space="preserve">mit der </w:t>
      </w:r>
      <w:r w:rsidR="00450D68">
        <w:rPr>
          <w:rFonts w:ascii="Arial" w:hAnsi="Arial"/>
          <w:sz w:val="22"/>
        </w:rPr>
        <w:t>BSI-</w:t>
      </w:r>
      <w:r w:rsidR="006E0451">
        <w:rPr>
          <w:rFonts w:ascii="Arial" w:hAnsi="Arial"/>
          <w:sz w:val="22"/>
        </w:rPr>
        <w:t>Zulassung</w:t>
      </w:r>
      <w:r w:rsidR="00450D68">
        <w:rPr>
          <w:rFonts w:ascii="Arial" w:hAnsi="Arial"/>
          <w:sz w:val="22"/>
        </w:rPr>
        <w:t xml:space="preserve"> </w:t>
      </w:r>
      <w:r w:rsidR="006E0451">
        <w:rPr>
          <w:rFonts w:ascii="Arial" w:hAnsi="Arial"/>
          <w:sz w:val="22"/>
        </w:rPr>
        <w:t>für VS-</w:t>
      </w:r>
      <w:proofErr w:type="spellStart"/>
      <w:r w:rsidR="006E0451">
        <w:rPr>
          <w:rFonts w:ascii="Arial" w:hAnsi="Arial"/>
          <w:sz w:val="22"/>
        </w:rPr>
        <w:t>NfD</w:t>
      </w:r>
      <w:proofErr w:type="spellEnd"/>
      <w:r w:rsidR="006E0451">
        <w:rPr>
          <w:rFonts w:ascii="Arial" w:hAnsi="Arial"/>
          <w:sz w:val="22"/>
        </w:rPr>
        <w:t xml:space="preserve"> </w:t>
      </w:r>
      <w:r w:rsidR="003629B1">
        <w:rPr>
          <w:rFonts w:ascii="Arial" w:hAnsi="Arial"/>
          <w:sz w:val="22"/>
        </w:rPr>
        <w:t xml:space="preserve">ab dem zweiten Quartal </w:t>
      </w:r>
      <w:r w:rsidR="006E0451">
        <w:rPr>
          <w:rFonts w:ascii="Arial" w:hAnsi="Arial"/>
          <w:sz w:val="22"/>
        </w:rPr>
        <w:t xml:space="preserve">2016 </w:t>
      </w:r>
      <w:r w:rsidR="003629B1">
        <w:rPr>
          <w:rFonts w:ascii="Arial" w:hAnsi="Arial"/>
          <w:sz w:val="22"/>
        </w:rPr>
        <w:t>verfügbar sein</w:t>
      </w:r>
      <w:r w:rsidR="006E0451">
        <w:rPr>
          <w:rFonts w:ascii="Arial" w:hAnsi="Arial"/>
          <w:sz w:val="22"/>
        </w:rPr>
        <w:t xml:space="preserve">. </w:t>
      </w:r>
    </w:p>
    <w:p w:rsidR="008A3D7E" w:rsidRDefault="008A3D7E" w:rsidP="003629B1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</w:p>
    <w:p w:rsidR="008A3D7E" w:rsidRDefault="008A3D7E" w:rsidP="003629B1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</w:p>
    <w:p w:rsidR="003629B1" w:rsidRPr="00F17F04" w:rsidRDefault="003629B1" w:rsidP="003629B1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F17F04">
        <w:rPr>
          <w:rFonts w:ascii="Arial" w:hAnsi="Arial"/>
          <w:b/>
          <w:sz w:val="22"/>
        </w:rPr>
        <w:lastRenderedPageBreak/>
        <w:t xml:space="preserve">Kritische Infrastrukturen </w:t>
      </w:r>
    </w:p>
    <w:p w:rsidR="003629B1" w:rsidRDefault="003629B1" w:rsidP="003629B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4791B">
        <w:rPr>
          <w:rFonts w:ascii="Arial" w:hAnsi="Arial"/>
          <w:sz w:val="22"/>
        </w:rPr>
        <w:t>Das neue IT-Sicherheitsgesetz soll für mehr und</w:t>
      </w:r>
      <w:r>
        <w:rPr>
          <w:rFonts w:ascii="Arial" w:hAnsi="Arial"/>
          <w:sz w:val="22"/>
        </w:rPr>
        <w:t xml:space="preserve"> umfassendere Sicherheit sorgen. Vor allem</w:t>
      </w:r>
      <w:r w:rsidRPr="00E4791B">
        <w:rPr>
          <w:rFonts w:ascii="Arial" w:hAnsi="Arial"/>
          <w:sz w:val="22"/>
        </w:rPr>
        <w:t xml:space="preserve"> Betreiber Kritischer Infrastrukturen </w:t>
      </w:r>
      <w:r>
        <w:rPr>
          <w:rFonts w:ascii="Arial" w:hAnsi="Arial"/>
          <w:sz w:val="22"/>
        </w:rPr>
        <w:t xml:space="preserve">(KRITIS) müssen </w:t>
      </w:r>
      <w:r w:rsidRPr="00E4791B">
        <w:rPr>
          <w:rFonts w:ascii="Arial" w:hAnsi="Arial"/>
          <w:sz w:val="22"/>
        </w:rPr>
        <w:t>neue Vorgaben</w:t>
      </w:r>
      <w:r>
        <w:rPr>
          <w:rFonts w:ascii="Arial" w:hAnsi="Arial"/>
          <w:sz w:val="22"/>
        </w:rPr>
        <w:t xml:space="preserve"> im Hinblick auf Ihre IT-Systeme beachten</w:t>
      </w:r>
      <w:r w:rsidRPr="00E4791B">
        <w:rPr>
          <w:rFonts w:ascii="Arial" w:hAnsi="Arial"/>
          <w:sz w:val="22"/>
        </w:rPr>
        <w:t xml:space="preserve">. </w:t>
      </w:r>
      <w:r w:rsidRPr="00E8780F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 xml:space="preserve"> secunet P</w:t>
      </w:r>
      <w:r w:rsidRPr="00E8780F">
        <w:rPr>
          <w:rFonts w:ascii="Arial" w:hAnsi="Arial"/>
          <w:sz w:val="22"/>
        </w:rPr>
        <w:t xml:space="preserve">ortfolio </w:t>
      </w:r>
      <w:r>
        <w:rPr>
          <w:rFonts w:ascii="Arial" w:hAnsi="Arial"/>
          <w:sz w:val="22"/>
        </w:rPr>
        <w:t xml:space="preserve">für KRITIS-Betreiber </w:t>
      </w:r>
      <w:r w:rsidRPr="00E8780F">
        <w:rPr>
          <w:rFonts w:ascii="Arial" w:hAnsi="Arial"/>
          <w:sz w:val="22"/>
        </w:rPr>
        <w:t xml:space="preserve">umfasst den Aufbau von Informationssicherheitsmanagementsystemen, </w:t>
      </w:r>
      <w:r>
        <w:rPr>
          <w:rFonts w:ascii="Arial" w:hAnsi="Arial"/>
          <w:sz w:val="22"/>
        </w:rPr>
        <w:t xml:space="preserve">Produkte zur intelligenten Netzseparierung und für sichere Fernwartung, </w:t>
      </w:r>
      <w:r w:rsidRPr="00E8780F">
        <w:rPr>
          <w:rFonts w:ascii="Arial" w:hAnsi="Arial"/>
          <w:sz w:val="22"/>
        </w:rPr>
        <w:t xml:space="preserve">die kundenspezifische Softwareentwicklung, Penetrationstests, Zertifizierungsdienstleistungen sowie Schulungen im Bereich Security Awareness. </w:t>
      </w:r>
    </w:p>
    <w:p w:rsidR="003629B1" w:rsidRPr="00E4791B" w:rsidRDefault="003629B1" w:rsidP="003629B1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 der </w:t>
      </w:r>
      <w:proofErr w:type="spellStart"/>
      <w:r>
        <w:rPr>
          <w:rFonts w:ascii="Arial" w:hAnsi="Arial"/>
          <w:sz w:val="22"/>
        </w:rPr>
        <w:t>it-sa</w:t>
      </w:r>
      <w:proofErr w:type="spellEnd"/>
      <w:r>
        <w:rPr>
          <w:rFonts w:ascii="Arial" w:hAnsi="Arial"/>
          <w:sz w:val="22"/>
        </w:rPr>
        <w:t xml:space="preserve"> 2015 zeigt secunet wie KRITIS Betreiber ihre Netze gemäß IT-Sicherheitsgesetz absichern, m</w:t>
      </w:r>
      <w:r w:rsidRPr="00E8780F">
        <w:rPr>
          <w:rFonts w:ascii="Arial" w:hAnsi="Arial"/>
          <w:sz w:val="22"/>
        </w:rPr>
        <w:t>it einem ganzheitlichen Sicherheits</w:t>
      </w:r>
      <w:r>
        <w:rPr>
          <w:rFonts w:ascii="Arial" w:hAnsi="Arial"/>
          <w:sz w:val="22"/>
        </w:rPr>
        <w:t>konzept</w:t>
      </w:r>
      <w:r w:rsidRPr="00E8780F">
        <w:rPr>
          <w:rFonts w:ascii="Arial" w:hAnsi="Arial"/>
          <w:sz w:val="22"/>
        </w:rPr>
        <w:t xml:space="preserve"> manipulationsgeschützte</w:t>
      </w:r>
      <w:r>
        <w:rPr>
          <w:rFonts w:ascii="Arial" w:hAnsi="Arial"/>
          <w:sz w:val="22"/>
        </w:rPr>
        <w:t xml:space="preserve"> Verbindungen zwischen Netzen </w:t>
      </w:r>
      <w:r w:rsidRPr="00E8780F">
        <w:rPr>
          <w:rFonts w:ascii="Arial" w:hAnsi="Arial"/>
          <w:sz w:val="22"/>
        </w:rPr>
        <w:t>reali</w:t>
      </w:r>
      <w:r>
        <w:rPr>
          <w:rFonts w:ascii="Arial" w:hAnsi="Arial"/>
          <w:sz w:val="22"/>
        </w:rPr>
        <w:t>sieren und</w:t>
      </w:r>
      <w:r w:rsidRPr="00E8780F">
        <w:rPr>
          <w:rFonts w:ascii="Arial" w:hAnsi="Arial"/>
          <w:sz w:val="22"/>
        </w:rPr>
        <w:t xml:space="preserve"> geschützte (mobile) Fernzugänge zu sensiblen IT-Bereichen wie Prozessleit- und Automatisierungssystemen ermöglicht </w:t>
      </w:r>
      <w:r>
        <w:rPr>
          <w:rFonts w:ascii="Arial" w:hAnsi="Arial"/>
          <w:sz w:val="22"/>
        </w:rPr>
        <w:t>werden können</w:t>
      </w:r>
      <w:r w:rsidRPr="00E8780F">
        <w:rPr>
          <w:rFonts w:ascii="Arial" w:hAnsi="Arial"/>
          <w:sz w:val="22"/>
        </w:rPr>
        <w:t>. Cyberangriffe werden wirkungsvoll abgewehrt und die Verfügbarkeit kritischer Systeme bleibt erhalten.</w:t>
      </w:r>
    </w:p>
    <w:p w:rsidR="003A7D02" w:rsidRPr="003A7D02" w:rsidRDefault="003A7D02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3A7D02">
        <w:rPr>
          <w:rFonts w:ascii="Arial" w:hAnsi="Arial"/>
          <w:b/>
          <w:sz w:val="22"/>
        </w:rPr>
        <w:t>Vorträge</w:t>
      </w:r>
    </w:p>
    <w:p w:rsidR="00BD7E40" w:rsidRPr="00BD7E40" w:rsidRDefault="004D565B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Forum „Blau“</w:t>
      </w:r>
      <w:r w:rsidR="001B4DD1">
        <w:rPr>
          <w:rFonts w:ascii="Arial" w:hAnsi="Arial"/>
          <w:sz w:val="22"/>
        </w:rPr>
        <w:t xml:space="preserve"> der </w:t>
      </w:r>
      <w:proofErr w:type="spellStart"/>
      <w:r w:rsidR="00E4791B">
        <w:rPr>
          <w:rFonts w:ascii="Arial" w:hAnsi="Arial"/>
          <w:sz w:val="22"/>
        </w:rPr>
        <w:t>it-sa</w:t>
      </w:r>
      <w:proofErr w:type="spellEnd"/>
      <w:r w:rsidR="00E4791B">
        <w:rPr>
          <w:rFonts w:ascii="Arial" w:hAnsi="Arial"/>
          <w:sz w:val="22"/>
        </w:rPr>
        <w:t xml:space="preserve"> 2015 werden secunet Experten </w:t>
      </w:r>
      <w:r>
        <w:rPr>
          <w:rFonts w:ascii="Arial" w:hAnsi="Arial"/>
          <w:sz w:val="22"/>
        </w:rPr>
        <w:t>am Messe-Mittwoch</w:t>
      </w:r>
      <w:r w:rsidR="00267372">
        <w:rPr>
          <w:rFonts w:ascii="Arial" w:hAnsi="Arial"/>
          <w:sz w:val="22"/>
        </w:rPr>
        <w:t xml:space="preserve"> folgende Vorträge</w:t>
      </w:r>
      <w:r w:rsidR="00E4791B">
        <w:rPr>
          <w:rFonts w:ascii="Arial" w:hAnsi="Arial"/>
          <w:sz w:val="22"/>
        </w:rPr>
        <w:t xml:space="preserve"> halten:</w:t>
      </w:r>
    </w:p>
    <w:p w:rsidR="00BD7E40" w:rsidRPr="00BD7E40" w:rsidRDefault="00BD7E40" w:rsidP="00BD7E4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DE05D5">
        <w:rPr>
          <w:rFonts w:ascii="Arial" w:hAnsi="Arial"/>
          <w:sz w:val="22"/>
        </w:rPr>
        <w:t>"</w:t>
      </w:r>
      <w:proofErr w:type="spellStart"/>
      <w:r w:rsidRPr="00DE05D5">
        <w:rPr>
          <w:rFonts w:ascii="Arial" w:hAnsi="Arial"/>
          <w:sz w:val="22"/>
        </w:rPr>
        <w:t>How</w:t>
      </w:r>
      <w:proofErr w:type="spellEnd"/>
      <w:r w:rsidRPr="00DE05D5">
        <w:rPr>
          <w:rFonts w:ascii="Arial" w:hAnsi="Arial"/>
          <w:sz w:val="22"/>
        </w:rPr>
        <w:t xml:space="preserve"> </w:t>
      </w:r>
      <w:proofErr w:type="spellStart"/>
      <w:r w:rsidRPr="00DE05D5">
        <w:rPr>
          <w:rFonts w:ascii="Arial" w:hAnsi="Arial"/>
          <w:sz w:val="22"/>
        </w:rPr>
        <w:t>to</w:t>
      </w:r>
      <w:proofErr w:type="spellEnd"/>
      <w:r w:rsidRPr="00DE05D5">
        <w:rPr>
          <w:rFonts w:ascii="Arial" w:hAnsi="Arial"/>
          <w:sz w:val="22"/>
        </w:rPr>
        <w:t xml:space="preserve">: Prozessnetze live hacken" </w:t>
      </w:r>
      <w:r w:rsidR="00FE346D">
        <w:rPr>
          <w:rFonts w:ascii="Arial" w:hAnsi="Arial"/>
          <w:sz w:val="22"/>
        </w:rPr>
        <w:t xml:space="preserve">– </w:t>
      </w:r>
      <w:r w:rsidR="00E4791B" w:rsidRPr="00E4791B">
        <w:rPr>
          <w:rFonts w:ascii="Arial" w:hAnsi="Arial"/>
          <w:sz w:val="22"/>
        </w:rPr>
        <w:t xml:space="preserve">Dirk Reimers und Markus Linnemann </w:t>
      </w:r>
      <w:r w:rsidR="006A703D">
        <w:rPr>
          <w:rFonts w:ascii="Arial" w:hAnsi="Arial"/>
          <w:sz w:val="22"/>
        </w:rPr>
        <w:t>zeigen</w:t>
      </w:r>
      <w:r w:rsidR="00C84A5D">
        <w:rPr>
          <w:rFonts w:ascii="Arial" w:hAnsi="Arial"/>
          <w:sz w:val="22"/>
        </w:rPr>
        <w:t>,</w:t>
      </w:r>
      <w:r w:rsidR="006A703D">
        <w:rPr>
          <w:rFonts w:ascii="Arial" w:hAnsi="Arial"/>
          <w:sz w:val="22"/>
        </w:rPr>
        <w:t xml:space="preserve"> wie leicht </w:t>
      </w:r>
      <w:r w:rsidR="003F6F0F">
        <w:rPr>
          <w:rFonts w:ascii="Arial" w:hAnsi="Arial"/>
          <w:sz w:val="22"/>
        </w:rPr>
        <w:t xml:space="preserve">sich </w:t>
      </w:r>
      <w:r w:rsidR="006A703D">
        <w:rPr>
          <w:rFonts w:ascii="Arial" w:hAnsi="Arial"/>
          <w:sz w:val="22"/>
        </w:rPr>
        <w:t xml:space="preserve">Angreifer </w:t>
      </w:r>
      <w:r w:rsidR="003F6F0F">
        <w:rPr>
          <w:rFonts w:ascii="Arial" w:hAnsi="Arial"/>
          <w:sz w:val="22"/>
        </w:rPr>
        <w:t>in</w:t>
      </w:r>
      <w:r w:rsidR="006A703D">
        <w:rPr>
          <w:rFonts w:ascii="Arial" w:hAnsi="Arial"/>
          <w:sz w:val="22"/>
        </w:rPr>
        <w:t xml:space="preserve"> SCADA-Netzwerk</w:t>
      </w:r>
      <w:r w:rsidR="006C1424">
        <w:rPr>
          <w:rFonts w:ascii="Arial" w:hAnsi="Arial"/>
          <w:sz w:val="22"/>
        </w:rPr>
        <w:t>e</w:t>
      </w:r>
      <w:r w:rsidR="006A703D">
        <w:rPr>
          <w:rFonts w:ascii="Arial" w:hAnsi="Arial"/>
          <w:sz w:val="22"/>
        </w:rPr>
        <w:t xml:space="preserve"> </w:t>
      </w:r>
      <w:r w:rsidR="003F6F0F">
        <w:rPr>
          <w:rFonts w:ascii="Arial" w:hAnsi="Arial"/>
          <w:sz w:val="22"/>
        </w:rPr>
        <w:t xml:space="preserve">hacken können </w:t>
      </w:r>
      <w:r w:rsidR="006A703D">
        <w:rPr>
          <w:rFonts w:ascii="Arial" w:hAnsi="Arial"/>
          <w:sz w:val="22"/>
        </w:rPr>
        <w:t>und</w:t>
      </w:r>
      <w:r w:rsidR="00E4791B" w:rsidRPr="00E4791B">
        <w:rPr>
          <w:rFonts w:ascii="Arial" w:hAnsi="Arial"/>
          <w:sz w:val="22"/>
        </w:rPr>
        <w:t xml:space="preserve"> welche Schwachstellen in einem Netzverbund aus klassischer Office-IT, Steuernetz und Anlagensteuerung </w:t>
      </w:r>
      <w:r w:rsidR="006A703D">
        <w:rPr>
          <w:rFonts w:ascii="Arial" w:hAnsi="Arial"/>
          <w:sz w:val="22"/>
        </w:rPr>
        <w:t>lauern</w:t>
      </w:r>
      <w:r w:rsidR="00E4791B" w:rsidRPr="00E4791B">
        <w:rPr>
          <w:rFonts w:ascii="Arial" w:hAnsi="Arial"/>
          <w:sz w:val="22"/>
        </w:rPr>
        <w:t>.</w:t>
      </w:r>
    </w:p>
    <w:p w:rsidR="00BD7E40" w:rsidRPr="00BD7E40" w:rsidRDefault="00BD7E40" w:rsidP="00BD7E4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BD7E40">
        <w:rPr>
          <w:rFonts w:ascii="Arial" w:hAnsi="Arial"/>
          <w:sz w:val="22"/>
        </w:rPr>
        <w:t>"</w:t>
      </w:r>
      <w:proofErr w:type="spellStart"/>
      <w:r w:rsidRPr="00BD7E40">
        <w:rPr>
          <w:rFonts w:ascii="Arial" w:hAnsi="Arial"/>
          <w:sz w:val="22"/>
        </w:rPr>
        <w:t>How</w:t>
      </w:r>
      <w:proofErr w:type="spellEnd"/>
      <w:r w:rsidRPr="00BD7E40">
        <w:rPr>
          <w:rFonts w:ascii="Arial" w:hAnsi="Arial"/>
          <w:sz w:val="22"/>
        </w:rPr>
        <w:t xml:space="preserve"> </w:t>
      </w:r>
      <w:proofErr w:type="spellStart"/>
      <w:r w:rsidRPr="00BD7E40">
        <w:rPr>
          <w:rFonts w:ascii="Arial" w:hAnsi="Arial"/>
          <w:sz w:val="22"/>
        </w:rPr>
        <w:t>to</w:t>
      </w:r>
      <w:proofErr w:type="spellEnd"/>
      <w:r w:rsidRPr="00BD7E40">
        <w:rPr>
          <w:rFonts w:ascii="Arial" w:hAnsi="Arial"/>
          <w:sz w:val="22"/>
        </w:rPr>
        <w:t xml:space="preserve">: Prozessnetze verteidigen" </w:t>
      </w:r>
      <w:r w:rsidR="00E4791B">
        <w:rPr>
          <w:rFonts w:ascii="Arial" w:hAnsi="Arial"/>
          <w:sz w:val="22"/>
        </w:rPr>
        <w:t>– Ma</w:t>
      </w:r>
      <w:r w:rsidRPr="00BD7E40">
        <w:rPr>
          <w:rFonts w:ascii="Arial" w:hAnsi="Arial"/>
          <w:sz w:val="22"/>
        </w:rPr>
        <w:t xml:space="preserve">rkus Linnemann </w:t>
      </w:r>
      <w:r w:rsidR="006A703D">
        <w:rPr>
          <w:rFonts w:ascii="Arial" w:hAnsi="Arial"/>
          <w:sz w:val="22"/>
        </w:rPr>
        <w:t>stellt</w:t>
      </w:r>
      <w:r w:rsidR="00E4791B">
        <w:rPr>
          <w:rFonts w:ascii="Arial" w:hAnsi="Arial"/>
          <w:sz w:val="22"/>
        </w:rPr>
        <w:t xml:space="preserve"> </w:t>
      </w:r>
      <w:r w:rsidRPr="00BD7E40">
        <w:rPr>
          <w:rFonts w:ascii="Arial" w:hAnsi="Arial"/>
          <w:sz w:val="22"/>
        </w:rPr>
        <w:t>mögliche Lösungsansätze</w:t>
      </w:r>
      <w:r w:rsidR="006A703D">
        <w:rPr>
          <w:rFonts w:ascii="Arial" w:hAnsi="Arial"/>
          <w:sz w:val="22"/>
        </w:rPr>
        <w:t xml:space="preserve"> vor</w:t>
      </w:r>
      <w:r w:rsidRPr="00BD7E40">
        <w:rPr>
          <w:rFonts w:ascii="Arial" w:hAnsi="Arial"/>
          <w:sz w:val="22"/>
        </w:rPr>
        <w:t xml:space="preserve">, wie Betreiber Kritischer Infrastrukturen </w:t>
      </w:r>
      <w:r w:rsidR="00E4791B" w:rsidRPr="00E4791B">
        <w:rPr>
          <w:rFonts w:ascii="Arial" w:hAnsi="Arial"/>
          <w:sz w:val="22"/>
        </w:rPr>
        <w:t xml:space="preserve">angemessene technische und organisatorische Vorkehrungen treffen, damit die Funktionsfähigkeit </w:t>
      </w:r>
      <w:r w:rsidR="006A703D">
        <w:rPr>
          <w:rFonts w:ascii="Arial" w:hAnsi="Arial"/>
          <w:sz w:val="22"/>
        </w:rPr>
        <w:t xml:space="preserve">ihrer </w:t>
      </w:r>
      <w:r w:rsidR="00E4791B" w:rsidRPr="00E4791B">
        <w:rPr>
          <w:rFonts w:ascii="Arial" w:hAnsi="Arial"/>
          <w:sz w:val="22"/>
        </w:rPr>
        <w:t>Infrastruktur erhalten bleibt.</w:t>
      </w:r>
    </w:p>
    <w:p w:rsidR="00BD7E40" w:rsidRDefault="00BD7E40" w:rsidP="00BD7E4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BD7E40">
        <w:rPr>
          <w:rFonts w:ascii="Arial" w:hAnsi="Arial"/>
          <w:sz w:val="22"/>
        </w:rPr>
        <w:t xml:space="preserve">"Mit wenig Aufwand zu hoher IT-Sicherheit - auch in komplexen Netzen" </w:t>
      </w:r>
      <w:r w:rsidR="00E4791B">
        <w:rPr>
          <w:rFonts w:ascii="Arial" w:hAnsi="Arial"/>
          <w:sz w:val="22"/>
        </w:rPr>
        <w:t xml:space="preserve">– </w:t>
      </w:r>
      <w:r w:rsidR="00760EB0">
        <w:rPr>
          <w:rFonts w:ascii="Arial" w:hAnsi="Arial"/>
          <w:sz w:val="22"/>
        </w:rPr>
        <w:t>In seinem Vortra</w:t>
      </w:r>
      <w:r w:rsidR="00164421">
        <w:rPr>
          <w:rFonts w:ascii="Arial" w:hAnsi="Arial"/>
          <w:sz w:val="22"/>
        </w:rPr>
        <w:t>g erklärt David Ristow, dass IT-</w:t>
      </w:r>
      <w:r w:rsidR="00760EB0">
        <w:rPr>
          <w:rFonts w:ascii="Arial" w:hAnsi="Arial"/>
          <w:sz w:val="22"/>
        </w:rPr>
        <w:t>Sicherheit</w:t>
      </w:r>
      <w:r w:rsidR="00E4791B">
        <w:rPr>
          <w:rFonts w:ascii="Arial" w:hAnsi="Arial"/>
          <w:sz w:val="22"/>
        </w:rPr>
        <w:t xml:space="preserve"> nicht umständlich, aufwe</w:t>
      </w:r>
      <w:r w:rsidRPr="00BD7E40">
        <w:rPr>
          <w:rFonts w:ascii="Arial" w:hAnsi="Arial"/>
          <w:sz w:val="22"/>
        </w:rPr>
        <w:t xml:space="preserve">ndig </w:t>
      </w:r>
      <w:r w:rsidR="006A703D">
        <w:rPr>
          <w:rFonts w:ascii="Arial" w:hAnsi="Arial"/>
          <w:sz w:val="22"/>
        </w:rPr>
        <w:t>und anstrengend sein muss</w:t>
      </w:r>
      <w:r w:rsidR="00760EB0">
        <w:rPr>
          <w:rFonts w:ascii="Arial" w:hAnsi="Arial"/>
          <w:sz w:val="22"/>
        </w:rPr>
        <w:t>.</w:t>
      </w:r>
      <w:r w:rsidRPr="00BD7E40">
        <w:rPr>
          <w:rFonts w:ascii="Arial" w:hAnsi="Arial"/>
          <w:sz w:val="22"/>
        </w:rPr>
        <w:t xml:space="preserve"> </w:t>
      </w:r>
      <w:r w:rsidR="00E4791B">
        <w:rPr>
          <w:rFonts w:ascii="Arial" w:hAnsi="Arial"/>
          <w:sz w:val="22"/>
        </w:rPr>
        <w:t xml:space="preserve">Die </w:t>
      </w:r>
      <w:r w:rsidR="00E4791B">
        <w:rPr>
          <w:rFonts w:ascii="Arial" w:hAnsi="Arial"/>
          <w:sz w:val="22"/>
        </w:rPr>
        <w:lastRenderedPageBreak/>
        <w:t>Besucher e</w:t>
      </w:r>
      <w:r w:rsidRPr="00BD7E40">
        <w:rPr>
          <w:rFonts w:ascii="Arial" w:hAnsi="Arial"/>
          <w:sz w:val="22"/>
        </w:rPr>
        <w:t xml:space="preserve">rfahren, wie </w:t>
      </w:r>
      <w:r w:rsidR="00760EB0">
        <w:rPr>
          <w:rFonts w:ascii="Arial" w:hAnsi="Arial"/>
          <w:sz w:val="22"/>
        </w:rPr>
        <w:t xml:space="preserve">mit SINA SOLID </w:t>
      </w:r>
      <w:r w:rsidRPr="00BD7E40">
        <w:rPr>
          <w:rFonts w:ascii="Arial" w:hAnsi="Arial"/>
          <w:sz w:val="22"/>
        </w:rPr>
        <w:t xml:space="preserve">selbst komplexe und große Netze inklusive aller Clients einfach und unkompliziert </w:t>
      </w:r>
      <w:r w:rsidR="00E4791B">
        <w:rPr>
          <w:rFonts w:ascii="Arial" w:hAnsi="Arial"/>
          <w:sz w:val="22"/>
        </w:rPr>
        <w:t xml:space="preserve">administriert </w:t>
      </w:r>
      <w:r w:rsidRPr="00BD7E40">
        <w:rPr>
          <w:rFonts w:ascii="Arial" w:hAnsi="Arial"/>
          <w:sz w:val="22"/>
        </w:rPr>
        <w:t>und kontrolliert werden können.</w:t>
      </w:r>
    </w:p>
    <w:p w:rsidR="00805D49" w:rsidRPr="00BD7E40" w:rsidRDefault="00805D49" w:rsidP="00BD7E4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secunet auf der </w:t>
      </w:r>
      <w:proofErr w:type="spellStart"/>
      <w:r>
        <w:rPr>
          <w:rFonts w:ascii="Arial" w:hAnsi="Arial"/>
          <w:sz w:val="22"/>
        </w:rPr>
        <w:t>it-sa</w:t>
      </w:r>
      <w:proofErr w:type="spellEnd"/>
      <w:r>
        <w:rPr>
          <w:rFonts w:ascii="Arial" w:hAnsi="Arial"/>
          <w:sz w:val="22"/>
        </w:rPr>
        <w:t xml:space="preserve"> 2015 in Nürnberg vom 6. - 8. Oktober 2015 auf dem Stand 636.</w:t>
      </w:r>
    </w:p>
    <w:p w:rsidR="00D41DCC" w:rsidRDefault="00D41DCC">
      <w:pPr>
        <w:ind w:left="708"/>
        <w:outlineLvl w:val="0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A4478E">
        <w:rPr>
          <w:rFonts w:ascii="Arial" w:hAnsi="Arial"/>
          <w:sz w:val="16"/>
        </w:rPr>
        <w:t>3.</w:t>
      </w:r>
      <w:r w:rsidR="006C1424">
        <w:rPr>
          <w:rFonts w:ascii="Arial" w:hAnsi="Arial"/>
          <w:sz w:val="16"/>
        </w:rPr>
        <w:t>622</w:t>
      </w:r>
    </w:p>
    <w:p w:rsidR="00D41DCC" w:rsidRDefault="00D41DCC">
      <w:pPr>
        <w:rPr>
          <w:rFonts w:ascii="Arial" w:hAnsi="Arial"/>
          <w:b/>
          <w:sz w:val="16"/>
        </w:rPr>
      </w:pPr>
    </w:p>
    <w:p w:rsidR="00450D68" w:rsidRDefault="00450D68">
      <w:pPr>
        <w:rPr>
          <w:rFonts w:ascii="Arial" w:hAnsi="Arial"/>
          <w:b/>
          <w:sz w:val="16"/>
        </w:rPr>
      </w:pPr>
    </w:p>
    <w:p w:rsidR="00450D68" w:rsidRDefault="00450D68">
      <w:pPr>
        <w:rPr>
          <w:rFonts w:ascii="Arial" w:hAnsi="Arial"/>
          <w:b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F66B8F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>
        <w:rPr>
          <w:rFonts w:ascii="Arial" w:hAnsi="Arial" w:cs="Arial"/>
          <w:sz w:val="16"/>
          <w:szCs w:val="16"/>
        </w:rPr>
        <w:t>3</w:t>
      </w:r>
      <w:r w:rsidR="00F34A37">
        <w:rPr>
          <w:rFonts w:ascii="Arial" w:hAnsi="Arial" w:cs="Arial"/>
          <w:sz w:val="16"/>
          <w:szCs w:val="16"/>
        </w:rPr>
        <w:t>5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7F683E">
        <w:rPr>
          <w:rFonts w:ascii="Arial" w:hAnsi="Arial" w:cs="Arial"/>
          <w:sz w:val="16"/>
          <w:szCs w:val="16"/>
        </w:rPr>
        <w:t>4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7F683E">
        <w:rPr>
          <w:rFonts w:ascii="Arial" w:hAnsi="Arial" w:cs="Arial"/>
          <w:sz w:val="16"/>
          <w:szCs w:val="16"/>
        </w:rPr>
        <w:t>82,2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DA5758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0B" w:rsidRDefault="001E710B">
      <w:r>
        <w:separator/>
      </w:r>
    </w:p>
  </w:endnote>
  <w:endnote w:type="continuationSeparator" w:id="0">
    <w:p w:rsidR="001E710B" w:rsidRDefault="001E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F66B8F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F66B8F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0B" w:rsidRDefault="001E710B">
      <w:r>
        <w:separator/>
      </w:r>
    </w:p>
  </w:footnote>
  <w:footnote w:type="continuationSeparator" w:id="0">
    <w:p w:rsidR="001E710B" w:rsidRDefault="001E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264EB46" wp14:editId="54A2C1BB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02EF12F5" wp14:editId="28B6E353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0B3BA1FA" wp14:editId="09C1AE7E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664FD3DD" wp14:editId="1F7FB90D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0F2F31"/>
    <w:rsid w:val="001075C5"/>
    <w:rsid w:val="001249CD"/>
    <w:rsid w:val="00130C10"/>
    <w:rsid w:val="0015116B"/>
    <w:rsid w:val="00164421"/>
    <w:rsid w:val="001B4DD1"/>
    <w:rsid w:val="001E710B"/>
    <w:rsid w:val="001F0C6F"/>
    <w:rsid w:val="001F70FA"/>
    <w:rsid w:val="00222BC4"/>
    <w:rsid w:val="00227CF5"/>
    <w:rsid w:val="00233340"/>
    <w:rsid w:val="00243467"/>
    <w:rsid w:val="002548A9"/>
    <w:rsid w:val="00267372"/>
    <w:rsid w:val="002976D1"/>
    <w:rsid w:val="002A6536"/>
    <w:rsid w:val="002B544D"/>
    <w:rsid w:val="002B6ED4"/>
    <w:rsid w:val="003124BB"/>
    <w:rsid w:val="00327AD2"/>
    <w:rsid w:val="00345097"/>
    <w:rsid w:val="003629B1"/>
    <w:rsid w:val="003A2B5B"/>
    <w:rsid w:val="003A7D02"/>
    <w:rsid w:val="003E446B"/>
    <w:rsid w:val="003F6F0F"/>
    <w:rsid w:val="00406255"/>
    <w:rsid w:val="004144F5"/>
    <w:rsid w:val="00423D92"/>
    <w:rsid w:val="00431489"/>
    <w:rsid w:val="00440BD5"/>
    <w:rsid w:val="00450D68"/>
    <w:rsid w:val="00456FA4"/>
    <w:rsid w:val="00484713"/>
    <w:rsid w:val="00486F57"/>
    <w:rsid w:val="004942EF"/>
    <w:rsid w:val="00497979"/>
    <w:rsid w:val="004A0F46"/>
    <w:rsid w:val="004A6854"/>
    <w:rsid w:val="004D20A2"/>
    <w:rsid w:val="004D565B"/>
    <w:rsid w:val="0052247A"/>
    <w:rsid w:val="0056427B"/>
    <w:rsid w:val="005F5428"/>
    <w:rsid w:val="006068C1"/>
    <w:rsid w:val="006338C8"/>
    <w:rsid w:val="00676CAA"/>
    <w:rsid w:val="006877AA"/>
    <w:rsid w:val="006A703D"/>
    <w:rsid w:val="006A77C8"/>
    <w:rsid w:val="006B303A"/>
    <w:rsid w:val="006C1424"/>
    <w:rsid w:val="006C7756"/>
    <w:rsid w:val="006E0451"/>
    <w:rsid w:val="00717004"/>
    <w:rsid w:val="007505DB"/>
    <w:rsid w:val="00760EB0"/>
    <w:rsid w:val="00762F43"/>
    <w:rsid w:val="007A03D5"/>
    <w:rsid w:val="007B4DCD"/>
    <w:rsid w:val="007B71D6"/>
    <w:rsid w:val="007F2B85"/>
    <w:rsid w:val="007F683E"/>
    <w:rsid w:val="00805D49"/>
    <w:rsid w:val="0081682E"/>
    <w:rsid w:val="00816873"/>
    <w:rsid w:val="0087418A"/>
    <w:rsid w:val="008878D7"/>
    <w:rsid w:val="00891E75"/>
    <w:rsid w:val="00894DF7"/>
    <w:rsid w:val="008A3D7E"/>
    <w:rsid w:val="008C1149"/>
    <w:rsid w:val="008C280E"/>
    <w:rsid w:val="008E063E"/>
    <w:rsid w:val="008E7A1D"/>
    <w:rsid w:val="009013CE"/>
    <w:rsid w:val="00951871"/>
    <w:rsid w:val="009605DB"/>
    <w:rsid w:val="00963B58"/>
    <w:rsid w:val="00964A4E"/>
    <w:rsid w:val="00997188"/>
    <w:rsid w:val="009A02F4"/>
    <w:rsid w:val="009A08B7"/>
    <w:rsid w:val="009A5DE9"/>
    <w:rsid w:val="009D47D7"/>
    <w:rsid w:val="009D7A15"/>
    <w:rsid w:val="009E4CA0"/>
    <w:rsid w:val="00A061AF"/>
    <w:rsid w:val="00A164CA"/>
    <w:rsid w:val="00A3586E"/>
    <w:rsid w:val="00A4478E"/>
    <w:rsid w:val="00A54B8A"/>
    <w:rsid w:val="00AA0E95"/>
    <w:rsid w:val="00AA3C26"/>
    <w:rsid w:val="00AB6522"/>
    <w:rsid w:val="00AD7DC7"/>
    <w:rsid w:val="00AE053A"/>
    <w:rsid w:val="00AE0627"/>
    <w:rsid w:val="00AE1A2F"/>
    <w:rsid w:val="00AF7195"/>
    <w:rsid w:val="00B102E4"/>
    <w:rsid w:val="00B35383"/>
    <w:rsid w:val="00B50389"/>
    <w:rsid w:val="00B734E1"/>
    <w:rsid w:val="00BA519E"/>
    <w:rsid w:val="00BC4024"/>
    <w:rsid w:val="00BD7E40"/>
    <w:rsid w:val="00BE42B0"/>
    <w:rsid w:val="00C17202"/>
    <w:rsid w:val="00C23944"/>
    <w:rsid w:val="00C2721E"/>
    <w:rsid w:val="00C34ED4"/>
    <w:rsid w:val="00C421CE"/>
    <w:rsid w:val="00C46CAD"/>
    <w:rsid w:val="00C62781"/>
    <w:rsid w:val="00C84A5D"/>
    <w:rsid w:val="00C93B49"/>
    <w:rsid w:val="00CB58B4"/>
    <w:rsid w:val="00CF245E"/>
    <w:rsid w:val="00D41DCC"/>
    <w:rsid w:val="00D46F52"/>
    <w:rsid w:val="00D46FDB"/>
    <w:rsid w:val="00D50F10"/>
    <w:rsid w:val="00D51FAC"/>
    <w:rsid w:val="00D612F2"/>
    <w:rsid w:val="00D870FE"/>
    <w:rsid w:val="00DA5758"/>
    <w:rsid w:val="00DC28E5"/>
    <w:rsid w:val="00DC3650"/>
    <w:rsid w:val="00DD2F97"/>
    <w:rsid w:val="00DD4983"/>
    <w:rsid w:val="00DE05D5"/>
    <w:rsid w:val="00E45F30"/>
    <w:rsid w:val="00E4791B"/>
    <w:rsid w:val="00E62AB2"/>
    <w:rsid w:val="00E83A44"/>
    <w:rsid w:val="00E8780F"/>
    <w:rsid w:val="00EA6663"/>
    <w:rsid w:val="00EA6FC6"/>
    <w:rsid w:val="00EB7AEA"/>
    <w:rsid w:val="00EC6C28"/>
    <w:rsid w:val="00EE62C0"/>
    <w:rsid w:val="00EE64C5"/>
    <w:rsid w:val="00EF4B33"/>
    <w:rsid w:val="00EF7865"/>
    <w:rsid w:val="00F17F04"/>
    <w:rsid w:val="00F34A37"/>
    <w:rsid w:val="00F56F39"/>
    <w:rsid w:val="00F6657E"/>
    <w:rsid w:val="00F66B8F"/>
    <w:rsid w:val="00F73C27"/>
    <w:rsid w:val="00F7408E"/>
    <w:rsid w:val="00F76D68"/>
    <w:rsid w:val="00F91BB7"/>
    <w:rsid w:val="00FC48A1"/>
    <w:rsid w:val="00FE346D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4833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17</cp:revision>
  <cp:lastPrinted>2015-09-29T16:26:00Z</cp:lastPrinted>
  <dcterms:created xsi:type="dcterms:W3CDTF">2015-09-25T13:17:00Z</dcterms:created>
  <dcterms:modified xsi:type="dcterms:W3CDTF">2015-09-29T16:27:00Z</dcterms:modified>
</cp:coreProperties>
</file>