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5A3741" w:rsidRDefault="005A3741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r w:rsidRPr="005A3741">
        <w:rPr>
          <w:rFonts w:ascii="Arial" w:hAnsi="Arial"/>
          <w:b/>
          <w:sz w:val="32"/>
        </w:rPr>
        <w:t>Flughafen Prag baut automatis</w:t>
      </w:r>
      <w:r w:rsidR="00171F26">
        <w:rPr>
          <w:rFonts w:ascii="Arial" w:hAnsi="Arial"/>
          <w:b/>
          <w:sz w:val="32"/>
        </w:rPr>
        <w:t>iert</w:t>
      </w:r>
      <w:r w:rsidRPr="005A3741">
        <w:rPr>
          <w:rFonts w:ascii="Arial" w:hAnsi="Arial"/>
          <w:b/>
          <w:sz w:val="32"/>
        </w:rPr>
        <w:t xml:space="preserve">e Grenzkontrolllösung von secunet </w:t>
      </w:r>
      <w:r>
        <w:rPr>
          <w:rFonts w:ascii="Arial" w:hAnsi="Arial"/>
          <w:b/>
          <w:sz w:val="32"/>
        </w:rPr>
        <w:t xml:space="preserve">weiter </w:t>
      </w:r>
      <w:r w:rsidRPr="005A3741">
        <w:rPr>
          <w:rFonts w:ascii="Arial" w:hAnsi="Arial"/>
          <w:b/>
          <w:sz w:val="32"/>
        </w:rPr>
        <w:t>aus</w:t>
      </w:r>
    </w:p>
    <w:p w:rsidR="00A061AF" w:rsidRPr="004B2A49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5A3741">
        <w:rPr>
          <w:rFonts w:ascii="Arial" w:hAnsi="Arial"/>
          <w:b/>
          <w:i/>
          <w:sz w:val="22"/>
        </w:rPr>
        <w:t>[Essen</w:t>
      </w:r>
      <w:r w:rsidR="00171F26">
        <w:rPr>
          <w:rFonts w:ascii="Arial" w:hAnsi="Arial"/>
          <w:b/>
          <w:i/>
          <w:sz w:val="22"/>
        </w:rPr>
        <w:t>/Prag</w:t>
      </w:r>
      <w:r w:rsidRPr="005A3741">
        <w:rPr>
          <w:rFonts w:ascii="Arial" w:hAnsi="Arial"/>
          <w:b/>
          <w:i/>
          <w:sz w:val="22"/>
        </w:rPr>
        <w:t xml:space="preserve">, </w:t>
      </w:r>
      <w:r w:rsidR="00171F26">
        <w:rPr>
          <w:rFonts w:ascii="Arial" w:hAnsi="Arial"/>
          <w:b/>
          <w:i/>
          <w:sz w:val="22"/>
        </w:rPr>
        <w:t>20</w:t>
      </w:r>
      <w:r w:rsidRPr="005A3741">
        <w:rPr>
          <w:rFonts w:ascii="Arial" w:hAnsi="Arial"/>
          <w:b/>
          <w:i/>
          <w:sz w:val="22"/>
        </w:rPr>
        <w:t xml:space="preserve">. </w:t>
      </w:r>
      <w:r w:rsidR="005A3741" w:rsidRPr="005A3741">
        <w:rPr>
          <w:rFonts w:ascii="Arial" w:hAnsi="Arial"/>
          <w:b/>
          <w:i/>
          <w:sz w:val="22"/>
        </w:rPr>
        <w:t>Juli</w:t>
      </w:r>
      <w:r w:rsidR="00A164CA" w:rsidRPr="005A3741">
        <w:rPr>
          <w:rFonts w:ascii="Arial" w:hAnsi="Arial"/>
          <w:b/>
          <w:i/>
          <w:sz w:val="22"/>
        </w:rPr>
        <w:t xml:space="preserve"> 20</w:t>
      </w:r>
      <w:r w:rsidR="00440BD5" w:rsidRPr="005A3741">
        <w:rPr>
          <w:rFonts w:ascii="Arial" w:hAnsi="Arial"/>
          <w:b/>
          <w:i/>
          <w:sz w:val="22"/>
        </w:rPr>
        <w:t>1</w:t>
      </w:r>
      <w:r w:rsidR="00D46FDB" w:rsidRPr="005A3741">
        <w:rPr>
          <w:rFonts w:ascii="Arial" w:hAnsi="Arial"/>
          <w:b/>
          <w:i/>
          <w:sz w:val="22"/>
        </w:rPr>
        <w:t>5</w:t>
      </w:r>
      <w:r w:rsidR="00A164CA" w:rsidRPr="005A3741">
        <w:rPr>
          <w:rFonts w:ascii="Arial" w:hAnsi="Arial"/>
          <w:b/>
          <w:i/>
          <w:sz w:val="22"/>
        </w:rPr>
        <w:t>]</w:t>
      </w:r>
      <w:r w:rsidR="00A164CA" w:rsidRPr="005A3741">
        <w:rPr>
          <w:rFonts w:ascii="Arial" w:hAnsi="Arial"/>
          <w:b/>
          <w:sz w:val="22"/>
        </w:rPr>
        <w:t xml:space="preserve"> </w:t>
      </w:r>
      <w:r w:rsidR="005A3741" w:rsidRPr="005A3741">
        <w:rPr>
          <w:rFonts w:ascii="Arial" w:hAnsi="Arial"/>
          <w:b/>
          <w:sz w:val="22"/>
        </w:rPr>
        <w:t>Di</w:t>
      </w:r>
      <w:r w:rsidR="005A3741">
        <w:rPr>
          <w:rFonts w:ascii="Arial" w:hAnsi="Arial"/>
          <w:b/>
          <w:sz w:val="22"/>
        </w:rPr>
        <w:t xml:space="preserve">e tschechische Grenzpolizei baut das Projekt </w:t>
      </w:r>
      <w:proofErr w:type="spellStart"/>
      <w:r w:rsidR="005A3741">
        <w:rPr>
          <w:rFonts w:ascii="Arial" w:hAnsi="Arial"/>
          <w:b/>
          <w:sz w:val="22"/>
        </w:rPr>
        <w:t>EasyGO</w:t>
      </w:r>
      <w:proofErr w:type="spellEnd"/>
      <w:r w:rsidR="005A3741">
        <w:rPr>
          <w:rFonts w:ascii="Arial" w:hAnsi="Arial"/>
          <w:b/>
          <w:sz w:val="22"/>
        </w:rPr>
        <w:t xml:space="preserve"> am Prager Flughafen Václav Havel um weitere zehn </w:t>
      </w:r>
      <w:proofErr w:type="spellStart"/>
      <w:r w:rsidR="005A3741">
        <w:rPr>
          <w:rFonts w:ascii="Arial" w:hAnsi="Arial"/>
          <w:b/>
          <w:sz w:val="22"/>
        </w:rPr>
        <w:t>eGates</w:t>
      </w:r>
      <w:proofErr w:type="spellEnd"/>
      <w:r w:rsidR="005A3741">
        <w:rPr>
          <w:rFonts w:ascii="Arial" w:hAnsi="Arial"/>
          <w:b/>
          <w:sz w:val="22"/>
        </w:rPr>
        <w:t xml:space="preserve"> aus. Nach erfolgr</w:t>
      </w:r>
      <w:r w:rsidR="00171F26">
        <w:rPr>
          <w:rFonts w:ascii="Arial" w:hAnsi="Arial"/>
          <w:b/>
          <w:sz w:val="22"/>
        </w:rPr>
        <w:t xml:space="preserve">eicher Umsetzung der ersten </w:t>
      </w:r>
      <w:r w:rsidR="005A3741">
        <w:rPr>
          <w:rFonts w:ascii="Arial" w:hAnsi="Arial"/>
          <w:b/>
          <w:sz w:val="22"/>
        </w:rPr>
        <w:t xml:space="preserve">automatisierten Grenzkontroll-Schleusen </w:t>
      </w:r>
      <w:r w:rsidR="004B2A49">
        <w:rPr>
          <w:rFonts w:ascii="Arial" w:hAnsi="Arial"/>
          <w:b/>
          <w:sz w:val="22"/>
        </w:rPr>
        <w:t xml:space="preserve">seit Ende 2011 gewann secunet erneut den Folgeauftrag gemeinsam mit dem tschechischen Partner </w:t>
      </w:r>
      <w:proofErr w:type="spellStart"/>
      <w:r w:rsidR="004B2A49">
        <w:rPr>
          <w:rFonts w:ascii="Arial" w:hAnsi="Arial"/>
          <w:b/>
          <w:sz w:val="22"/>
        </w:rPr>
        <w:t>Vitkovice</w:t>
      </w:r>
      <w:proofErr w:type="spellEnd"/>
      <w:r w:rsidR="004B2A49">
        <w:rPr>
          <w:rFonts w:ascii="Arial" w:hAnsi="Arial"/>
          <w:b/>
          <w:sz w:val="22"/>
        </w:rPr>
        <w:t xml:space="preserve"> IT Solutions </w:t>
      </w:r>
      <w:proofErr w:type="spellStart"/>
      <w:r w:rsidR="004B2A49">
        <w:rPr>
          <w:rFonts w:ascii="Arial" w:hAnsi="Arial"/>
          <w:b/>
          <w:sz w:val="22"/>
        </w:rPr>
        <w:t>a.s.</w:t>
      </w:r>
      <w:proofErr w:type="spellEnd"/>
      <w:r w:rsidR="00963B58" w:rsidRPr="005A3741">
        <w:rPr>
          <w:rFonts w:ascii="Arial" w:hAnsi="Arial"/>
          <w:b/>
          <w:sz w:val="22"/>
        </w:rPr>
        <w:t xml:space="preserve"> </w:t>
      </w:r>
      <w:r w:rsidR="00C87EA8">
        <w:rPr>
          <w:rFonts w:ascii="Arial" w:hAnsi="Arial"/>
          <w:b/>
          <w:sz w:val="22"/>
        </w:rPr>
        <w:t>(VITSOL).</w:t>
      </w:r>
    </w:p>
    <w:p w:rsidR="00C87EA8" w:rsidRDefault="004B2A49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tschechische Grenzpolizei setzt mit ihrer Entscheidung auf ein </w:t>
      </w:r>
      <w:r w:rsidR="00AA38A2">
        <w:rPr>
          <w:rFonts w:ascii="Arial" w:hAnsi="Arial"/>
          <w:sz w:val="22"/>
        </w:rPr>
        <w:t xml:space="preserve">erprobtes </w:t>
      </w:r>
      <w:r>
        <w:rPr>
          <w:rFonts w:ascii="Arial" w:hAnsi="Arial"/>
          <w:sz w:val="22"/>
        </w:rPr>
        <w:t xml:space="preserve">System. Die Grenzkontrolllösung des Projektes </w:t>
      </w:r>
      <w:proofErr w:type="spellStart"/>
      <w:r>
        <w:rPr>
          <w:rFonts w:ascii="Arial" w:hAnsi="Arial"/>
          <w:sz w:val="22"/>
        </w:rPr>
        <w:t>EasyGO</w:t>
      </w:r>
      <w:proofErr w:type="spellEnd"/>
      <w:r>
        <w:rPr>
          <w:rFonts w:ascii="Arial" w:hAnsi="Arial"/>
          <w:sz w:val="22"/>
        </w:rPr>
        <w:t xml:space="preserve">, 2012 bereits als IT-Projekt des Jahres ausgezeichnet, wird auch zukünftig die Schengen Außengrenzen sichern. </w:t>
      </w:r>
      <w:r w:rsidR="00171F26">
        <w:rPr>
          <w:rFonts w:ascii="Arial" w:hAnsi="Arial"/>
          <w:sz w:val="22"/>
        </w:rPr>
        <w:t>Seit</w:t>
      </w:r>
      <w:r>
        <w:rPr>
          <w:rFonts w:ascii="Arial" w:hAnsi="Arial"/>
          <w:sz w:val="22"/>
        </w:rPr>
        <w:t xml:space="preserve"> 1</w:t>
      </w:r>
      <w:r w:rsidR="00171F2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Juli </w:t>
      </w:r>
      <w:r w:rsidR="00171F26">
        <w:rPr>
          <w:rFonts w:ascii="Arial" w:hAnsi="Arial"/>
          <w:sz w:val="22"/>
        </w:rPr>
        <w:t xml:space="preserve">stehen </w:t>
      </w:r>
      <w:r>
        <w:rPr>
          <w:rFonts w:ascii="Arial" w:hAnsi="Arial"/>
          <w:sz w:val="22"/>
        </w:rPr>
        <w:t xml:space="preserve">zusätzliche sechs </w:t>
      </w:r>
      <w:proofErr w:type="spellStart"/>
      <w:r>
        <w:rPr>
          <w:rFonts w:ascii="Arial" w:hAnsi="Arial"/>
          <w:sz w:val="22"/>
        </w:rPr>
        <w:t>eGates</w:t>
      </w:r>
      <w:proofErr w:type="spellEnd"/>
      <w:r>
        <w:rPr>
          <w:rFonts w:ascii="Arial" w:hAnsi="Arial"/>
          <w:sz w:val="22"/>
        </w:rPr>
        <w:t xml:space="preserve"> im Ankunftsbereich und </w:t>
      </w:r>
      <w:r w:rsidR="003D03EE" w:rsidRPr="003D03EE">
        <w:rPr>
          <w:rFonts w:ascii="Arial" w:hAnsi="Arial"/>
          <w:sz w:val="22"/>
        </w:rPr>
        <w:t xml:space="preserve">ab 20. Juli </w:t>
      </w:r>
      <w:r>
        <w:rPr>
          <w:rFonts w:ascii="Arial" w:hAnsi="Arial"/>
          <w:sz w:val="22"/>
        </w:rPr>
        <w:t>weitere vier im Abflugbereich des Flughafens Prag für Passagiere bereit. s</w:t>
      </w:r>
      <w:r w:rsidRPr="004B2A49">
        <w:rPr>
          <w:rFonts w:ascii="Arial" w:hAnsi="Arial"/>
          <w:sz w:val="22"/>
        </w:rPr>
        <w:t xml:space="preserve">ecunet liefert </w:t>
      </w:r>
      <w:r w:rsidR="00C87EA8">
        <w:rPr>
          <w:rFonts w:ascii="Arial" w:hAnsi="Arial"/>
          <w:sz w:val="22"/>
        </w:rPr>
        <w:t xml:space="preserve">dabei nicht nur die „schlüsselfertigen“ </w:t>
      </w:r>
      <w:proofErr w:type="spellStart"/>
      <w:r w:rsidR="00C87EA8">
        <w:rPr>
          <w:rFonts w:ascii="Arial" w:hAnsi="Arial"/>
          <w:sz w:val="22"/>
        </w:rPr>
        <w:t>easygates</w:t>
      </w:r>
      <w:proofErr w:type="spellEnd"/>
      <w:r w:rsidR="00C87EA8">
        <w:rPr>
          <w:rFonts w:ascii="Arial" w:hAnsi="Arial"/>
          <w:sz w:val="22"/>
        </w:rPr>
        <w:t xml:space="preserve">, sondern die gesamte Infrastruktur einschließlich Terminal Control Center, </w:t>
      </w:r>
      <w:proofErr w:type="spellStart"/>
      <w:r w:rsidR="004D3877">
        <w:rPr>
          <w:rFonts w:ascii="Arial" w:hAnsi="Arial"/>
          <w:sz w:val="22"/>
        </w:rPr>
        <w:t>bioserver</w:t>
      </w:r>
      <w:proofErr w:type="spellEnd"/>
      <w:r w:rsidRPr="004B2A49">
        <w:rPr>
          <w:rFonts w:ascii="Arial" w:hAnsi="Arial"/>
          <w:sz w:val="22"/>
        </w:rPr>
        <w:t xml:space="preserve"> </w:t>
      </w:r>
      <w:r w:rsidR="00C87EA8">
        <w:rPr>
          <w:rFonts w:ascii="Arial" w:hAnsi="Arial"/>
          <w:sz w:val="22"/>
        </w:rPr>
        <w:t xml:space="preserve">und die Wartung des laufenden Betriebs für die nächsten Jahre. </w:t>
      </w:r>
      <w:r w:rsidRPr="004B2A49">
        <w:rPr>
          <w:rFonts w:ascii="Arial" w:hAnsi="Arial"/>
          <w:sz w:val="22"/>
        </w:rPr>
        <w:t xml:space="preserve"> </w:t>
      </w:r>
    </w:p>
    <w:p w:rsidR="001D435C" w:rsidRDefault="00791B40" w:rsidP="001D435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Prager Flughafen registriert bereits seit einigen Jahren stark wachsende Passagierzahlen. Die Stadt ist weltweit beliebt – bei Touristen ebenso wie bei Geschäftsleuten. „Wir setzen mit der Lösung von VITSOL / secunet ein bewährtes System fort und möchten unseren internationalen Gästen modernste Technik und hohe Sicherheit bieten können.</w:t>
      </w:r>
      <w:r w:rsidR="001D435C">
        <w:rPr>
          <w:rFonts w:ascii="Arial" w:hAnsi="Arial"/>
          <w:sz w:val="22"/>
        </w:rPr>
        <w:t xml:space="preserve"> Wir lehnen uns gern an die deutsche Grenzkontrolllösung </w:t>
      </w:r>
      <w:proofErr w:type="spellStart"/>
      <w:r w:rsidR="005C2603">
        <w:rPr>
          <w:rFonts w:ascii="Arial" w:hAnsi="Arial"/>
          <w:sz w:val="22"/>
        </w:rPr>
        <w:t>EasyPASS</w:t>
      </w:r>
      <w:proofErr w:type="spellEnd"/>
      <w:r w:rsidR="005C2603">
        <w:rPr>
          <w:rFonts w:ascii="Arial" w:hAnsi="Arial"/>
          <w:sz w:val="22"/>
        </w:rPr>
        <w:t xml:space="preserve"> </w:t>
      </w:r>
      <w:r w:rsidR="001D435C">
        <w:rPr>
          <w:rFonts w:ascii="Arial" w:hAnsi="Arial"/>
          <w:sz w:val="22"/>
        </w:rPr>
        <w:t xml:space="preserve">an, die mit </w:t>
      </w:r>
      <w:r w:rsidR="00171F26">
        <w:rPr>
          <w:rFonts w:ascii="Arial" w:hAnsi="Arial"/>
          <w:sz w:val="22"/>
        </w:rPr>
        <w:t>vier</w:t>
      </w:r>
      <w:r w:rsidR="001D435C">
        <w:rPr>
          <w:rFonts w:ascii="Arial" w:hAnsi="Arial"/>
          <w:sz w:val="22"/>
        </w:rPr>
        <w:t xml:space="preserve"> Millionen Passagierdurchgängen bis Juli 2015 überzeugt hat</w:t>
      </w:r>
      <w:r>
        <w:rPr>
          <w:rFonts w:ascii="Arial" w:hAnsi="Arial"/>
          <w:sz w:val="22"/>
        </w:rPr>
        <w:t>“</w:t>
      </w:r>
      <w:r w:rsidR="006B6DF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1D435C">
        <w:rPr>
          <w:rFonts w:ascii="Arial" w:hAnsi="Arial"/>
          <w:sz w:val="22"/>
        </w:rPr>
        <w:t xml:space="preserve"> </w:t>
      </w:r>
      <w:r w:rsidR="00AA38A2">
        <w:rPr>
          <w:rFonts w:ascii="Arial" w:hAnsi="Arial"/>
          <w:sz w:val="22"/>
        </w:rPr>
        <w:t>b</w:t>
      </w:r>
      <w:r w:rsidR="001D435C">
        <w:rPr>
          <w:rFonts w:ascii="Arial" w:hAnsi="Arial"/>
          <w:sz w:val="22"/>
        </w:rPr>
        <w:t>erichtet</w:t>
      </w:r>
      <w:r w:rsidR="00AA38A2">
        <w:rPr>
          <w:rFonts w:ascii="Arial" w:hAnsi="Arial"/>
          <w:sz w:val="22"/>
        </w:rPr>
        <w:t xml:space="preserve"> Petr </w:t>
      </w:r>
      <w:proofErr w:type="spellStart"/>
      <w:r w:rsidR="00AA38A2">
        <w:rPr>
          <w:rFonts w:ascii="Arial" w:hAnsi="Arial"/>
          <w:sz w:val="22"/>
        </w:rPr>
        <w:t>Malovec</w:t>
      </w:r>
      <w:proofErr w:type="spellEnd"/>
      <w:r w:rsidR="00AA38A2">
        <w:rPr>
          <w:rFonts w:ascii="Arial" w:hAnsi="Arial"/>
          <w:sz w:val="22"/>
        </w:rPr>
        <w:t xml:space="preserve">, Leiter des nationalen Centers für Grenzsituationen </w:t>
      </w:r>
      <w:r w:rsidR="00171F26">
        <w:rPr>
          <w:rFonts w:ascii="Arial" w:hAnsi="Arial"/>
          <w:sz w:val="22"/>
        </w:rPr>
        <w:t>bei</w:t>
      </w:r>
      <w:r w:rsidR="001D435C">
        <w:rPr>
          <w:rFonts w:ascii="Arial" w:hAnsi="Arial"/>
          <w:sz w:val="22"/>
        </w:rPr>
        <w:t xml:space="preserve"> der tschechischen Grenzpolizei.  </w:t>
      </w:r>
    </w:p>
    <w:p w:rsidR="001D435C" w:rsidRDefault="001D435C" w:rsidP="001D435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vergangenen Jahr konnte secunet bereits mit dem Konsortialpartner Bundesdruckerei die Grenzkontrolllösung der großen deutschen Flughäfen für die Bundespolizei mit </w:t>
      </w:r>
      <w:proofErr w:type="spellStart"/>
      <w:r>
        <w:rPr>
          <w:rFonts w:ascii="Arial" w:hAnsi="Arial"/>
          <w:sz w:val="22"/>
        </w:rPr>
        <w:t>EasyPASS</w:t>
      </w:r>
      <w:proofErr w:type="spellEnd"/>
      <w:r>
        <w:rPr>
          <w:rFonts w:ascii="Arial" w:hAnsi="Arial"/>
          <w:sz w:val="22"/>
        </w:rPr>
        <w:t xml:space="preserve"> realisieren. Dr. Rainer</w:t>
      </w:r>
      <w:r w:rsidR="007F4F30">
        <w:rPr>
          <w:rFonts w:ascii="Arial" w:hAnsi="Arial"/>
          <w:sz w:val="22"/>
        </w:rPr>
        <w:t xml:space="preserve"> Baumgart</w:t>
      </w:r>
      <w:r>
        <w:rPr>
          <w:rFonts w:ascii="Arial" w:hAnsi="Arial"/>
          <w:sz w:val="22"/>
        </w:rPr>
        <w:t xml:space="preserve"> bewertet die erneute Beauftragung </w:t>
      </w:r>
      <w:r w:rsidR="005C2603">
        <w:rPr>
          <w:rFonts w:ascii="Arial" w:hAnsi="Arial"/>
          <w:sz w:val="22"/>
        </w:rPr>
        <w:t xml:space="preserve">in Tschechien </w:t>
      </w:r>
      <w:r>
        <w:rPr>
          <w:rFonts w:ascii="Arial" w:hAnsi="Arial"/>
          <w:sz w:val="22"/>
        </w:rPr>
        <w:t xml:space="preserve">so: „Die </w:t>
      </w:r>
      <w:r>
        <w:rPr>
          <w:rFonts w:ascii="Arial" w:hAnsi="Arial"/>
          <w:sz w:val="22"/>
        </w:rPr>
        <w:lastRenderedPageBreak/>
        <w:t xml:space="preserve">Erfahrungen aus vielen Projekten und der Zusammenarbeit mit </w:t>
      </w:r>
      <w:r w:rsidR="005C2603">
        <w:rPr>
          <w:rFonts w:ascii="Arial" w:hAnsi="Arial"/>
          <w:sz w:val="22"/>
        </w:rPr>
        <w:t>hervorragenden</w:t>
      </w:r>
      <w:r>
        <w:rPr>
          <w:rFonts w:ascii="Arial" w:hAnsi="Arial"/>
          <w:sz w:val="22"/>
        </w:rPr>
        <w:t xml:space="preserve"> Partnern fließen in die stetige Weiterentwicklung unserer Produkte ein. Dies ist ein wichtiger Erfolgsfaktor, der uns auch international hohe Anerkennung verschafft, so </w:t>
      </w:r>
      <w:r w:rsidR="005C2603">
        <w:rPr>
          <w:rFonts w:ascii="Arial" w:hAnsi="Arial"/>
          <w:sz w:val="22"/>
        </w:rPr>
        <w:t xml:space="preserve">auch </w:t>
      </w:r>
      <w:r>
        <w:rPr>
          <w:rFonts w:ascii="Arial" w:hAnsi="Arial"/>
          <w:sz w:val="22"/>
        </w:rPr>
        <w:t>kürzlich erst bei einem Pilotprojekt am Flughafen Mailand Malpensa.“</w:t>
      </w:r>
    </w:p>
    <w:p w:rsidR="00A164CA" w:rsidRPr="001D435C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E842DA">
        <w:rPr>
          <w:rFonts w:ascii="Arial" w:hAnsi="Arial"/>
          <w:sz w:val="16"/>
        </w:rPr>
        <w:t>2.221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F91C73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34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7F683E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7F683E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9F5F52" w:rsidRDefault="00A164CA" w:rsidP="009F5F52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  <w:bookmarkEnd w:id="0"/>
    </w:p>
    <w:sectPr w:rsidR="001075C5" w:rsidRPr="009F5F52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6C" w:rsidRDefault="00B93B6C">
      <w:r>
        <w:separator/>
      </w:r>
    </w:p>
  </w:endnote>
  <w:endnote w:type="continuationSeparator" w:id="0">
    <w:p w:rsidR="00B93B6C" w:rsidRDefault="00B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F91C7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F91C7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6C" w:rsidRDefault="00B93B6C">
      <w:r>
        <w:separator/>
      </w:r>
    </w:p>
  </w:footnote>
  <w:footnote w:type="continuationSeparator" w:id="0">
    <w:p w:rsidR="00B93B6C" w:rsidRDefault="00B9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8D79513" wp14:editId="717ED2C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9689361" wp14:editId="2BEAB28D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5D09B8B" wp14:editId="0EEC18E9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2846E53" wp14:editId="7D892B28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120F"/>
    <w:rsid w:val="001075C5"/>
    <w:rsid w:val="001249CD"/>
    <w:rsid w:val="00130C10"/>
    <w:rsid w:val="0015116B"/>
    <w:rsid w:val="00171F26"/>
    <w:rsid w:val="001D435C"/>
    <w:rsid w:val="001F0C6F"/>
    <w:rsid w:val="001F70FA"/>
    <w:rsid w:val="0020084E"/>
    <w:rsid w:val="00227CF5"/>
    <w:rsid w:val="00233340"/>
    <w:rsid w:val="00243467"/>
    <w:rsid w:val="002548A9"/>
    <w:rsid w:val="002976D1"/>
    <w:rsid w:val="002A6536"/>
    <w:rsid w:val="002B544D"/>
    <w:rsid w:val="002B6ED4"/>
    <w:rsid w:val="003124BB"/>
    <w:rsid w:val="00327AD2"/>
    <w:rsid w:val="00345097"/>
    <w:rsid w:val="003A2B5B"/>
    <w:rsid w:val="003D03EE"/>
    <w:rsid w:val="003E446B"/>
    <w:rsid w:val="004144F5"/>
    <w:rsid w:val="00440BD5"/>
    <w:rsid w:val="00447ED5"/>
    <w:rsid w:val="00456FA4"/>
    <w:rsid w:val="00486F57"/>
    <w:rsid w:val="00497979"/>
    <w:rsid w:val="004A0F46"/>
    <w:rsid w:val="004A6854"/>
    <w:rsid w:val="004B2A49"/>
    <w:rsid w:val="004D3877"/>
    <w:rsid w:val="0052247A"/>
    <w:rsid w:val="005A3741"/>
    <w:rsid w:val="005C2603"/>
    <w:rsid w:val="005F5428"/>
    <w:rsid w:val="006068C1"/>
    <w:rsid w:val="006338C8"/>
    <w:rsid w:val="006665AB"/>
    <w:rsid w:val="00676CAA"/>
    <w:rsid w:val="006877AA"/>
    <w:rsid w:val="006A77C8"/>
    <w:rsid w:val="006B303A"/>
    <w:rsid w:val="006B6DFB"/>
    <w:rsid w:val="006C7756"/>
    <w:rsid w:val="007505DB"/>
    <w:rsid w:val="00762F43"/>
    <w:rsid w:val="00791B40"/>
    <w:rsid w:val="007A03D5"/>
    <w:rsid w:val="007A5D73"/>
    <w:rsid w:val="007F4F30"/>
    <w:rsid w:val="007F683E"/>
    <w:rsid w:val="0081682E"/>
    <w:rsid w:val="00816873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97188"/>
    <w:rsid w:val="009E4CA0"/>
    <w:rsid w:val="009F5F52"/>
    <w:rsid w:val="00A061AF"/>
    <w:rsid w:val="00A164CA"/>
    <w:rsid w:val="00A3586E"/>
    <w:rsid w:val="00A54B8A"/>
    <w:rsid w:val="00AA0E95"/>
    <w:rsid w:val="00AA38A2"/>
    <w:rsid w:val="00AA3C26"/>
    <w:rsid w:val="00AB6522"/>
    <w:rsid w:val="00AD7DC7"/>
    <w:rsid w:val="00AE053A"/>
    <w:rsid w:val="00AE1A2F"/>
    <w:rsid w:val="00B102E4"/>
    <w:rsid w:val="00B35383"/>
    <w:rsid w:val="00B50389"/>
    <w:rsid w:val="00B734E1"/>
    <w:rsid w:val="00B93B6C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63B04"/>
    <w:rsid w:val="00C84786"/>
    <w:rsid w:val="00C87EA8"/>
    <w:rsid w:val="00C93B49"/>
    <w:rsid w:val="00CB58B4"/>
    <w:rsid w:val="00CF245E"/>
    <w:rsid w:val="00D46F52"/>
    <w:rsid w:val="00D46FDB"/>
    <w:rsid w:val="00D50F10"/>
    <w:rsid w:val="00D51FAC"/>
    <w:rsid w:val="00D612F2"/>
    <w:rsid w:val="00D870FE"/>
    <w:rsid w:val="00DA5758"/>
    <w:rsid w:val="00DC3650"/>
    <w:rsid w:val="00DD2B4C"/>
    <w:rsid w:val="00DD2F97"/>
    <w:rsid w:val="00E45F30"/>
    <w:rsid w:val="00E62AB2"/>
    <w:rsid w:val="00E83A44"/>
    <w:rsid w:val="00E842DA"/>
    <w:rsid w:val="00EA6663"/>
    <w:rsid w:val="00EA6FC6"/>
    <w:rsid w:val="00EB7AEA"/>
    <w:rsid w:val="00EC6C28"/>
    <w:rsid w:val="00EE62C0"/>
    <w:rsid w:val="00EF4B33"/>
    <w:rsid w:val="00EF7865"/>
    <w:rsid w:val="00F56F39"/>
    <w:rsid w:val="00F6657E"/>
    <w:rsid w:val="00F73C27"/>
    <w:rsid w:val="00F7408E"/>
    <w:rsid w:val="00F91BB7"/>
    <w:rsid w:val="00F91C73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3420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7</cp:revision>
  <cp:lastPrinted>2015-07-20T08:52:00Z</cp:lastPrinted>
  <dcterms:created xsi:type="dcterms:W3CDTF">2015-07-08T10:46:00Z</dcterms:created>
  <dcterms:modified xsi:type="dcterms:W3CDTF">2015-07-20T09:18:00Z</dcterms:modified>
</cp:coreProperties>
</file>