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963B58" w:rsidRDefault="00397F00" w:rsidP="00397F00">
      <w:pPr>
        <w:spacing w:after="360"/>
        <w:ind w:left="697" w:right="-285"/>
        <w:rPr>
          <w:rFonts w:ascii="Arial" w:hAnsi="Arial"/>
          <w:b/>
          <w:sz w:val="32"/>
          <w:lang w:val="en-US"/>
        </w:rPr>
      </w:pPr>
      <w:proofErr w:type="gramStart"/>
      <w:r w:rsidRPr="00397F00">
        <w:rPr>
          <w:rFonts w:ascii="Arial" w:hAnsi="Arial"/>
          <w:b/>
          <w:sz w:val="32"/>
          <w:lang w:val="en-US"/>
        </w:rPr>
        <w:t>secunet</w:t>
      </w:r>
      <w:proofErr w:type="gramEnd"/>
      <w:r w:rsidRPr="00397F00">
        <w:rPr>
          <w:rFonts w:ascii="Arial" w:hAnsi="Arial"/>
          <w:b/>
          <w:sz w:val="32"/>
          <w:lang w:val="en-US"/>
        </w:rPr>
        <w:t xml:space="preserve"> auf der CeBIT 2015: </w:t>
      </w:r>
      <w:r>
        <w:rPr>
          <w:rFonts w:ascii="Arial" w:hAnsi="Arial"/>
          <w:b/>
          <w:sz w:val="32"/>
          <w:lang w:val="en-US"/>
        </w:rPr>
        <w:br/>
      </w:r>
      <w:r w:rsidRPr="00397F00">
        <w:rPr>
          <w:rFonts w:ascii="Arial" w:hAnsi="Arial"/>
          <w:b/>
          <w:sz w:val="32"/>
          <w:lang w:val="en-US"/>
        </w:rPr>
        <w:t xml:space="preserve">encrypt. </w:t>
      </w:r>
      <w:proofErr w:type="gramStart"/>
      <w:r w:rsidRPr="00397F00">
        <w:rPr>
          <w:rFonts w:ascii="Arial" w:hAnsi="Arial"/>
          <w:b/>
          <w:sz w:val="32"/>
          <w:lang w:val="en-US"/>
        </w:rPr>
        <w:t>protect</w:t>
      </w:r>
      <w:proofErr w:type="gramEnd"/>
      <w:r w:rsidRPr="00397F00">
        <w:rPr>
          <w:rFonts w:ascii="Arial" w:hAnsi="Arial"/>
          <w:b/>
          <w:sz w:val="32"/>
          <w:lang w:val="en-US"/>
        </w:rPr>
        <w:t xml:space="preserve">. </w:t>
      </w:r>
      <w:proofErr w:type="gramStart"/>
      <w:r w:rsidRPr="00397F00">
        <w:rPr>
          <w:rFonts w:ascii="Arial" w:hAnsi="Arial"/>
          <w:b/>
          <w:sz w:val="32"/>
          <w:lang w:val="en-US"/>
        </w:rPr>
        <w:t>trust</w:t>
      </w:r>
      <w:proofErr w:type="gramEnd"/>
      <w:r w:rsidRPr="00397F00">
        <w:rPr>
          <w:rFonts w:ascii="Arial" w:hAnsi="Arial"/>
          <w:b/>
          <w:sz w:val="32"/>
          <w:lang w:val="en-US"/>
        </w:rPr>
        <w:t>.</w:t>
      </w:r>
    </w:p>
    <w:p w:rsidR="00A061AF" w:rsidRPr="00397F00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D2353F">
        <w:rPr>
          <w:rFonts w:ascii="Arial" w:hAnsi="Arial"/>
          <w:b/>
          <w:i/>
          <w:sz w:val="22"/>
        </w:rPr>
        <w:t xml:space="preserve">[Essen, </w:t>
      </w:r>
      <w:r w:rsidR="00397F00" w:rsidRPr="00D2353F">
        <w:rPr>
          <w:rFonts w:ascii="Arial" w:hAnsi="Arial"/>
          <w:b/>
          <w:i/>
          <w:sz w:val="22"/>
        </w:rPr>
        <w:t>05</w:t>
      </w:r>
      <w:r w:rsidRPr="00D2353F">
        <w:rPr>
          <w:rFonts w:ascii="Arial" w:hAnsi="Arial"/>
          <w:b/>
          <w:i/>
          <w:sz w:val="22"/>
        </w:rPr>
        <w:t xml:space="preserve">. </w:t>
      </w:r>
      <w:r w:rsidR="00397F00" w:rsidRPr="00397F00">
        <w:rPr>
          <w:rFonts w:ascii="Arial" w:hAnsi="Arial"/>
          <w:b/>
          <w:i/>
          <w:sz w:val="22"/>
        </w:rPr>
        <w:t>März</w:t>
      </w:r>
      <w:r w:rsidR="00A164CA" w:rsidRPr="00397F00">
        <w:rPr>
          <w:rFonts w:ascii="Arial" w:hAnsi="Arial"/>
          <w:b/>
          <w:i/>
          <w:sz w:val="22"/>
        </w:rPr>
        <w:t xml:space="preserve"> 20</w:t>
      </w:r>
      <w:r w:rsidR="00440BD5" w:rsidRPr="00397F00">
        <w:rPr>
          <w:rFonts w:ascii="Arial" w:hAnsi="Arial"/>
          <w:b/>
          <w:i/>
          <w:sz w:val="22"/>
        </w:rPr>
        <w:t>1</w:t>
      </w:r>
      <w:r w:rsidR="00D46FDB" w:rsidRPr="00397F00">
        <w:rPr>
          <w:rFonts w:ascii="Arial" w:hAnsi="Arial"/>
          <w:b/>
          <w:i/>
          <w:sz w:val="22"/>
        </w:rPr>
        <w:t>5</w:t>
      </w:r>
      <w:r w:rsidR="00A164CA" w:rsidRPr="00397F00">
        <w:rPr>
          <w:rFonts w:ascii="Arial" w:hAnsi="Arial"/>
          <w:b/>
          <w:i/>
          <w:sz w:val="22"/>
        </w:rPr>
        <w:t>]</w:t>
      </w:r>
      <w:r w:rsidR="00A164CA" w:rsidRPr="00397F00">
        <w:rPr>
          <w:rFonts w:ascii="Arial" w:hAnsi="Arial"/>
          <w:b/>
          <w:sz w:val="22"/>
        </w:rPr>
        <w:t xml:space="preserve"> </w:t>
      </w:r>
      <w:r w:rsidR="00397F00" w:rsidRPr="00397F00">
        <w:rPr>
          <w:rFonts w:ascii="Arial" w:hAnsi="Arial"/>
          <w:b/>
          <w:sz w:val="22"/>
        </w:rPr>
        <w:t xml:space="preserve">secunet </w:t>
      </w:r>
      <w:r w:rsidR="00397F00">
        <w:rPr>
          <w:rFonts w:ascii="Arial" w:hAnsi="Arial"/>
          <w:b/>
          <w:sz w:val="22"/>
        </w:rPr>
        <w:t>zeigt unter dem</w:t>
      </w:r>
      <w:r w:rsidR="00397F00" w:rsidRPr="00397F00">
        <w:rPr>
          <w:rFonts w:ascii="Arial" w:hAnsi="Arial"/>
          <w:b/>
          <w:sz w:val="22"/>
        </w:rPr>
        <w:t xml:space="preserve"> Motto </w:t>
      </w:r>
      <w:proofErr w:type="spellStart"/>
      <w:r w:rsidR="00397F00" w:rsidRPr="00397F00">
        <w:rPr>
          <w:rFonts w:ascii="Arial" w:hAnsi="Arial"/>
          <w:b/>
          <w:sz w:val="22"/>
        </w:rPr>
        <w:t>encrypt</w:t>
      </w:r>
      <w:proofErr w:type="spellEnd"/>
      <w:r w:rsidR="00397F00" w:rsidRPr="00397F00">
        <w:rPr>
          <w:rFonts w:ascii="Arial" w:hAnsi="Arial"/>
          <w:b/>
          <w:sz w:val="22"/>
        </w:rPr>
        <w:t xml:space="preserve">. </w:t>
      </w:r>
      <w:proofErr w:type="spellStart"/>
      <w:r w:rsidR="00397F00" w:rsidRPr="00397F00">
        <w:rPr>
          <w:rFonts w:ascii="Arial" w:hAnsi="Arial"/>
          <w:b/>
          <w:sz w:val="22"/>
        </w:rPr>
        <w:t>protect</w:t>
      </w:r>
      <w:proofErr w:type="spellEnd"/>
      <w:r w:rsidR="00397F00" w:rsidRPr="00397F00">
        <w:rPr>
          <w:rFonts w:ascii="Arial" w:hAnsi="Arial"/>
          <w:b/>
          <w:sz w:val="22"/>
        </w:rPr>
        <w:t xml:space="preserve">. </w:t>
      </w:r>
      <w:proofErr w:type="spellStart"/>
      <w:r w:rsidR="00397F00" w:rsidRPr="00397F00">
        <w:rPr>
          <w:rFonts w:ascii="Arial" w:hAnsi="Arial"/>
          <w:b/>
          <w:sz w:val="22"/>
        </w:rPr>
        <w:t>trust</w:t>
      </w:r>
      <w:proofErr w:type="spellEnd"/>
      <w:r w:rsidR="00397F00" w:rsidRPr="00397F00">
        <w:rPr>
          <w:rFonts w:ascii="Arial" w:hAnsi="Arial"/>
          <w:b/>
          <w:sz w:val="22"/>
        </w:rPr>
        <w:t xml:space="preserve">. </w:t>
      </w:r>
      <w:r w:rsidR="00397F00">
        <w:rPr>
          <w:rFonts w:ascii="Arial" w:hAnsi="Arial"/>
          <w:b/>
          <w:sz w:val="22"/>
        </w:rPr>
        <w:t xml:space="preserve">auf der diesjährigen </w:t>
      </w:r>
      <w:r w:rsidR="00397F00" w:rsidRPr="00397F00">
        <w:rPr>
          <w:rFonts w:ascii="Arial" w:hAnsi="Arial"/>
          <w:b/>
          <w:sz w:val="22"/>
        </w:rPr>
        <w:t>CeBIT</w:t>
      </w:r>
      <w:r w:rsidR="00397F00">
        <w:rPr>
          <w:rFonts w:ascii="Arial" w:hAnsi="Arial"/>
          <w:b/>
          <w:sz w:val="22"/>
        </w:rPr>
        <w:t xml:space="preserve"> ein breites Angebot an aktuellen IT-Sicherheitslösungen</w:t>
      </w:r>
      <w:r w:rsidR="00397F00" w:rsidRPr="00397F00">
        <w:rPr>
          <w:rFonts w:ascii="Arial" w:hAnsi="Arial"/>
          <w:b/>
          <w:sz w:val="22"/>
        </w:rPr>
        <w:t xml:space="preserve">. </w:t>
      </w:r>
    </w:p>
    <w:p w:rsidR="00EF740C" w:rsidRDefault="00EF740C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proofErr w:type="spellStart"/>
      <w:r w:rsidRPr="00C70DA3">
        <w:rPr>
          <w:rFonts w:ascii="Arial" w:hAnsi="Arial"/>
          <w:b/>
          <w:sz w:val="22"/>
        </w:rPr>
        <w:t>encrypt</w:t>
      </w:r>
      <w:proofErr w:type="spellEnd"/>
      <w:r w:rsidRPr="00C70DA3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Hochwertige und leistungsstarke Verschlüsselungslösungen bieten </w:t>
      </w:r>
      <w:r w:rsidR="00EF7514">
        <w:rPr>
          <w:rFonts w:ascii="Arial" w:hAnsi="Arial"/>
          <w:sz w:val="22"/>
        </w:rPr>
        <w:t xml:space="preserve">den einzigen wirksamen Schutz vor Spionage und Datendiebstahl. Seit vielen Jahren zählen die </w:t>
      </w:r>
      <w:proofErr w:type="spellStart"/>
      <w:r w:rsidR="00EF7514">
        <w:rPr>
          <w:rFonts w:ascii="Arial" w:hAnsi="Arial"/>
          <w:sz w:val="22"/>
        </w:rPr>
        <w:t>Kryptokomponenten</w:t>
      </w:r>
      <w:proofErr w:type="spellEnd"/>
      <w:r w:rsidR="00EF7514">
        <w:rPr>
          <w:rFonts w:ascii="Arial" w:hAnsi="Arial"/>
          <w:sz w:val="22"/>
        </w:rPr>
        <w:t xml:space="preserve"> der SINA Produktfamilie zu den Referenzprodukten in der IT-Sicherheit. </w:t>
      </w:r>
      <w:r w:rsidR="00EF7514" w:rsidRPr="00EF7514">
        <w:rPr>
          <w:rFonts w:ascii="Arial" w:hAnsi="Arial"/>
          <w:sz w:val="22"/>
        </w:rPr>
        <w:t xml:space="preserve">Dazu gehören auch die </w:t>
      </w:r>
      <w:proofErr w:type="spellStart"/>
      <w:r w:rsidR="00EF7514" w:rsidRPr="00EF7514">
        <w:rPr>
          <w:rFonts w:ascii="Arial" w:hAnsi="Arial"/>
          <w:sz w:val="22"/>
        </w:rPr>
        <w:t>Kryptokomponenten</w:t>
      </w:r>
      <w:proofErr w:type="spellEnd"/>
      <w:r w:rsidR="00EF7514" w:rsidRPr="00EF7514">
        <w:rPr>
          <w:rFonts w:ascii="Arial" w:hAnsi="Arial"/>
          <w:sz w:val="22"/>
        </w:rPr>
        <w:t xml:space="preserve"> SINA L3 Box, SINA Workstation und SINA Terminal, die kürzlich die NATO-Zulassung für die </w:t>
      </w:r>
      <w:r w:rsidR="00EF7514">
        <w:rPr>
          <w:rFonts w:ascii="Arial" w:hAnsi="Arial"/>
          <w:sz w:val="22"/>
        </w:rPr>
        <w:t xml:space="preserve">höchste </w:t>
      </w:r>
      <w:r w:rsidR="00EF7514" w:rsidRPr="00EF7514">
        <w:rPr>
          <w:rFonts w:ascii="Arial" w:hAnsi="Arial"/>
          <w:sz w:val="22"/>
        </w:rPr>
        <w:t>Geheimhaltungsstufe „NATO SECRET“ erhalten haben.</w:t>
      </w:r>
    </w:p>
    <w:p w:rsidR="00EF740C" w:rsidRDefault="00EF740C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proofErr w:type="spellStart"/>
      <w:r w:rsidRPr="00C70DA3">
        <w:rPr>
          <w:rFonts w:ascii="Arial" w:hAnsi="Arial"/>
          <w:b/>
          <w:sz w:val="22"/>
        </w:rPr>
        <w:t>protect</w:t>
      </w:r>
      <w:proofErr w:type="spellEnd"/>
      <w:r w:rsidRPr="00C70DA3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Optimierte Netzsicherheit dank modularer und flexibler Sicherheitsprodukte </w:t>
      </w:r>
      <w:r w:rsidR="00EF7514">
        <w:rPr>
          <w:rFonts w:ascii="Arial" w:hAnsi="Arial"/>
          <w:sz w:val="22"/>
        </w:rPr>
        <w:t xml:space="preserve">für jeden Anwendungsfall. Die zunehmende Vernetzung erfordert </w:t>
      </w:r>
      <w:r w:rsidR="00986733">
        <w:rPr>
          <w:rFonts w:ascii="Arial" w:hAnsi="Arial"/>
          <w:sz w:val="22"/>
        </w:rPr>
        <w:t xml:space="preserve">zuverlässige Schutzsysteme, damit </w:t>
      </w:r>
      <w:r w:rsidR="005F02A5">
        <w:rPr>
          <w:rFonts w:ascii="Arial" w:hAnsi="Arial"/>
          <w:sz w:val="22"/>
        </w:rPr>
        <w:t>Netzwerke</w:t>
      </w:r>
      <w:r w:rsidR="00986733">
        <w:rPr>
          <w:rFonts w:ascii="Arial" w:hAnsi="Arial"/>
          <w:sz w:val="22"/>
        </w:rPr>
        <w:t xml:space="preserve"> immun gegen Angriffe und Manipulation sind. Gerade Kritische Infrastrukturen geraten ins Visier der Angreifer und müssen vor unberechtigten Zugriffen geschützt werden. Wie trotzdem zum Beispiel </w:t>
      </w:r>
      <w:r w:rsidR="005F02A5">
        <w:rPr>
          <w:rFonts w:ascii="Arial" w:hAnsi="Arial"/>
          <w:sz w:val="22"/>
        </w:rPr>
        <w:t xml:space="preserve">komfortable </w:t>
      </w:r>
      <w:r w:rsidR="00986733">
        <w:rPr>
          <w:rFonts w:ascii="Arial" w:hAnsi="Arial"/>
          <w:sz w:val="22"/>
        </w:rPr>
        <w:t>Fernwartungsszenarien realisiert werden können, ohne Sicherheitslücken in die Systeme zu reißen, zeigt secunet ebenfalls auf der CeBIT</w:t>
      </w:r>
      <w:r w:rsidR="005F02A5">
        <w:rPr>
          <w:rFonts w:ascii="Arial" w:hAnsi="Arial"/>
          <w:sz w:val="22"/>
        </w:rPr>
        <w:t>.</w:t>
      </w:r>
    </w:p>
    <w:p w:rsidR="00EF740C" w:rsidRDefault="00EF740C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proofErr w:type="spellStart"/>
      <w:r w:rsidRPr="00C70DA3">
        <w:rPr>
          <w:rFonts w:ascii="Arial" w:hAnsi="Arial"/>
          <w:b/>
          <w:sz w:val="22"/>
        </w:rPr>
        <w:t>trust</w:t>
      </w:r>
      <w:proofErr w:type="spellEnd"/>
      <w:r w:rsidRPr="00C70DA3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Anwenderfreundliche Lösungen</w:t>
      </w:r>
      <w:r w:rsidR="0098673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ultramobil </w:t>
      </w:r>
      <w:r w:rsidR="00986733">
        <w:rPr>
          <w:rFonts w:ascii="Arial" w:hAnsi="Arial"/>
          <w:sz w:val="22"/>
        </w:rPr>
        <w:t>und vertrauenswürdig sicher, sind in modernen</w:t>
      </w:r>
      <w:r>
        <w:rPr>
          <w:rFonts w:ascii="Arial" w:hAnsi="Arial"/>
          <w:sz w:val="22"/>
        </w:rPr>
        <w:t xml:space="preserve"> </w:t>
      </w:r>
      <w:r w:rsidR="00986733">
        <w:rPr>
          <w:rFonts w:ascii="Arial" w:hAnsi="Arial"/>
          <w:sz w:val="22"/>
        </w:rPr>
        <w:t>Unternehmen und der modernen Verwaltung gefragt. Hochsichere Lösungen</w:t>
      </w:r>
      <w:r w:rsidR="00DC510D">
        <w:rPr>
          <w:rFonts w:ascii="Arial" w:hAnsi="Arial"/>
          <w:sz w:val="22"/>
        </w:rPr>
        <w:t xml:space="preserve"> sind</w:t>
      </w:r>
      <w:r w:rsidR="00986733">
        <w:rPr>
          <w:rFonts w:ascii="Arial" w:hAnsi="Arial"/>
          <w:sz w:val="22"/>
        </w:rPr>
        <w:t xml:space="preserve"> </w:t>
      </w:r>
      <w:r w:rsidR="005F02A5">
        <w:rPr>
          <w:rFonts w:ascii="Arial" w:hAnsi="Arial"/>
          <w:sz w:val="22"/>
        </w:rPr>
        <w:t xml:space="preserve">heute </w:t>
      </w:r>
      <w:r w:rsidR="00986733">
        <w:rPr>
          <w:rFonts w:ascii="Arial" w:hAnsi="Arial"/>
          <w:sz w:val="22"/>
        </w:rPr>
        <w:t xml:space="preserve">wesentlich einfacher zu bedienen, als bisher angenommen und </w:t>
      </w:r>
      <w:r w:rsidR="00DC510D">
        <w:rPr>
          <w:rFonts w:ascii="Arial" w:hAnsi="Arial"/>
          <w:sz w:val="22"/>
        </w:rPr>
        <w:t xml:space="preserve">mit SINA wird sogar der Wunsch des Managements nach einem sicheren Tablet erfüllt. </w:t>
      </w:r>
      <w:r w:rsidR="00C70DA3">
        <w:rPr>
          <w:rFonts w:ascii="Arial" w:hAnsi="Arial"/>
          <w:sz w:val="22"/>
        </w:rPr>
        <w:t xml:space="preserve">Die </w:t>
      </w:r>
      <w:proofErr w:type="spellStart"/>
      <w:r w:rsidR="00986733">
        <w:rPr>
          <w:rFonts w:ascii="Arial" w:hAnsi="Arial"/>
          <w:sz w:val="22"/>
        </w:rPr>
        <w:t>ReCoBS</w:t>
      </w:r>
      <w:proofErr w:type="spellEnd"/>
      <w:r w:rsidR="00986733">
        <w:rPr>
          <w:rFonts w:ascii="Arial" w:hAnsi="Arial"/>
          <w:sz w:val="22"/>
        </w:rPr>
        <w:t xml:space="preserve">-Lösung secunet </w:t>
      </w:r>
      <w:proofErr w:type="spellStart"/>
      <w:r w:rsidR="00986733">
        <w:rPr>
          <w:rFonts w:ascii="Arial" w:hAnsi="Arial"/>
          <w:sz w:val="22"/>
        </w:rPr>
        <w:t>safe</w:t>
      </w:r>
      <w:proofErr w:type="spellEnd"/>
      <w:r w:rsidR="00986733">
        <w:rPr>
          <w:rFonts w:ascii="Arial" w:hAnsi="Arial"/>
          <w:sz w:val="22"/>
        </w:rPr>
        <w:t xml:space="preserve"> </w:t>
      </w:r>
      <w:proofErr w:type="spellStart"/>
      <w:r w:rsidR="00986733">
        <w:rPr>
          <w:rFonts w:ascii="Arial" w:hAnsi="Arial"/>
          <w:sz w:val="22"/>
        </w:rPr>
        <w:t>surfer</w:t>
      </w:r>
      <w:proofErr w:type="spellEnd"/>
      <w:r w:rsidR="00986733">
        <w:rPr>
          <w:rFonts w:ascii="Arial" w:hAnsi="Arial"/>
          <w:sz w:val="22"/>
        </w:rPr>
        <w:t xml:space="preserve"> </w:t>
      </w:r>
      <w:r w:rsidR="00C70DA3">
        <w:rPr>
          <w:rFonts w:ascii="Arial" w:hAnsi="Arial"/>
          <w:sz w:val="22"/>
        </w:rPr>
        <w:t>für einen</w:t>
      </w:r>
      <w:r w:rsidR="005F02A5">
        <w:rPr>
          <w:rFonts w:ascii="Arial" w:hAnsi="Arial"/>
          <w:sz w:val="22"/>
        </w:rPr>
        <w:t xml:space="preserve"> </w:t>
      </w:r>
      <w:r w:rsidR="005F02A5" w:rsidRPr="002F5C63">
        <w:rPr>
          <w:rFonts w:ascii="Arial" w:hAnsi="Arial"/>
          <w:sz w:val="22"/>
        </w:rPr>
        <w:t>sichere</w:t>
      </w:r>
      <w:r w:rsidR="005F02A5">
        <w:rPr>
          <w:rFonts w:ascii="Arial" w:hAnsi="Arial"/>
          <w:sz w:val="22"/>
        </w:rPr>
        <w:t>n</w:t>
      </w:r>
      <w:r w:rsidR="005F02A5" w:rsidRPr="002F5C63">
        <w:rPr>
          <w:rFonts w:ascii="Arial" w:hAnsi="Arial"/>
          <w:sz w:val="22"/>
        </w:rPr>
        <w:t xml:space="preserve"> und komfortable</w:t>
      </w:r>
      <w:r w:rsidR="005F02A5">
        <w:rPr>
          <w:rFonts w:ascii="Arial" w:hAnsi="Arial"/>
          <w:sz w:val="22"/>
        </w:rPr>
        <w:t>n</w:t>
      </w:r>
      <w:r w:rsidR="005F02A5" w:rsidRPr="002F5C63">
        <w:rPr>
          <w:rFonts w:ascii="Arial" w:hAnsi="Arial"/>
          <w:sz w:val="22"/>
        </w:rPr>
        <w:t xml:space="preserve"> </w:t>
      </w:r>
      <w:r w:rsidR="00C70DA3">
        <w:rPr>
          <w:rFonts w:ascii="Arial" w:hAnsi="Arial"/>
          <w:sz w:val="22"/>
        </w:rPr>
        <w:t>Internetzugang</w:t>
      </w:r>
      <w:r w:rsidR="005F02A5" w:rsidRPr="002F5C63">
        <w:rPr>
          <w:rFonts w:ascii="Arial" w:hAnsi="Arial"/>
          <w:sz w:val="22"/>
        </w:rPr>
        <w:t xml:space="preserve"> am Arbeitsplatz</w:t>
      </w:r>
      <w:r w:rsidR="005F02A5" w:rsidRPr="00690593">
        <w:rPr>
          <w:rFonts w:ascii="Arial" w:hAnsi="Arial"/>
          <w:sz w:val="22"/>
        </w:rPr>
        <w:t xml:space="preserve"> </w:t>
      </w:r>
      <w:r w:rsidR="00DC510D">
        <w:rPr>
          <w:rFonts w:ascii="Arial" w:hAnsi="Arial"/>
          <w:sz w:val="22"/>
        </w:rPr>
        <w:t>beweist ebenfalls, dass Sicherheit und Anwenderfreundlichkeit heute Hand in Hand gehen</w:t>
      </w:r>
      <w:r w:rsidR="005F02A5">
        <w:rPr>
          <w:rFonts w:ascii="Arial" w:hAnsi="Arial"/>
          <w:sz w:val="22"/>
        </w:rPr>
        <w:t>.</w:t>
      </w:r>
    </w:p>
    <w:p w:rsidR="00A164CA" w:rsidRPr="00EF740C" w:rsidRDefault="005F02A5" w:rsidP="005F02A5">
      <w:pPr>
        <w:spacing w:after="120" w:line="360" w:lineRule="auto"/>
        <w:ind w:left="697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lastRenderedPageBreak/>
        <w:t>Diese und weitere dem State-</w:t>
      </w:r>
      <w:proofErr w:type="spellStart"/>
      <w:r>
        <w:rPr>
          <w:rFonts w:ascii="Arial" w:hAnsi="Arial"/>
          <w:sz w:val="22"/>
        </w:rPr>
        <w:t>of</w:t>
      </w:r>
      <w:proofErr w:type="spellEnd"/>
      <w:r>
        <w:rPr>
          <w:rFonts w:ascii="Arial" w:hAnsi="Arial"/>
          <w:sz w:val="22"/>
        </w:rPr>
        <w:t>-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-Art entsprechende </w:t>
      </w:r>
      <w:r w:rsidR="00EF740C">
        <w:rPr>
          <w:rFonts w:ascii="Arial" w:hAnsi="Arial"/>
          <w:sz w:val="22"/>
        </w:rPr>
        <w:t>und vor allem</w:t>
      </w:r>
      <w:r w:rsidR="00EF740C" w:rsidRPr="007C7091">
        <w:rPr>
          <w:rFonts w:ascii="Arial" w:hAnsi="Arial"/>
          <w:sz w:val="22"/>
        </w:rPr>
        <w:t xml:space="preserve"> hochsichere Lösungen </w:t>
      </w:r>
      <w:r w:rsidR="00EF740C">
        <w:rPr>
          <w:rFonts w:ascii="Arial" w:hAnsi="Arial"/>
          <w:sz w:val="22"/>
        </w:rPr>
        <w:t xml:space="preserve">zeigt </w:t>
      </w:r>
      <w:r w:rsidRPr="005F02A5">
        <w:rPr>
          <w:rFonts w:ascii="Arial" w:hAnsi="Arial"/>
          <w:sz w:val="22"/>
        </w:rPr>
        <w:t xml:space="preserve">secunet auf der CeBIT </w:t>
      </w:r>
      <w:r>
        <w:rPr>
          <w:rFonts w:ascii="Arial" w:hAnsi="Arial"/>
          <w:sz w:val="22"/>
        </w:rPr>
        <w:t xml:space="preserve">2015 in Hannover, </w:t>
      </w:r>
      <w:r w:rsidRPr="005F02A5">
        <w:rPr>
          <w:rFonts w:ascii="Arial" w:hAnsi="Arial"/>
          <w:sz w:val="22"/>
        </w:rPr>
        <w:t>Halle 6, Stand K16.</w:t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C70DA3">
        <w:rPr>
          <w:rFonts w:ascii="Arial" w:hAnsi="Arial"/>
          <w:sz w:val="16"/>
        </w:rPr>
        <w:t>1.85</w:t>
      </w:r>
      <w:r w:rsidR="00DC510D">
        <w:rPr>
          <w:rFonts w:ascii="Arial" w:hAnsi="Arial"/>
          <w:sz w:val="16"/>
        </w:rPr>
        <w:t>0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  <w:bookmarkStart w:id="0" w:name="_GoBack"/>
      <w:bookmarkEnd w:id="0"/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Kronprinzenstr. 30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45128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2C5611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DA3F5A">
        <w:rPr>
          <w:rFonts w:ascii="Arial" w:hAnsi="Arial" w:cs="Arial"/>
          <w:sz w:val="16"/>
          <w:szCs w:val="16"/>
        </w:rPr>
        <w:t>34</w:t>
      </w:r>
      <w:r w:rsidR="002B544D">
        <w:rPr>
          <w:rFonts w:ascii="Arial" w:hAnsi="Arial" w:cs="Arial"/>
          <w:sz w:val="16"/>
          <w:szCs w:val="16"/>
        </w:rPr>
        <w:t>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5F02A5">
        <w:rPr>
          <w:rFonts w:ascii="Arial" w:hAnsi="Arial" w:cs="Arial"/>
          <w:sz w:val="16"/>
          <w:szCs w:val="16"/>
        </w:rPr>
        <w:t>4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5F02A5">
        <w:rPr>
          <w:rFonts w:ascii="Arial" w:hAnsi="Arial" w:cs="Arial"/>
          <w:sz w:val="16"/>
          <w:szCs w:val="16"/>
        </w:rPr>
        <w:t>82,2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Pr="006A77C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2C5611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2C5611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58F5277F" wp14:editId="4FF92268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23A9BF82" wp14:editId="42249BE5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117D667A" wp14:editId="12D11856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7A9F4FB0" wp14:editId="4CC118D5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D0B22"/>
    <w:rsid w:val="001075C5"/>
    <w:rsid w:val="001249CD"/>
    <w:rsid w:val="00130C10"/>
    <w:rsid w:val="0015116B"/>
    <w:rsid w:val="00170811"/>
    <w:rsid w:val="001F0C6F"/>
    <w:rsid w:val="001F70FA"/>
    <w:rsid w:val="00227CF5"/>
    <w:rsid w:val="00233340"/>
    <w:rsid w:val="00243467"/>
    <w:rsid w:val="002548A9"/>
    <w:rsid w:val="002976D1"/>
    <w:rsid w:val="002A6536"/>
    <w:rsid w:val="002B544D"/>
    <w:rsid w:val="002B6ED4"/>
    <w:rsid w:val="002C5611"/>
    <w:rsid w:val="003124BB"/>
    <w:rsid w:val="00327AD2"/>
    <w:rsid w:val="00345097"/>
    <w:rsid w:val="00397F00"/>
    <w:rsid w:val="003A2B5B"/>
    <w:rsid w:val="003E446B"/>
    <w:rsid w:val="004144F5"/>
    <w:rsid w:val="00440BD5"/>
    <w:rsid w:val="00456FA4"/>
    <w:rsid w:val="00486F57"/>
    <w:rsid w:val="00497979"/>
    <w:rsid w:val="004A0F46"/>
    <w:rsid w:val="004A6854"/>
    <w:rsid w:val="0052247A"/>
    <w:rsid w:val="005F02A5"/>
    <w:rsid w:val="005F5428"/>
    <w:rsid w:val="006068C1"/>
    <w:rsid w:val="006338C8"/>
    <w:rsid w:val="00676CAA"/>
    <w:rsid w:val="006877AA"/>
    <w:rsid w:val="006A77C8"/>
    <w:rsid w:val="006B303A"/>
    <w:rsid w:val="006C7756"/>
    <w:rsid w:val="007505DB"/>
    <w:rsid w:val="00762F43"/>
    <w:rsid w:val="007A03D5"/>
    <w:rsid w:val="007B06A3"/>
    <w:rsid w:val="0081682E"/>
    <w:rsid w:val="00816873"/>
    <w:rsid w:val="0087418A"/>
    <w:rsid w:val="008878D7"/>
    <w:rsid w:val="00894DF7"/>
    <w:rsid w:val="008C1149"/>
    <w:rsid w:val="008C280E"/>
    <w:rsid w:val="008E063E"/>
    <w:rsid w:val="008E7A1D"/>
    <w:rsid w:val="009013CE"/>
    <w:rsid w:val="00951871"/>
    <w:rsid w:val="009605DB"/>
    <w:rsid w:val="00963B58"/>
    <w:rsid w:val="00986733"/>
    <w:rsid w:val="00997188"/>
    <w:rsid w:val="009E4CA0"/>
    <w:rsid w:val="00A061AF"/>
    <w:rsid w:val="00A164CA"/>
    <w:rsid w:val="00A3586E"/>
    <w:rsid w:val="00A54B8A"/>
    <w:rsid w:val="00AA0E95"/>
    <w:rsid w:val="00AA3C26"/>
    <w:rsid w:val="00AB6522"/>
    <w:rsid w:val="00AD7DC7"/>
    <w:rsid w:val="00AE053A"/>
    <w:rsid w:val="00AE1A2F"/>
    <w:rsid w:val="00B102E4"/>
    <w:rsid w:val="00B35383"/>
    <w:rsid w:val="00B50389"/>
    <w:rsid w:val="00B734E1"/>
    <w:rsid w:val="00BA519E"/>
    <w:rsid w:val="00BC4024"/>
    <w:rsid w:val="00BE42B0"/>
    <w:rsid w:val="00C17202"/>
    <w:rsid w:val="00C23944"/>
    <w:rsid w:val="00C2721E"/>
    <w:rsid w:val="00C34ED4"/>
    <w:rsid w:val="00C421CE"/>
    <w:rsid w:val="00C46CAD"/>
    <w:rsid w:val="00C62781"/>
    <w:rsid w:val="00C70DA3"/>
    <w:rsid w:val="00C93B49"/>
    <w:rsid w:val="00CB58B4"/>
    <w:rsid w:val="00CF245E"/>
    <w:rsid w:val="00D2353F"/>
    <w:rsid w:val="00D46F52"/>
    <w:rsid w:val="00D46FDB"/>
    <w:rsid w:val="00D50F10"/>
    <w:rsid w:val="00D51FAC"/>
    <w:rsid w:val="00D612F2"/>
    <w:rsid w:val="00D870FE"/>
    <w:rsid w:val="00DA3F5A"/>
    <w:rsid w:val="00DA5758"/>
    <w:rsid w:val="00DC3650"/>
    <w:rsid w:val="00DC510D"/>
    <w:rsid w:val="00DD2F97"/>
    <w:rsid w:val="00E45F30"/>
    <w:rsid w:val="00E62AB2"/>
    <w:rsid w:val="00E83A44"/>
    <w:rsid w:val="00EA6663"/>
    <w:rsid w:val="00EB7AEA"/>
    <w:rsid w:val="00EC6C28"/>
    <w:rsid w:val="00EE62C0"/>
    <w:rsid w:val="00EF4B33"/>
    <w:rsid w:val="00EF740C"/>
    <w:rsid w:val="00EF7514"/>
    <w:rsid w:val="00EF7865"/>
    <w:rsid w:val="00F20E98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3052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8</cp:revision>
  <cp:lastPrinted>2015-03-05T13:13:00Z</cp:lastPrinted>
  <dcterms:created xsi:type="dcterms:W3CDTF">2015-02-27T14:50:00Z</dcterms:created>
  <dcterms:modified xsi:type="dcterms:W3CDTF">2015-03-05T13:14:00Z</dcterms:modified>
</cp:coreProperties>
</file>