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008DB" w14:textId="77777777" w:rsidR="00A20FC5" w:rsidRPr="00A20FC5" w:rsidRDefault="00A20FC5" w:rsidP="00A20FC5">
      <w:pPr>
        <w:pStyle w:val="Standard14pt"/>
        <w:spacing w:after="120" w:line="300" w:lineRule="exact"/>
        <w:ind w:left="697" w:right="-2"/>
        <w:outlineLvl w:val="0"/>
        <w:rPr>
          <w:i/>
          <w:sz w:val="28"/>
          <w:lang w:val="en-GB"/>
        </w:rPr>
      </w:pPr>
      <w:bookmarkStart w:id="0" w:name="_Hlk55300615"/>
      <w:r w:rsidRPr="00A20FC5">
        <w:rPr>
          <w:i/>
          <w:sz w:val="28"/>
          <w:lang w:val="en-GB"/>
        </w:rPr>
        <w:t xml:space="preserve">Publication of inside information pursuant to </w:t>
      </w:r>
      <w:r w:rsidRPr="00A20FC5">
        <w:rPr>
          <w:i/>
          <w:sz w:val="28"/>
          <w:lang w:val="en-GB"/>
        </w:rPr>
        <w:br/>
        <w:t>Article 17 MAR</w:t>
      </w:r>
    </w:p>
    <w:bookmarkEnd w:id="0"/>
    <w:p w14:paraId="7A107ECA" w14:textId="77777777" w:rsidR="003F51F7" w:rsidRPr="004119DC" w:rsidRDefault="003F51F7" w:rsidP="003F51F7">
      <w:pPr>
        <w:spacing w:after="240"/>
        <w:ind w:left="697"/>
        <w:rPr>
          <w:rFonts w:ascii="Arial" w:hAnsi="Arial"/>
          <w:b/>
          <w:sz w:val="32"/>
          <w:lang w:val="en-GB"/>
        </w:rPr>
      </w:pPr>
      <w:r w:rsidRPr="004119DC">
        <w:rPr>
          <w:rFonts w:ascii="Arial" w:hAnsi="Arial"/>
          <w:b/>
          <w:sz w:val="32"/>
          <w:lang w:val="en-GB"/>
        </w:rPr>
        <w:t>secunet Security Networks AG</w:t>
      </w:r>
      <w:r w:rsidR="009014EA" w:rsidRPr="004119DC">
        <w:rPr>
          <w:rFonts w:ascii="Arial" w:hAnsi="Arial"/>
          <w:b/>
          <w:sz w:val="32"/>
          <w:lang w:val="en-GB"/>
        </w:rPr>
        <w:t xml:space="preserve"> </w:t>
      </w:r>
      <w:r w:rsidR="004119DC" w:rsidRPr="004119DC">
        <w:rPr>
          <w:rFonts w:ascii="Arial" w:hAnsi="Arial"/>
          <w:b/>
          <w:sz w:val="32"/>
          <w:lang w:val="en-GB"/>
        </w:rPr>
        <w:t>announces f</w:t>
      </w:r>
      <w:r w:rsidR="004119DC">
        <w:rPr>
          <w:rFonts w:ascii="Arial" w:hAnsi="Arial"/>
          <w:b/>
          <w:sz w:val="32"/>
          <w:lang w:val="en-GB"/>
        </w:rPr>
        <w:t>orecast for the 2022 financial year</w:t>
      </w:r>
    </w:p>
    <w:p w14:paraId="65DD054A" w14:textId="77777777" w:rsidR="004119DC" w:rsidRDefault="004119DC" w:rsidP="00783AC6">
      <w:pPr>
        <w:spacing w:after="120" w:line="360" w:lineRule="auto"/>
        <w:ind w:left="697"/>
        <w:jc w:val="both"/>
        <w:rPr>
          <w:rFonts w:ascii="Arial" w:hAnsi="Arial"/>
          <w:b/>
          <w:sz w:val="22"/>
          <w:lang w:val="en-GB"/>
        </w:rPr>
      </w:pPr>
      <w:r w:rsidRPr="004119DC">
        <w:rPr>
          <w:rFonts w:ascii="Arial" w:hAnsi="Arial"/>
          <w:b/>
          <w:i/>
          <w:sz w:val="22"/>
          <w:lang w:val="en-GB"/>
        </w:rPr>
        <w:t>[Essen</w:t>
      </w:r>
      <w:r w:rsidR="00A20FC5">
        <w:rPr>
          <w:rFonts w:ascii="Arial" w:hAnsi="Arial"/>
          <w:b/>
          <w:i/>
          <w:sz w:val="22"/>
          <w:lang w:val="en-GB"/>
        </w:rPr>
        <w:t xml:space="preserve"> / Germany</w:t>
      </w:r>
      <w:r w:rsidRPr="004119DC">
        <w:rPr>
          <w:rFonts w:ascii="Arial" w:hAnsi="Arial"/>
          <w:b/>
          <w:i/>
          <w:sz w:val="22"/>
          <w:lang w:val="en-GB"/>
        </w:rPr>
        <w:t xml:space="preserve">, </w:t>
      </w:r>
      <w:r w:rsidR="00A20FC5">
        <w:rPr>
          <w:rFonts w:ascii="Arial" w:hAnsi="Arial"/>
          <w:b/>
          <w:i/>
          <w:sz w:val="22"/>
          <w:lang w:val="en-GB"/>
        </w:rPr>
        <w:t>12</w:t>
      </w:r>
      <w:r w:rsidRPr="004119DC">
        <w:rPr>
          <w:rFonts w:ascii="Arial" w:hAnsi="Arial"/>
          <w:b/>
          <w:i/>
          <w:sz w:val="22"/>
          <w:lang w:val="en-GB"/>
        </w:rPr>
        <w:t xml:space="preserve"> November 202</w:t>
      </w:r>
      <w:r w:rsidR="006B2A40">
        <w:rPr>
          <w:rFonts w:ascii="Arial" w:hAnsi="Arial"/>
          <w:b/>
          <w:i/>
          <w:sz w:val="22"/>
          <w:lang w:val="en-GB"/>
        </w:rPr>
        <w:t>1</w:t>
      </w:r>
      <w:r w:rsidRPr="004119DC">
        <w:rPr>
          <w:rFonts w:ascii="Arial" w:hAnsi="Arial"/>
          <w:b/>
          <w:i/>
          <w:sz w:val="22"/>
          <w:lang w:val="en-GB"/>
        </w:rPr>
        <w:t xml:space="preserve">] </w:t>
      </w:r>
      <w:r w:rsidRPr="004119DC">
        <w:rPr>
          <w:rFonts w:ascii="Arial" w:hAnsi="Arial"/>
          <w:b/>
          <w:sz w:val="22"/>
          <w:lang w:val="en-GB"/>
        </w:rPr>
        <w:t>The</w:t>
      </w:r>
      <w:r w:rsidRPr="004119DC">
        <w:rPr>
          <w:rFonts w:ascii="Arial" w:hAnsi="Arial"/>
          <w:b/>
          <w:i/>
          <w:sz w:val="22"/>
          <w:lang w:val="en-GB"/>
        </w:rPr>
        <w:t xml:space="preserve"> </w:t>
      </w:r>
      <w:r w:rsidRPr="004119DC">
        <w:rPr>
          <w:rFonts w:ascii="Arial" w:hAnsi="Arial"/>
          <w:b/>
          <w:sz w:val="22"/>
          <w:lang w:val="en-GB"/>
        </w:rPr>
        <w:t>Management Board of secunet Security Networks AG (ISIN DE0007276503, WKN 727650</w:t>
      </w:r>
      <w:r w:rsidR="00212BE5">
        <w:rPr>
          <w:rFonts w:ascii="Arial" w:hAnsi="Arial"/>
          <w:b/>
          <w:sz w:val="22"/>
          <w:lang w:val="en-GB"/>
        </w:rPr>
        <w:t>; “secunet”</w:t>
      </w:r>
      <w:r w:rsidRPr="004119DC">
        <w:rPr>
          <w:rFonts w:ascii="Arial" w:hAnsi="Arial"/>
          <w:b/>
          <w:sz w:val="22"/>
          <w:lang w:val="en-GB"/>
        </w:rPr>
        <w:t xml:space="preserve">) </w:t>
      </w:r>
      <w:r w:rsidR="00F97798">
        <w:rPr>
          <w:rFonts w:ascii="Arial" w:hAnsi="Arial"/>
          <w:b/>
          <w:sz w:val="22"/>
          <w:lang w:val="en-GB"/>
        </w:rPr>
        <w:t xml:space="preserve">publishes </w:t>
      </w:r>
      <w:r w:rsidRPr="004119DC">
        <w:rPr>
          <w:rFonts w:ascii="Arial" w:hAnsi="Arial"/>
          <w:b/>
          <w:sz w:val="22"/>
          <w:lang w:val="en-GB"/>
        </w:rPr>
        <w:t>its forecast for the financial year 202</w:t>
      </w:r>
      <w:r>
        <w:rPr>
          <w:rFonts w:ascii="Arial" w:hAnsi="Arial"/>
          <w:b/>
          <w:sz w:val="22"/>
          <w:lang w:val="en-GB"/>
        </w:rPr>
        <w:t>2.</w:t>
      </w:r>
    </w:p>
    <w:p w14:paraId="6B20D61A" w14:textId="77777777" w:rsidR="004119DC" w:rsidRDefault="00F97798" w:rsidP="00F97798">
      <w:pPr>
        <w:spacing w:after="120" w:line="360" w:lineRule="auto"/>
        <w:ind w:left="697"/>
        <w:jc w:val="both"/>
        <w:rPr>
          <w:rFonts w:ascii="Arial" w:hAnsi="Arial"/>
          <w:sz w:val="22"/>
          <w:lang w:val="en-GB"/>
        </w:rPr>
      </w:pPr>
      <w:r w:rsidRPr="00F97798">
        <w:rPr>
          <w:rFonts w:ascii="Arial" w:hAnsi="Arial"/>
          <w:sz w:val="22"/>
          <w:lang w:val="en-GB"/>
        </w:rPr>
        <w:t xml:space="preserve">The Management Board expects secunet Group to generate </w:t>
      </w:r>
      <w:r>
        <w:rPr>
          <w:rFonts w:ascii="Arial" w:hAnsi="Arial"/>
          <w:sz w:val="22"/>
          <w:lang w:val="en-GB"/>
        </w:rPr>
        <w:t xml:space="preserve">sales </w:t>
      </w:r>
      <w:r w:rsidRPr="00F97798">
        <w:rPr>
          <w:rFonts w:ascii="Arial" w:hAnsi="Arial"/>
          <w:sz w:val="22"/>
          <w:lang w:val="en-GB"/>
        </w:rPr>
        <w:t>revenues of around 320</w:t>
      </w:r>
      <w:r>
        <w:rPr>
          <w:rFonts w:ascii="Arial" w:hAnsi="Arial"/>
          <w:sz w:val="22"/>
          <w:lang w:val="en-GB"/>
        </w:rPr>
        <w:t xml:space="preserve"> </w:t>
      </w:r>
      <w:r w:rsidRPr="00F97798">
        <w:rPr>
          <w:rFonts w:ascii="Arial" w:hAnsi="Arial"/>
          <w:sz w:val="22"/>
          <w:lang w:val="en-GB"/>
        </w:rPr>
        <w:t>m</w:t>
      </w:r>
      <w:r>
        <w:rPr>
          <w:rFonts w:ascii="Arial" w:hAnsi="Arial"/>
          <w:sz w:val="22"/>
          <w:lang w:val="en-GB"/>
        </w:rPr>
        <w:t>illion euros</w:t>
      </w:r>
      <w:r w:rsidRPr="00F97798">
        <w:rPr>
          <w:rFonts w:ascii="Arial" w:hAnsi="Arial"/>
          <w:sz w:val="22"/>
          <w:lang w:val="en-GB"/>
        </w:rPr>
        <w:t xml:space="preserve"> and earnings before interest and taxes (EBIT) of </w:t>
      </w:r>
      <w:r>
        <w:rPr>
          <w:rFonts w:ascii="Arial" w:hAnsi="Arial"/>
          <w:sz w:val="22"/>
          <w:lang w:val="en-GB"/>
        </w:rPr>
        <w:t xml:space="preserve">about </w:t>
      </w:r>
      <w:r w:rsidRPr="00F97798">
        <w:rPr>
          <w:rFonts w:ascii="Arial" w:hAnsi="Arial"/>
          <w:sz w:val="22"/>
          <w:lang w:val="en-GB"/>
        </w:rPr>
        <w:t>50</w:t>
      </w:r>
      <w:r>
        <w:rPr>
          <w:rFonts w:ascii="Arial" w:hAnsi="Arial"/>
          <w:sz w:val="22"/>
          <w:lang w:val="en-GB"/>
        </w:rPr>
        <w:t xml:space="preserve"> million euros</w:t>
      </w:r>
      <w:r w:rsidRPr="00F97798">
        <w:rPr>
          <w:rFonts w:ascii="Arial" w:hAnsi="Arial"/>
          <w:sz w:val="22"/>
          <w:lang w:val="en-GB"/>
        </w:rPr>
        <w:t>.</w:t>
      </w:r>
      <w:r>
        <w:rPr>
          <w:rFonts w:ascii="Arial" w:hAnsi="Arial"/>
          <w:sz w:val="22"/>
          <w:lang w:val="en-GB"/>
        </w:rPr>
        <w:t xml:space="preserve"> The forecast of the 2022 financial year</w:t>
      </w:r>
      <w:r w:rsidR="004119DC" w:rsidRPr="004119DC">
        <w:rPr>
          <w:rFonts w:ascii="Arial" w:hAnsi="Arial"/>
          <w:sz w:val="22"/>
          <w:lang w:val="en-GB"/>
        </w:rPr>
        <w:t xml:space="preserve"> thus lies below the forecast for the current financial year 202</w:t>
      </w:r>
      <w:r w:rsidR="004119DC">
        <w:rPr>
          <w:rFonts w:ascii="Arial" w:hAnsi="Arial"/>
          <w:sz w:val="22"/>
          <w:lang w:val="en-GB"/>
        </w:rPr>
        <w:t>1</w:t>
      </w:r>
      <w:r w:rsidR="004119DC" w:rsidRPr="004119DC">
        <w:rPr>
          <w:rFonts w:ascii="Arial" w:hAnsi="Arial"/>
          <w:sz w:val="22"/>
          <w:lang w:val="en-GB"/>
        </w:rPr>
        <w:t xml:space="preserve">, which is expected to close with sales revenues of around </w:t>
      </w:r>
      <w:r w:rsidR="004119DC">
        <w:rPr>
          <w:rFonts w:ascii="Arial" w:hAnsi="Arial"/>
          <w:sz w:val="22"/>
          <w:lang w:val="en-GB"/>
        </w:rPr>
        <w:t>330</w:t>
      </w:r>
      <w:r w:rsidR="004119DC" w:rsidRPr="004119DC">
        <w:rPr>
          <w:rFonts w:ascii="Arial" w:hAnsi="Arial"/>
          <w:sz w:val="22"/>
          <w:lang w:val="en-GB"/>
        </w:rPr>
        <w:t xml:space="preserve"> million euros and an EBIT of </w:t>
      </w:r>
      <w:r w:rsidR="00296DFF">
        <w:rPr>
          <w:rFonts w:ascii="Arial" w:hAnsi="Arial"/>
          <w:sz w:val="22"/>
          <w:lang w:val="en-GB"/>
        </w:rPr>
        <w:t>about</w:t>
      </w:r>
      <w:r w:rsidR="00AE2E2D">
        <w:rPr>
          <w:rFonts w:ascii="Arial" w:hAnsi="Arial"/>
          <w:sz w:val="22"/>
          <w:lang w:val="en-GB"/>
        </w:rPr>
        <w:t xml:space="preserve"> </w:t>
      </w:r>
      <w:r w:rsidR="004119DC">
        <w:rPr>
          <w:rFonts w:ascii="Arial" w:hAnsi="Arial"/>
          <w:sz w:val="22"/>
          <w:lang w:val="en-GB"/>
        </w:rPr>
        <w:t>59</w:t>
      </w:r>
      <w:r w:rsidR="004119DC" w:rsidRPr="004119DC">
        <w:rPr>
          <w:rFonts w:ascii="Arial" w:hAnsi="Arial"/>
          <w:sz w:val="22"/>
          <w:lang w:val="en-GB"/>
        </w:rPr>
        <w:t xml:space="preserve"> million euros, the </w:t>
      </w:r>
      <w:r w:rsidR="004119DC">
        <w:rPr>
          <w:rFonts w:ascii="Arial" w:hAnsi="Arial"/>
          <w:sz w:val="22"/>
          <w:lang w:val="en-GB"/>
        </w:rPr>
        <w:t>eighth</w:t>
      </w:r>
      <w:r w:rsidR="004119DC" w:rsidRPr="004119DC">
        <w:rPr>
          <w:rFonts w:ascii="Arial" w:hAnsi="Arial"/>
          <w:sz w:val="22"/>
          <w:lang w:val="en-GB"/>
        </w:rPr>
        <w:t xml:space="preserve"> financial year in succession with a </w:t>
      </w:r>
      <w:r>
        <w:rPr>
          <w:rFonts w:ascii="Arial" w:hAnsi="Arial"/>
          <w:sz w:val="22"/>
          <w:lang w:val="en-GB"/>
        </w:rPr>
        <w:t xml:space="preserve">significant </w:t>
      </w:r>
      <w:r w:rsidR="004119DC" w:rsidRPr="004119DC">
        <w:rPr>
          <w:rFonts w:ascii="Arial" w:hAnsi="Arial"/>
          <w:sz w:val="22"/>
          <w:lang w:val="en-GB"/>
        </w:rPr>
        <w:t>increase over the respective previous year.</w:t>
      </w:r>
    </w:p>
    <w:p w14:paraId="65C284B3" w14:textId="77777777" w:rsidR="000040E7" w:rsidRDefault="000040E7" w:rsidP="000040E7">
      <w:pPr>
        <w:spacing w:after="120" w:line="360" w:lineRule="auto"/>
        <w:ind w:left="697"/>
        <w:jc w:val="both"/>
        <w:rPr>
          <w:rFonts w:ascii="Arial" w:hAnsi="Arial"/>
          <w:sz w:val="22"/>
          <w:lang w:val="en-GB"/>
        </w:rPr>
      </w:pPr>
      <w:r w:rsidRPr="000040E7">
        <w:rPr>
          <w:rFonts w:ascii="Arial" w:hAnsi="Arial"/>
          <w:sz w:val="22"/>
          <w:lang w:val="en-GB"/>
        </w:rPr>
        <w:t>Despite the current high order book (174.9</w:t>
      </w:r>
      <w:r>
        <w:rPr>
          <w:rFonts w:ascii="Arial" w:hAnsi="Arial"/>
          <w:sz w:val="22"/>
          <w:lang w:val="en-GB"/>
        </w:rPr>
        <w:t xml:space="preserve"> </w:t>
      </w:r>
      <w:r w:rsidRPr="000040E7">
        <w:rPr>
          <w:rFonts w:ascii="Arial" w:hAnsi="Arial"/>
          <w:sz w:val="22"/>
          <w:lang w:val="en-GB"/>
        </w:rPr>
        <w:t>m</w:t>
      </w:r>
      <w:r>
        <w:rPr>
          <w:rFonts w:ascii="Arial" w:hAnsi="Arial"/>
          <w:sz w:val="22"/>
          <w:lang w:val="en-GB"/>
        </w:rPr>
        <w:t>illion euros</w:t>
      </w:r>
      <w:r w:rsidRPr="000040E7">
        <w:rPr>
          <w:rFonts w:ascii="Arial" w:hAnsi="Arial"/>
          <w:sz w:val="22"/>
          <w:lang w:val="en-GB"/>
        </w:rPr>
        <w:t xml:space="preserve"> as at 30 September 2021) and due to the expected expiry of pandemic-related market effects, the Management Board expects the product business (merchandise, licences, maintenance and support) to stabilise at the high level of the current financial year 2021 in the financial year 2022. This development relates in particular to the business with secure mobile workstations and the secunet </w:t>
      </w:r>
      <w:r w:rsidR="005C45FA">
        <w:rPr>
          <w:rFonts w:ascii="Arial" w:hAnsi="Arial"/>
          <w:sz w:val="22"/>
          <w:lang w:val="en-GB"/>
        </w:rPr>
        <w:t>healthcare</w:t>
      </w:r>
      <w:r w:rsidRPr="000040E7">
        <w:rPr>
          <w:rFonts w:ascii="Arial" w:hAnsi="Arial"/>
          <w:sz w:val="22"/>
          <w:lang w:val="en-GB"/>
        </w:rPr>
        <w:t xml:space="preserve"> </w:t>
      </w:r>
      <w:r>
        <w:rPr>
          <w:rFonts w:ascii="Arial" w:hAnsi="Arial"/>
          <w:sz w:val="22"/>
          <w:lang w:val="en-GB"/>
        </w:rPr>
        <w:t>c</w:t>
      </w:r>
      <w:r w:rsidRPr="000040E7">
        <w:rPr>
          <w:rFonts w:ascii="Arial" w:hAnsi="Arial"/>
          <w:sz w:val="22"/>
          <w:lang w:val="en-GB"/>
        </w:rPr>
        <w:t xml:space="preserve">onnector. </w:t>
      </w:r>
      <w:r>
        <w:rPr>
          <w:rFonts w:ascii="Arial" w:hAnsi="Arial"/>
          <w:sz w:val="22"/>
          <w:lang w:val="en-GB"/>
        </w:rPr>
        <w:t xml:space="preserve">As a result of </w:t>
      </w:r>
      <w:r w:rsidRPr="000040E7">
        <w:rPr>
          <w:rFonts w:ascii="Arial" w:hAnsi="Arial"/>
          <w:sz w:val="22"/>
          <w:lang w:val="en-GB"/>
        </w:rPr>
        <w:t>increas</w:t>
      </w:r>
      <w:r w:rsidR="0061308E">
        <w:rPr>
          <w:rFonts w:ascii="Arial" w:hAnsi="Arial"/>
          <w:sz w:val="22"/>
          <w:lang w:val="en-GB"/>
        </w:rPr>
        <w:t>ing</w:t>
      </w:r>
      <w:r w:rsidRPr="000040E7">
        <w:rPr>
          <w:rFonts w:ascii="Arial" w:hAnsi="Arial"/>
          <w:sz w:val="22"/>
          <w:lang w:val="en-GB"/>
        </w:rPr>
        <w:t xml:space="preserve"> investments </w:t>
      </w:r>
      <w:r w:rsidR="0061308E">
        <w:rPr>
          <w:rFonts w:ascii="Arial" w:hAnsi="Arial"/>
          <w:sz w:val="22"/>
          <w:lang w:val="en-GB"/>
        </w:rPr>
        <w:t xml:space="preserve">in future technologies </w:t>
      </w:r>
      <w:r w:rsidRPr="000040E7">
        <w:rPr>
          <w:rFonts w:ascii="Arial" w:hAnsi="Arial"/>
          <w:sz w:val="22"/>
          <w:lang w:val="en-GB"/>
        </w:rPr>
        <w:t xml:space="preserve">and </w:t>
      </w:r>
      <w:r w:rsidR="000B6D18">
        <w:rPr>
          <w:rFonts w:ascii="Arial" w:hAnsi="Arial"/>
          <w:sz w:val="22"/>
          <w:lang w:val="en-GB"/>
        </w:rPr>
        <w:t xml:space="preserve">the associated </w:t>
      </w:r>
      <w:r w:rsidRPr="000040E7">
        <w:rPr>
          <w:rFonts w:ascii="Arial" w:hAnsi="Arial"/>
          <w:sz w:val="22"/>
          <w:lang w:val="en-GB"/>
        </w:rPr>
        <w:t xml:space="preserve">growth </w:t>
      </w:r>
      <w:r w:rsidR="0061308E">
        <w:rPr>
          <w:rFonts w:ascii="Arial" w:hAnsi="Arial"/>
          <w:sz w:val="22"/>
          <w:lang w:val="en-GB"/>
        </w:rPr>
        <w:t xml:space="preserve">of the </w:t>
      </w:r>
      <w:r w:rsidRPr="000040E7">
        <w:rPr>
          <w:rFonts w:ascii="Arial" w:hAnsi="Arial"/>
          <w:sz w:val="22"/>
          <w:lang w:val="en-GB"/>
        </w:rPr>
        <w:t>workforce</w:t>
      </w:r>
      <w:r w:rsidR="0061308E">
        <w:rPr>
          <w:rFonts w:ascii="Arial" w:hAnsi="Arial"/>
          <w:sz w:val="22"/>
          <w:lang w:val="en-GB"/>
        </w:rPr>
        <w:t xml:space="preserve"> to expand expertise </w:t>
      </w:r>
      <w:r w:rsidR="002A164A">
        <w:rPr>
          <w:rFonts w:ascii="Arial" w:hAnsi="Arial"/>
          <w:sz w:val="22"/>
          <w:lang w:val="en-GB"/>
        </w:rPr>
        <w:t>and develop new products and solutions</w:t>
      </w:r>
      <w:r w:rsidRPr="000040E7">
        <w:rPr>
          <w:rFonts w:ascii="Arial" w:hAnsi="Arial"/>
          <w:sz w:val="22"/>
          <w:lang w:val="en-GB"/>
        </w:rPr>
        <w:t xml:space="preserve">, the Management Board expects EBIT in the 2022 financial year to be below the level of the 2021 financial year. </w:t>
      </w:r>
    </w:p>
    <w:p w14:paraId="7269BE89" w14:textId="77777777" w:rsidR="000040E7" w:rsidRDefault="000040E7" w:rsidP="000040E7">
      <w:pPr>
        <w:spacing w:after="120" w:line="360" w:lineRule="auto"/>
        <w:ind w:left="697"/>
        <w:jc w:val="both"/>
        <w:rPr>
          <w:rFonts w:ascii="Arial" w:hAnsi="Arial"/>
          <w:sz w:val="22"/>
          <w:lang w:val="en-GB"/>
        </w:rPr>
      </w:pPr>
      <w:r w:rsidRPr="000040E7">
        <w:rPr>
          <w:rFonts w:ascii="Arial" w:hAnsi="Arial"/>
          <w:sz w:val="22"/>
          <w:lang w:val="en-GB"/>
        </w:rPr>
        <w:t>The Management Board is basing the forecast for the 2022 financial year on the assumption that the supply situation for preliminary products, in particular the availability of semiconductors for secunet's production capacities, will remain stable.</w:t>
      </w:r>
    </w:p>
    <w:p w14:paraId="5DBF831B" w14:textId="77777777" w:rsidR="000040E7" w:rsidRDefault="000040E7" w:rsidP="004119DC">
      <w:pPr>
        <w:spacing w:line="276" w:lineRule="auto"/>
        <w:ind w:firstLine="697"/>
        <w:jc w:val="both"/>
        <w:rPr>
          <w:rFonts w:ascii="Arial" w:hAnsi="Arial"/>
          <w:b/>
          <w:sz w:val="16"/>
          <w:lang w:val="en-GB"/>
        </w:rPr>
      </w:pPr>
    </w:p>
    <w:p w14:paraId="17158E09" w14:textId="77777777" w:rsidR="000040E7" w:rsidRDefault="000040E7" w:rsidP="004119DC">
      <w:pPr>
        <w:spacing w:line="276" w:lineRule="auto"/>
        <w:ind w:firstLine="697"/>
        <w:jc w:val="both"/>
        <w:rPr>
          <w:rFonts w:ascii="Arial" w:hAnsi="Arial"/>
          <w:b/>
          <w:sz w:val="16"/>
          <w:lang w:val="en-GB"/>
        </w:rPr>
      </w:pPr>
    </w:p>
    <w:p w14:paraId="30F69FF9" w14:textId="77777777" w:rsidR="000040E7" w:rsidRDefault="000040E7" w:rsidP="004119DC">
      <w:pPr>
        <w:spacing w:line="276" w:lineRule="auto"/>
        <w:ind w:firstLine="697"/>
        <w:jc w:val="both"/>
        <w:rPr>
          <w:rFonts w:ascii="Arial" w:hAnsi="Arial"/>
          <w:b/>
          <w:sz w:val="16"/>
          <w:lang w:val="en-GB"/>
        </w:rPr>
      </w:pPr>
    </w:p>
    <w:p w14:paraId="0063EFD9" w14:textId="77777777" w:rsidR="00941870" w:rsidRDefault="00941870" w:rsidP="004119DC">
      <w:pPr>
        <w:spacing w:line="276" w:lineRule="auto"/>
        <w:ind w:firstLine="697"/>
        <w:jc w:val="both"/>
        <w:rPr>
          <w:rFonts w:ascii="Arial" w:hAnsi="Arial"/>
          <w:b/>
          <w:sz w:val="16"/>
          <w:lang w:val="en-GB"/>
        </w:rPr>
      </w:pPr>
    </w:p>
    <w:p w14:paraId="14F509E3" w14:textId="77777777" w:rsidR="004119DC" w:rsidRPr="004119DC" w:rsidRDefault="004119DC" w:rsidP="004119DC">
      <w:pPr>
        <w:spacing w:line="276" w:lineRule="auto"/>
        <w:ind w:firstLine="697"/>
        <w:jc w:val="both"/>
        <w:rPr>
          <w:lang w:val="en-GB"/>
        </w:rPr>
      </w:pPr>
      <w:r w:rsidRPr="004119DC">
        <w:rPr>
          <w:rFonts w:ascii="Arial" w:hAnsi="Arial"/>
          <w:b/>
          <w:sz w:val="16"/>
          <w:lang w:val="en-GB"/>
        </w:rPr>
        <w:lastRenderedPageBreak/>
        <w:t>Contact</w:t>
      </w:r>
    </w:p>
    <w:p w14:paraId="178909D5" w14:textId="77777777" w:rsidR="004119DC" w:rsidRPr="004119DC" w:rsidRDefault="004119DC" w:rsidP="004119DC">
      <w:pPr>
        <w:spacing w:line="276" w:lineRule="auto"/>
        <w:ind w:firstLine="697"/>
        <w:jc w:val="both"/>
        <w:rPr>
          <w:lang w:val="en-GB"/>
        </w:rPr>
      </w:pPr>
      <w:r w:rsidRPr="004119DC">
        <w:rPr>
          <w:rFonts w:ascii="Arial" w:hAnsi="Arial"/>
          <w:sz w:val="16"/>
          <w:lang w:val="en-GB"/>
        </w:rPr>
        <w:t>Philipp Gröber</w:t>
      </w:r>
    </w:p>
    <w:p w14:paraId="7F4AF358" w14:textId="77777777" w:rsidR="004119DC" w:rsidRPr="004119DC" w:rsidRDefault="004119DC" w:rsidP="004119DC">
      <w:pPr>
        <w:spacing w:line="276" w:lineRule="auto"/>
        <w:ind w:firstLine="697"/>
        <w:jc w:val="both"/>
        <w:rPr>
          <w:lang w:val="en-GB"/>
        </w:rPr>
      </w:pPr>
      <w:r w:rsidRPr="004119DC">
        <w:rPr>
          <w:rFonts w:ascii="Arial" w:hAnsi="Arial"/>
          <w:sz w:val="16"/>
          <w:lang w:val="en-GB"/>
        </w:rPr>
        <w:t>Head of Investor Relations</w:t>
      </w:r>
    </w:p>
    <w:p w14:paraId="7966677D" w14:textId="77777777" w:rsidR="004119DC" w:rsidRPr="00F45F2B" w:rsidRDefault="004119DC" w:rsidP="004119DC">
      <w:pPr>
        <w:spacing w:line="276" w:lineRule="auto"/>
        <w:ind w:firstLine="697"/>
        <w:jc w:val="both"/>
        <w:rPr>
          <w:lang w:val="en-GB"/>
        </w:rPr>
      </w:pPr>
      <w:r w:rsidRPr="00F45F2B">
        <w:rPr>
          <w:rFonts w:ascii="Arial" w:hAnsi="Arial"/>
          <w:sz w:val="16"/>
          <w:lang w:val="en-GB"/>
        </w:rPr>
        <w:t xml:space="preserve">Phone: +49 201 5454 </w:t>
      </w:r>
      <w:r>
        <w:rPr>
          <w:rFonts w:ascii="Arial" w:hAnsi="Arial"/>
          <w:sz w:val="16"/>
          <w:lang w:val="en-GB"/>
        </w:rPr>
        <w:t>3937</w:t>
      </w:r>
    </w:p>
    <w:p w14:paraId="689D27CF" w14:textId="77777777" w:rsidR="004119DC" w:rsidRPr="00F45F2B" w:rsidRDefault="004119DC" w:rsidP="004119DC">
      <w:pPr>
        <w:spacing w:line="276" w:lineRule="auto"/>
        <w:ind w:firstLine="697"/>
        <w:jc w:val="both"/>
        <w:rPr>
          <w:lang w:val="en-GB"/>
        </w:rPr>
      </w:pPr>
      <w:r w:rsidRPr="00F45F2B">
        <w:rPr>
          <w:rFonts w:ascii="Arial" w:hAnsi="Arial"/>
          <w:sz w:val="16"/>
          <w:lang w:val="en-GB"/>
        </w:rPr>
        <w:t xml:space="preserve">Fax: +49 201 5454 </w:t>
      </w:r>
      <w:r>
        <w:rPr>
          <w:rFonts w:ascii="Arial" w:hAnsi="Arial"/>
          <w:sz w:val="16"/>
          <w:lang w:val="en-GB"/>
        </w:rPr>
        <w:t>0</w:t>
      </w:r>
    </w:p>
    <w:p w14:paraId="700D24B6" w14:textId="77777777" w:rsidR="004119DC" w:rsidRPr="00F45F2B" w:rsidRDefault="004119DC" w:rsidP="004119DC">
      <w:pPr>
        <w:spacing w:after="120" w:line="276" w:lineRule="auto"/>
        <w:ind w:firstLine="697"/>
        <w:jc w:val="both"/>
        <w:rPr>
          <w:lang w:val="en-GB"/>
        </w:rPr>
      </w:pPr>
      <w:r w:rsidRPr="00F45F2B">
        <w:rPr>
          <w:rFonts w:ascii="Arial" w:hAnsi="Arial"/>
          <w:sz w:val="16"/>
          <w:lang w:val="en-GB"/>
        </w:rPr>
        <w:t>e-mail: </w:t>
      </w:r>
      <w:r>
        <w:rPr>
          <w:rFonts w:ascii="Arial" w:hAnsi="Arial"/>
          <w:color w:val="0000FF"/>
          <w:sz w:val="16"/>
          <w:lang w:val="en-GB"/>
        </w:rPr>
        <w:t>investor.relations</w:t>
      </w:r>
      <w:r w:rsidRPr="00F45F2B">
        <w:rPr>
          <w:rFonts w:ascii="Arial" w:hAnsi="Arial"/>
          <w:color w:val="0000FF"/>
          <w:sz w:val="16"/>
          <w:lang w:val="en-GB"/>
        </w:rPr>
        <w:t>@secunet.com</w:t>
      </w:r>
    </w:p>
    <w:p w14:paraId="43464544" w14:textId="77777777" w:rsidR="004119DC" w:rsidRPr="004119DC" w:rsidRDefault="004119DC" w:rsidP="004119DC">
      <w:pPr>
        <w:spacing w:line="276" w:lineRule="auto"/>
        <w:ind w:firstLine="697"/>
        <w:jc w:val="both"/>
        <w:rPr>
          <w:lang w:val="en-GB"/>
        </w:rPr>
      </w:pPr>
      <w:r w:rsidRPr="004119DC">
        <w:rPr>
          <w:rFonts w:ascii="Arial" w:hAnsi="Arial"/>
          <w:sz w:val="16"/>
          <w:lang w:val="en-GB"/>
        </w:rPr>
        <w:t>secunet Security Networks AG</w:t>
      </w:r>
    </w:p>
    <w:p w14:paraId="79DC11F3" w14:textId="77777777" w:rsidR="004119DC" w:rsidRPr="00F45F2B" w:rsidRDefault="004119DC" w:rsidP="004119DC">
      <w:pPr>
        <w:spacing w:line="276" w:lineRule="auto"/>
        <w:ind w:firstLine="697"/>
        <w:jc w:val="both"/>
        <w:rPr>
          <w:lang w:val="en-GB"/>
        </w:rPr>
      </w:pPr>
      <w:r w:rsidRPr="00F45F2B">
        <w:rPr>
          <w:rFonts w:ascii="Arial" w:hAnsi="Arial"/>
          <w:sz w:val="16"/>
          <w:lang w:val="en-GB"/>
        </w:rPr>
        <w:t>Kurfürstenstrasse 58</w:t>
      </w:r>
    </w:p>
    <w:p w14:paraId="0AA985BA" w14:textId="77777777" w:rsidR="004119DC" w:rsidRDefault="004119DC" w:rsidP="004119DC">
      <w:pPr>
        <w:spacing w:after="120" w:line="276" w:lineRule="auto"/>
        <w:ind w:firstLine="697"/>
        <w:jc w:val="both"/>
        <w:rPr>
          <w:lang w:val="en-GB"/>
        </w:rPr>
      </w:pPr>
      <w:r w:rsidRPr="00F45F2B">
        <w:rPr>
          <w:rFonts w:ascii="Arial" w:hAnsi="Arial"/>
          <w:sz w:val="16"/>
          <w:lang w:val="en-GB"/>
        </w:rPr>
        <w:t>45138 Essen, Germany</w:t>
      </w:r>
    </w:p>
    <w:p w14:paraId="247BDA28" w14:textId="77777777" w:rsidR="004119DC" w:rsidRPr="004119DC" w:rsidRDefault="004119DC" w:rsidP="004119DC">
      <w:pPr>
        <w:spacing w:line="276" w:lineRule="auto"/>
        <w:ind w:firstLine="697"/>
        <w:jc w:val="both"/>
        <w:rPr>
          <w:rFonts w:ascii="Arial" w:hAnsi="Arial"/>
          <w:sz w:val="16"/>
          <w:lang w:val="en-GB"/>
        </w:rPr>
      </w:pPr>
      <w:r w:rsidRPr="004119DC">
        <w:rPr>
          <w:rFonts w:ascii="Arial" w:hAnsi="Arial"/>
          <w:sz w:val="16"/>
          <w:lang w:val="en-GB"/>
        </w:rPr>
        <w:t xml:space="preserve">ISIN: DE0007276503 </w:t>
      </w:r>
    </w:p>
    <w:p w14:paraId="3E6D031A" w14:textId="77777777" w:rsidR="004119DC" w:rsidRPr="004119DC" w:rsidRDefault="004119DC" w:rsidP="004119DC">
      <w:pPr>
        <w:spacing w:line="276" w:lineRule="auto"/>
        <w:ind w:firstLine="697"/>
        <w:jc w:val="both"/>
        <w:rPr>
          <w:rFonts w:ascii="Arial" w:hAnsi="Arial"/>
          <w:sz w:val="16"/>
          <w:lang w:val="en-GB"/>
        </w:rPr>
      </w:pPr>
      <w:r w:rsidRPr="004119DC">
        <w:rPr>
          <w:rFonts w:ascii="Arial" w:hAnsi="Arial"/>
          <w:sz w:val="16"/>
          <w:lang w:val="en-GB"/>
        </w:rPr>
        <w:t xml:space="preserve">WKN: 727650 </w:t>
      </w:r>
    </w:p>
    <w:p w14:paraId="771CDCBA" w14:textId="67DDFCD0" w:rsidR="004119DC" w:rsidRDefault="004119DC" w:rsidP="004119DC">
      <w:pPr>
        <w:spacing w:line="276" w:lineRule="auto"/>
        <w:ind w:left="697"/>
        <w:jc w:val="both"/>
        <w:rPr>
          <w:rFonts w:ascii="Arial" w:hAnsi="Arial"/>
          <w:sz w:val="16"/>
          <w:lang w:val="en-GB"/>
        </w:rPr>
      </w:pPr>
      <w:r w:rsidRPr="004119DC">
        <w:rPr>
          <w:rFonts w:ascii="Arial" w:hAnsi="Arial"/>
          <w:sz w:val="16"/>
          <w:lang w:val="en-GB"/>
        </w:rPr>
        <w:t>Listed: regulated market in Frankfurt (Prime Standard); OTC market in Berlin-Bremen, Düsseldorf, Hamburg, Hanover, Munich and Stuttgart</w:t>
      </w:r>
    </w:p>
    <w:p w14:paraId="08FF93BC" w14:textId="77777777" w:rsidR="00011A47" w:rsidRDefault="00011A47" w:rsidP="004119DC">
      <w:pPr>
        <w:spacing w:line="276" w:lineRule="auto"/>
        <w:ind w:left="697"/>
        <w:jc w:val="both"/>
        <w:rPr>
          <w:rFonts w:ascii="Arial" w:hAnsi="Arial"/>
          <w:sz w:val="16"/>
          <w:lang w:val="en-GB"/>
        </w:rPr>
      </w:pPr>
    </w:p>
    <w:p w14:paraId="4A38B2BF" w14:textId="626CF4FE" w:rsidR="00011A47" w:rsidRPr="00011A47" w:rsidRDefault="00011A47" w:rsidP="004119DC">
      <w:pPr>
        <w:spacing w:line="276" w:lineRule="auto"/>
        <w:ind w:left="697"/>
        <w:jc w:val="both"/>
        <w:rPr>
          <w:rFonts w:ascii="Arial" w:hAnsi="Arial"/>
          <w:i/>
          <w:sz w:val="16"/>
          <w:lang w:val="en-GB"/>
        </w:rPr>
      </w:pPr>
      <w:r w:rsidRPr="00011A47">
        <w:rPr>
          <w:rFonts w:ascii="Arial" w:hAnsi="Arial"/>
          <w:i/>
          <w:sz w:val="16"/>
          <w:lang w:val="en-GB"/>
        </w:rPr>
        <w:t>End of the communication</w:t>
      </w:r>
      <w:bookmarkStart w:id="1" w:name="_GoBack"/>
      <w:bookmarkEnd w:id="1"/>
    </w:p>
    <w:p w14:paraId="294CB512" w14:textId="4FD35682" w:rsidR="004119DC" w:rsidRDefault="004119DC" w:rsidP="004119DC">
      <w:pPr>
        <w:spacing w:line="276" w:lineRule="auto"/>
        <w:ind w:firstLine="697"/>
        <w:jc w:val="both"/>
        <w:rPr>
          <w:rFonts w:ascii="Arial" w:hAnsi="Arial"/>
          <w:sz w:val="16"/>
          <w:lang w:val="en-GB"/>
        </w:rPr>
      </w:pPr>
    </w:p>
    <w:p w14:paraId="79AA9071" w14:textId="77777777" w:rsidR="00011A47" w:rsidRPr="004119DC" w:rsidRDefault="00011A47" w:rsidP="004119DC">
      <w:pPr>
        <w:spacing w:line="276" w:lineRule="auto"/>
        <w:ind w:firstLine="697"/>
        <w:jc w:val="both"/>
        <w:rPr>
          <w:rFonts w:ascii="Arial" w:hAnsi="Arial"/>
          <w:sz w:val="16"/>
          <w:lang w:val="en-GB"/>
        </w:rPr>
      </w:pPr>
    </w:p>
    <w:p w14:paraId="7ECB43C9" w14:textId="77777777" w:rsidR="004119DC" w:rsidRPr="004119DC" w:rsidRDefault="004119DC" w:rsidP="004119DC">
      <w:pPr>
        <w:pStyle w:val="Kopfzeile"/>
        <w:ind w:left="709" w:right="-2"/>
        <w:jc w:val="both"/>
        <w:outlineLvl w:val="0"/>
        <w:rPr>
          <w:rFonts w:ascii="Arial" w:hAnsi="Arial"/>
          <w:b/>
          <w:sz w:val="16"/>
          <w:lang w:val="en-GB"/>
        </w:rPr>
      </w:pPr>
      <w:r w:rsidRPr="004119DC">
        <w:rPr>
          <w:rFonts w:ascii="Arial" w:hAnsi="Arial"/>
          <w:b/>
          <w:sz w:val="16"/>
          <w:lang w:val="en-GB"/>
        </w:rPr>
        <w:t>secunet – Protecting Digital Infrastructures</w:t>
      </w:r>
    </w:p>
    <w:p w14:paraId="56F46476" w14:textId="77777777" w:rsidR="004119DC" w:rsidRPr="004119DC" w:rsidRDefault="004119DC" w:rsidP="004119DC">
      <w:pPr>
        <w:pStyle w:val="Kopfzeile"/>
        <w:ind w:left="709" w:right="-2"/>
        <w:jc w:val="both"/>
        <w:rPr>
          <w:rFonts w:ascii="Arial" w:hAnsi="Arial" w:cs="Arial"/>
          <w:bCs/>
          <w:noProof/>
          <w:sz w:val="16"/>
          <w:szCs w:val="16"/>
          <w:lang w:val="en-GB"/>
        </w:rPr>
      </w:pPr>
      <w:r w:rsidRPr="004119DC">
        <w:rPr>
          <w:rFonts w:ascii="Arial" w:hAnsi="Arial" w:cs="Arial"/>
          <w:bCs/>
          <w:noProof/>
          <w:sz w:val="16"/>
          <w:szCs w:val="16"/>
          <w:lang w:val="en-GB"/>
        </w:rPr>
        <w:t>In an increasingly networked world, Germany's leading cyber security company, secunet offers a combination of products and consulting services, robust digital infrastructures and the highest level of security for data, applications and digital identities. secunet specializes in areas with unique security requirements, like the cloud, IIoT, eGovernment and eHealth. With secunet's security solutions, companies can comply with the highest security standards in digitization projects and advance their digital transformation.</w:t>
      </w:r>
    </w:p>
    <w:p w14:paraId="78BEF92D" w14:textId="77777777" w:rsidR="004119DC" w:rsidRPr="004119DC" w:rsidRDefault="004119DC" w:rsidP="004119DC">
      <w:pPr>
        <w:pStyle w:val="Kopfzeile"/>
        <w:ind w:left="709" w:right="-2"/>
        <w:jc w:val="both"/>
        <w:rPr>
          <w:rFonts w:ascii="Arial" w:hAnsi="Arial" w:cs="Arial"/>
          <w:bCs/>
          <w:noProof/>
          <w:sz w:val="16"/>
          <w:szCs w:val="16"/>
          <w:lang w:val="en-GB"/>
        </w:rPr>
      </w:pPr>
    </w:p>
    <w:p w14:paraId="516A2C48" w14:textId="77777777" w:rsidR="004119DC" w:rsidRPr="004119DC" w:rsidRDefault="004119DC" w:rsidP="004119DC">
      <w:pPr>
        <w:pStyle w:val="Kopfzeile"/>
        <w:ind w:left="709" w:right="-2"/>
        <w:jc w:val="both"/>
        <w:rPr>
          <w:rFonts w:ascii="Arial" w:hAnsi="Arial" w:cs="Arial"/>
          <w:bCs/>
          <w:noProof/>
          <w:sz w:val="16"/>
          <w:szCs w:val="16"/>
          <w:lang w:val="en-GB"/>
        </w:rPr>
      </w:pPr>
      <w:r w:rsidRPr="004119DC">
        <w:rPr>
          <w:rFonts w:ascii="Arial" w:hAnsi="Arial" w:cs="Arial"/>
          <w:bCs/>
          <w:noProof/>
          <w:sz w:val="16"/>
          <w:szCs w:val="16"/>
          <w:lang w:val="en-GB"/>
        </w:rPr>
        <w:t>More than 700 experts strengthen the digital sovereignty of governments, businesses and society. secunet's customers include German federal ministries, national and international organizations and more than 20 DAX-listed corporations. The company was established in 1997, is listed in the Prime Standard segment of the Frankfurt Stock Exchange and generated revenues of around 285 million euros in 2020.</w:t>
      </w:r>
    </w:p>
    <w:p w14:paraId="7131A696" w14:textId="77777777" w:rsidR="004119DC" w:rsidRPr="004119DC" w:rsidRDefault="004119DC" w:rsidP="004119DC">
      <w:pPr>
        <w:pStyle w:val="Kopfzeile"/>
        <w:ind w:left="709" w:right="-2"/>
        <w:jc w:val="both"/>
        <w:rPr>
          <w:rFonts w:ascii="Arial" w:hAnsi="Arial" w:cs="Arial"/>
          <w:bCs/>
          <w:noProof/>
          <w:sz w:val="16"/>
          <w:szCs w:val="16"/>
          <w:lang w:val="en-GB"/>
        </w:rPr>
      </w:pPr>
    </w:p>
    <w:p w14:paraId="18D0BFEE" w14:textId="77777777" w:rsidR="004119DC" w:rsidRPr="004119DC" w:rsidRDefault="004119DC" w:rsidP="004119DC">
      <w:pPr>
        <w:pStyle w:val="Kopfzeile"/>
        <w:ind w:left="709" w:right="-2"/>
        <w:jc w:val="both"/>
        <w:rPr>
          <w:rFonts w:ascii="Arial" w:hAnsi="Arial" w:cs="Arial"/>
          <w:bCs/>
          <w:noProof/>
          <w:sz w:val="16"/>
          <w:szCs w:val="16"/>
          <w:lang w:val="en-GB"/>
        </w:rPr>
      </w:pPr>
      <w:r w:rsidRPr="004119DC">
        <w:rPr>
          <w:rFonts w:ascii="Arial" w:hAnsi="Arial" w:cs="Arial"/>
          <w:bCs/>
          <w:noProof/>
          <w:sz w:val="16"/>
          <w:szCs w:val="16"/>
          <w:lang w:val="en-GB"/>
        </w:rPr>
        <w:t>secunet is IT security partner of the Federal Republic of Germany and a partner of the Alliance for Cyber Security.</w:t>
      </w:r>
    </w:p>
    <w:p w14:paraId="1B5FD59F" w14:textId="77777777" w:rsidR="004119DC" w:rsidRPr="004119DC" w:rsidRDefault="004119DC" w:rsidP="004119DC">
      <w:pPr>
        <w:pStyle w:val="Kopfzeile"/>
        <w:tabs>
          <w:tab w:val="left" w:pos="708"/>
        </w:tabs>
        <w:ind w:left="709" w:right="-2"/>
        <w:rPr>
          <w:rFonts w:ascii="Arial" w:hAnsi="Arial" w:cs="Arial"/>
          <w:b/>
          <w:bCs/>
          <w:noProof/>
          <w:sz w:val="16"/>
          <w:szCs w:val="16"/>
          <w:lang w:val="en-GB"/>
        </w:rPr>
      </w:pPr>
    </w:p>
    <w:p w14:paraId="4692E52A" w14:textId="77777777" w:rsidR="004119DC" w:rsidRDefault="004119DC" w:rsidP="004119DC">
      <w:pPr>
        <w:ind w:left="709"/>
        <w:jc w:val="both"/>
        <w:rPr>
          <w:rFonts w:ascii="Arial" w:hAnsi="Arial"/>
          <w:i/>
          <w:sz w:val="16"/>
          <w:lang w:val="en-US"/>
        </w:rPr>
      </w:pPr>
      <w:r w:rsidRPr="004119DC">
        <w:rPr>
          <w:rFonts w:ascii="Arial" w:hAnsi="Arial"/>
          <w:i/>
          <w:sz w:val="16"/>
          <w:lang w:val="en-GB"/>
        </w:rPr>
        <w:t xml:space="preserve">Further information can be found at </w:t>
      </w:r>
      <w:hyperlink r:id="rId8" w:history="1">
        <w:r w:rsidRPr="004119DC">
          <w:rPr>
            <w:rStyle w:val="Hyperlink"/>
            <w:rFonts w:ascii="Arial" w:hAnsi="Arial"/>
            <w:i/>
            <w:sz w:val="16"/>
            <w:lang w:val="en-GB"/>
          </w:rPr>
          <w:t>www.secunet.com</w:t>
        </w:r>
      </w:hyperlink>
    </w:p>
    <w:p w14:paraId="0C6E6323" w14:textId="77777777" w:rsidR="004119DC" w:rsidRPr="00E459C7" w:rsidRDefault="004119DC" w:rsidP="004119DC">
      <w:pPr>
        <w:ind w:left="697"/>
        <w:jc w:val="both"/>
        <w:rPr>
          <w:rFonts w:ascii="Arial" w:hAnsi="Arial"/>
          <w:i/>
          <w:sz w:val="16"/>
          <w:lang w:val="en-US"/>
        </w:rPr>
      </w:pPr>
    </w:p>
    <w:p w14:paraId="01DDF841" w14:textId="77777777" w:rsidR="004119DC" w:rsidRPr="004119DC" w:rsidRDefault="004119DC" w:rsidP="004119DC">
      <w:pPr>
        <w:ind w:left="708"/>
        <w:rPr>
          <w:rFonts w:ascii="Arial" w:hAnsi="Arial" w:cs="Arial"/>
          <w:b/>
          <w:sz w:val="16"/>
          <w:szCs w:val="16"/>
          <w:lang w:val="en-GB"/>
        </w:rPr>
      </w:pPr>
    </w:p>
    <w:p w14:paraId="3B89947B" w14:textId="77777777" w:rsidR="004119DC" w:rsidRPr="004119DC" w:rsidRDefault="004119DC" w:rsidP="004119DC">
      <w:pPr>
        <w:spacing w:line="276" w:lineRule="auto"/>
        <w:ind w:firstLine="697"/>
        <w:rPr>
          <w:lang w:val="en-GB"/>
        </w:rPr>
      </w:pPr>
      <w:r w:rsidRPr="004119DC">
        <w:rPr>
          <w:rFonts w:ascii="Arial" w:hAnsi="Arial"/>
          <w:b/>
          <w:i/>
          <w:sz w:val="16"/>
          <w:lang w:val="en-GB"/>
        </w:rPr>
        <w:t>Disclaimer</w:t>
      </w:r>
    </w:p>
    <w:p w14:paraId="2811F560" w14:textId="77777777" w:rsidR="004119DC" w:rsidRPr="004119DC" w:rsidRDefault="004119DC" w:rsidP="004119DC">
      <w:pPr>
        <w:spacing w:line="276" w:lineRule="auto"/>
        <w:ind w:left="697"/>
        <w:jc w:val="both"/>
        <w:rPr>
          <w:lang w:val="en-GB"/>
        </w:rPr>
      </w:pPr>
      <w:r w:rsidRPr="004119DC">
        <w:rPr>
          <w:rFonts w:ascii="Arial" w:hAnsi="Arial"/>
          <w:i/>
          <w:sz w:val="16"/>
          <w:lang w:val="en-GB"/>
        </w:rPr>
        <w:t>This press release contains predictive statements. Predictive statements are statements that do not describe facts of the past; they also include statements regarding our assumptions and expectations. Any statement in this press release that conveys our intentions, assumptions, expectations or predictions (and the assumptions on which they are based) is a predictive statement. These statements are based on planning, estimates and forecasts that are currently available to the management of secunet Security Networks AG. Predictive statements therefore only apply to the day on which they were made. We assume no obligation to update such statements with regard to new information or future events.</w:t>
      </w:r>
    </w:p>
    <w:p w14:paraId="53FF2151" w14:textId="77777777" w:rsidR="004119DC" w:rsidRPr="004119DC" w:rsidRDefault="004119DC" w:rsidP="004119DC">
      <w:pPr>
        <w:rPr>
          <w:rFonts w:ascii="Arial" w:hAnsi="Arial" w:cs="Arial"/>
          <w:b/>
          <w:sz w:val="16"/>
          <w:szCs w:val="16"/>
          <w:lang w:val="en-GB"/>
        </w:rPr>
      </w:pPr>
    </w:p>
    <w:p w14:paraId="7DADF82A" w14:textId="77777777" w:rsidR="0062396E" w:rsidRPr="004119DC" w:rsidRDefault="0062396E" w:rsidP="004119DC">
      <w:pPr>
        <w:spacing w:line="276" w:lineRule="auto"/>
        <w:ind w:firstLine="697"/>
        <w:jc w:val="both"/>
        <w:rPr>
          <w:rFonts w:ascii="Arial" w:hAnsi="Arial" w:cs="Arial"/>
          <w:i/>
          <w:sz w:val="16"/>
          <w:szCs w:val="16"/>
          <w:lang w:val="en-GB"/>
        </w:rPr>
      </w:pPr>
    </w:p>
    <w:sectPr w:rsidR="0062396E" w:rsidRPr="004119DC">
      <w:headerReference w:type="default" r:id="rId9"/>
      <w:footerReference w:type="even" r:id="rId10"/>
      <w:footerReference w:type="default" r:id="rId11"/>
      <w:headerReference w:type="first" r:id="rId12"/>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0B3FE" w14:textId="77777777" w:rsidR="00861AB8" w:rsidRDefault="00861AB8">
      <w:r>
        <w:separator/>
      </w:r>
    </w:p>
  </w:endnote>
  <w:endnote w:type="continuationSeparator" w:id="0">
    <w:p w14:paraId="0E5F00AB" w14:textId="77777777" w:rsidR="00861AB8" w:rsidRDefault="0086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F05FE" w14:textId="77777777" w:rsidR="00FB5A61" w:rsidRDefault="00FB5A6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6D15CC58" w14:textId="77777777" w:rsidR="00FB5A61" w:rsidRDefault="00FB5A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F027F" w14:textId="77777777" w:rsidR="00FB5A61" w:rsidRPr="00D20E6F" w:rsidRDefault="00D20E6F">
    <w:pPr>
      <w:pStyle w:val="Fuzeile"/>
      <w:rPr>
        <w:rFonts w:ascii="Arial" w:hAnsi="Arial" w:cs="Arial"/>
        <w:sz w:val="22"/>
        <w:szCs w:val="22"/>
      </w:rPr>
    </w:pPr>
    <w:r w:rsidRPr="00D20E6F">
      <w:rPr>
        <w:rFonts w:ascii="Arial" w:hAnsi="Arial" w:cs="Arial"/>
        <w:sz w:val="22"/>
        <w:szCs w:val="22"/>
      </w:rPr>
      <w:tab/>
    </w:r>
    <w:r w:rsidRPr="00D20E6F">
      <w:rPr>
        <w:rFonts w:ascii="Arial" w:hAnsi="Arial" w:cs="Arial"/>
        <w:sz w:val="22"/>
        <w:szCs w:val="22"/>
      </w:rPr>
      <w:fldChar w:fldCharType="begin"/>
    </w:r>
    <w:r w:rsidRPr="00D20E6F">
      <w:rPr>
        <w:rFonts w:ascii="Arial" w:hAnsi="Arial" w:cs="Arial"/>
        <w:sz w:val="22"/>
        <w:szCs w:val="22"/>
      </w:rPr>
      <w:instrText xml:space="preserve"> PAGE   \* MERGEFORMAT </w:instrText>
    </w:r>
    <w:r w:rsidRPr="00D20E6F">
      <w:rPr>
        <w:rFonts w:ascii="Arial" w:hAnsi="Arial" w:cs="Arial"/>
        <w:sz w:val="22"/>
        <w:szCs w:val="22"/>
      </w:rPr>
      <w:fldChar w:fldCharType="separate"/>
    </w:r>
    <w:r w:rsidR="00E54A45">
      <w:rPr>
        <w:rFonts w:ascii="Arial" w:hAnsi="Arial" w:cs="Arial"/>
        <w:noProof/>
        <w:sz w:val="22"/>
        <w:szCs w:val="22"/>
      </w:rPr>
      <w:t>2</w:t>
    </w:r>
    <w:r w:rsidRPr="00D20E6F">
      <w:rPr>
        <w:rFonts w:ascii="Arial" w:hAnsi="Arial" w:cs="Arial"/>
        <w:sz w:val="22"/>
        <w:szCs w:val="22"/>
      </w:rPr>
      <w:fldChar w:fldCharType="end"/>
    </w:r>
    <w:r w:rsidRPr="00D20E6F">
      <w:rPr>
        <w:rFonts w:ascii="Arial" w:hAnsi="Arial" w:cs="Arial"/>
        <w:sz w:val="22"/>
        <w:szCs w:val="22"/>
      </w:rPr>
      <w:t>/</w:t>
    </w:r>
    <w:r w:rsidRPr="00D20E6F">
      <w:rPr>
        <w:rFonts w:ascii="Arial" w:hAnsi="Arial" w:cs="Arial"/>
        <w:sz w:val="22"/>
        <w:szCs w:val="22"/>
      </w:rPr>
      <w:fldChar w:fldCharType="begin"/>
    </w:r>
    <w:r w:rsidRPr="00D20E6F">
      <w:rPr>
        <w:rFonts w:ascii="Arial" w:hAnsi="Arial" w:cs="Arial"/>
        <w:sz w:val="22"/>
        <w:szCs w:val="22"/>
      </w:rPr>
      <w:instrText xml:space="preserve"> NUMPAGES   \* MERGEFORMAT </w:instrText>
    </w:r>
    <w:r w:rsidRPr="00D20E6F">
      <w:rPr>
        <w:rFonts w:ascii="Arial" w:hAnsi="Arial" w:cs="Arial"/>
        <w:sz w:val="22"/>
        <w:szCs w:val="22"/>
      </w:rPr>
      <w:fldChar w:fldCharType="separate"/>
    </w:r>
    <w:r w:rsidR="00E54A45">
      <w:rPr>
        <w:rFonts w:ascii="Arial" w:hAnsi="Arial" w:cs="Arial"/>
        <w:noProof/>
        <w:sz w:val="22"/>
        <w:szCs w:val="22"/>
      </w:rPr>
      <w:t>3</w:t>
    </w:r>
    <w:r w:rsidRPr="00D20E6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DA4B9" w14:textId="77777777" w:rsidR="00861AB8" w:rsidRDefault="00861AB8">
      <w:r>
        <w:separator/>
      </w:r>
    </w:p>
  </w:footnote>
  <w:footnote w:type="continuationSeparator" w:id="0">
    <w:p w14:paraId="411EED6E" w14:textId="77777777" w:rsidR="00861AB8" w:rsidRDefault="00861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EA600" w14:textId="77777777" w:rsidR="00FB5A61" w:rsidRDefault="008A2850"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9776" behindDoc="1" locked="0" layoutInCell="1" allowOverlap="1" wp14:anchorId="45B39D2A" wp14:editId="16A13119">
          <wp:simplePos x="0" y="0"/>
          <wp:positionH relativeFrom="column">
            <wp:posOffset>4933950</wp:posOffset>
          </wp:positionH>
          <wp:positionV relativeFrom="paragraph">
            <wp:posOffset>238125</wp:posOffset>
          </wp:positionV>
          <wp:extent cx="1259840" cy="212090"/>
          <wp:effectExtent l="0" t="0" r="0" b="0"/>
          <wp:wrapThrough wrapText="bothSides">
            <wp:wrapPolygon edited="0">
              <wp:start x="18617" y="0"/>
              <wp:lineTo x="0" y="0"/>
              <wp:lineTo x="0" y="19401"/>
              <wp:lineTo x="21230" y="19401"/>
              <wp:lineTo x="21230" y="1940"/>
              <wp:lineTo x="20903" y="0"/>
              <wp:lineTo x="18617" y="0"/>
            </wp:wrapPolygon>
          </wp:wrapThrough>
          <wp:docPr id="4" name="Grafik 4" descr="C:\Users\groeber.philipp\Desktop\secunet_Logo_RGB_SchwarzRot_10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eber.philipp\Desktop\secunet_Logo_RGB_SchwarzRot_100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840" cy="212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F1B1E" w14:textId="77777777" w:rsidR="00FB5A61" w:rsidRDefault="00FB5A61">
    <w:pPr>
      <w:pStyle w:val="Kopfzeile"/>
      <w:ind w:right="1418"/>
      <w:jc w:val="right"/>
      <w:rPr>
        <w:rFonts w:ascii="Swis721 Ex BT" w:hAnsi="Swis721 Ex BT"/>
        <w:sz w:val="40"/>
      </w:rPr>
    </w:pPr>
  </w:p>
  <w:p w14:paraId="54C00160" w14:textId="77777777" w:rsidR="00FB5A61" w:rsidRDefault="00FB5A61">
    <w:pPr>
      <w:pStyle w:val="Kopfzeile"/>
      <w:ind w:right="1418"/>
      <w:jc w:val="right"/>
      <w:rPr>
        <w:rFonts w:ascii="Swis721 Ex BT" w:hAnsi="Swis721 Ex BT"/>
        <w:sz w:val="40"/>
      </w:rPr>
    </w:pPr>
  </w:p>
  <w:p w14:paraId="6501918B" w14:textId="77777777" w:rsidR="00FB5A61" w:rsidRDefault="00FB5A61">
    <w:pPr>
      <w:pStyle w:val="Kopfzeile"/>
      <w:ind w:right="1418"/>
      <w:jc w:val="right"/>
      <w:rPr>
        <w:rFonts w:ascii="Arial" w:hAnsi="Arial"/>
      </w:rPr>
    </w:pPr>
    <w:r>
      <w:rPr>
        <w:rFonts w:ascii="Arial" w:hAnsi="Arial"/>
      </w:rPr>
      <w:t xml:space="preserve">                                                                 </w:t>
    </w:r>
    <w:r w:rsidR="0060473C">
      <w:rPr>
        <w:noProof/>
      </w:rPr>
      <w:drawing>
        <wp:inline distT="0" distB="0" distL="0" distR="0" wp14:anchorId="40E54195" wp14:editId="3611BF21">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14:paraId="08398141" w14:textId="77777777" w:rsidR="00FB5A61" w:rsidRDefault="00FB5A61">
    <w:pPr>
      <w:pStyle w:val="Kopfzeile"/>
      <w:jc w:val="right"/>
      <w:rPr>
        <w:rFonts w:ascii="Arial" w:hAnsi="Arial"/>
      </w:rPr>
    </w:pPr>
  </w:p>
  <w:p w14:paraId="2120427A" w14:textId="77777777" w:rsidR="00FB5A61" w:rsidRDefault="00FB5A61">
    <w:pPr>
      <w:pStyle w:val="Kopfzeile"/>
      <w:jc w:val="right"/>
      <w:rPr>
        <w:rFonts w:ascii="Arial" w:hAnsi="Arial"/>
      </w:rPr>
    </w:pPr>
  </w:p>
  <w:p w14:paraId="6DA30E12" w14:textId="77777777" w:rsidR="00FB5A61" w:rsidRDefault="00FB5A61">
    <w:pPr>
      <w:pStyle w:val="Kopfzeile"/>
      <w:jc w:val="right"/>
      <w:rPr>
        <w:rFonts w:ascii="Arial" w:hAnsi="Arial"/>
      </w:rPr>
    </w:pPr>
  </w:p>
  <w:p w14:paraId="235FBAE2" w14:textId="77777777" w:rsidR="00FB5A61" w:rsidRDefault="00FB5A61">
    <w:pPr>
      <w:pStyle w:val="Kopfzeile"/>
      <w:jc w:val="right"/>
      <w:rPr>
        <w:rFonts w:ascii="Arial" w:hAnsi="Arial"/>
      </w:rPr>
    </w:pPr>
  </w:p>
  <w:p w14:paraId="2A912AC6" w14:textId="77777777" w:rsidR="00FB5A61" w:rsidRDefault="00FB5A61">
    <w:pPr>
      <w:pStyle w:val="Kopfzeile"/>
      <w:jc w:val="right"/>
      <w:rPr>
        <w:rFonts w:ascii="Arial" w:hAnsi="Arial"/>
      </w:rPr>
    </w:pPr>
  </w:p>
  <w:p w14:paraId="1E22AA06" w14:textId="77777777" w:rsidR="00FB5A61" w:rsidRDefault="00FB5A61">
    <w:pPr>
      <w:pStyle w:val="Kopfzeile"/>
      <w:jc w:val="right"/>
      <w:rPr>
        <w:rFonts w:ascii="Arial" w:hAnsi="Arial"/>
      </w:rPr>
    </w:pPr>
  </w:p>
  <w:p w14:paraId="32E17595" w14:textId="77777777" w:rsidR="00FB5A61" w:rsidRDefault="00FB5A61">
    <w:pPr>
      <w:pStyle w:val="Kopfzeile"/>
      <w:rPr>
        <w:rFonts w:ascii="Arial" w:hAnsi="Arial"/>
        <w:sz w:val="32"/>
      </w:rPr>
    </w:pPr>
    <w:r>
      <w:rPr>
        <w:rFonts w:ascii="Arial" w:hAnsi="Arial"/>
        <w:sz w:val="32"/>
      </w:rPr>
      <w:t>Presseinformation</w:t>
    </w:r>
  </w:p>
  <w:p w14:paraId="0E68A0F6" w14:textId="77777777" w:rsidR="00FB5A61" w:rsidRDefault="00FB5A61">
    <w:pPr>
      <w:pStyle w:val="Kopfzeile"/>
      <w:rPr>
        <w:rFonts w:ascii="Arial" w:hAnsi="Arial"/>
        <w:sz w:val="32"/>
      </w:rPr>
    </w:pPr>
  </w:p>
  <w:p w14:paraId="5EF3A9F3" w14:textId="77777777" w:rsidR="00FB5A61" w:rsidRDefault="00FB5A61">
    <w:pPr>
      <w:pStyle w:val="Kopfzeile"/>
      <w:rPr>
        <w:rFonts w:ascii="Arial" w:hAnsi="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855ED"/>
    <w:multiLevelType w:val="hybridMultilevel"/>
    <w:tmpl w:val="58B2188E"/>
    <w:lvl w:ilvl="0" w:tplc="3FA61306">
      <w:numFmt w:val="bullet"/>
      <w:lvlText w:val=""/>
      <w:lvlJc w:val="left"/>
      <w:pPr>
        <w:tabs>
          <w:tab w:val="num" w:pos="720"/>
        </w:tabs>
        <w:ind w:left="720" w:hanging="360"/>
      </w:pPr>
      <w:rPr>
        <w:rFonts w:ascii="Symbol" w:eastAsia="Times New Roman" w:hAnsi="Symbol" w:cs="Times New Roman" w:hint="default"/>
      </w:rPr>
    </w:lvl>
    <w:lvl w:ilvl="1" w:tplc="16868390" w:tentative="1">
      <w:start w:val="1"/>
      <w:numFmt w:val="bullet"/>
      <w:lvlText w:val="o"/>
      <w:lvlJc w:val="left"/>
      <w:pPr>
        <w:tabs>
          <w:tab w:val="num" w:pos="1440"/>
        </w:tabs>
        <w:ind w:left="1440" w:hanging="360"/>
      </w:pPr>
      <w:rPr>
        <w:rFonts w:ascii="Courier New" w:hAnsi="Courier New" w:cs="Courier New" w:hint="default"/>
      </w:rPr>
    </w:lvl>
    <w:lvl w:ilvl="2" w:tplc="CDE20C78" w:tentative="1">
      <w:start w:val="1"/>
      <w:numFmt w:val="bullet"/>
      <w:lvlText w:val=""/>
      <w:lvlJc w:val="left"/>
      <w:pPr>
        <w:tabs>
          <w:tab w:val="num" w:pos="2160"/>
        </w:tabs>
        <w:ind w:left="2160" w:hanging="360"/>
      </w:pPr>
      <w:rPr>
        <w:rFonts w:ascii="Wingdings" w:hAnsi="Wingdings" w:hint="default"/>
      </w:rPr>
    </w:lvl>
    <w:lvl w:ilvl="3" w:tplc="DCC86716" w:tentative="1">
      <w:start w:val="1"/>
      <w:numFmt w:val="bullet"/>
      <w:lvlText w:val=""/>
      <w:lvlJc w:val="left"/>
      <w:pPr>
        <w:tabs>
          <w:tab w:val="num" w:pos="2880"/>
        </w:tabs>
        <w:ind w:left="2880" w:hanging="360"/>
      </w:pPr>
      <w:rPr>
        <w:rFonts w:ascii="Symbol" w:hAnsi="Symbol" w:hint="default"/>
      </w:rPr>
    </w:lvl>
    <w:lvl w:ilvl="4" w:tplc="58202834" w:tentative="1">
      <w:start w:val="1"/>
      <w:numFmt w:val="bullet"/>
      <w:lvlText w:val="o"/>
      <w:lvlJc w:val="left"/>
      <w:pPr>
        <w:tabs>
          <w:tab w:val="num" w:pos="3600"/>
        </w:tabs>
        <w:ind w:left="3600" w:hanging="360"/>
      </w:pPr>
      <w:rPr>
        <w:rFonts w:ascii="Courier New" w:hAnsi="Courier New" w:cs="Courier New" w:hint="default"/>
      </w:rPr>
    </w:lvl>
    <w:lvl w:ilvl="5" w:tplc="D072365E" w:tentative="1">
      <w:start w:val="1"/>
      <w:numFmt w:val="bullet"/>
      <w:lvlText w:val=""/>
      <w:lvlJc w:val="left"/>
      <w:pPr>
        <w:tabs>
          <w:tab w:val="num" w:pos="4320"/>
        </w:tabs>
        <w:ind w:left="4320" w:hanging="360"/>
      </w:pPr>
      <w:rPr>
        <w:rFonts w:ascii="Wingdings" w:hAnsi="Wingdings" w:hint="default"/>
      </w:rPr>
    </w:lvl>
    <w:lvl w:ilvl="6" w:tplc="2CAE6388" w:tentative="1">
      <w:start w:val="1"/>
      <w:numFmt w:val="bullet"/>
      <w:lvlText w:val=""/>
      <w:lvlJc w:val="left"/>
      <w:pPr>
        <w:tabs>
          <w:tab w:val="num" w:pos="5040"/>
        </w:tabs>
        <w:ind w:left="5040" w:hanging="360"/>
      </w:pPr>
      <w:rPr>
        <w:rFonts w:ascii="Symbol" w:hAnsi="Symbol" w:hint="default"/>
      </w:rPr>
    </w:lvl>
    <w:lvl w:ilvl="7" w:tplc="CB7AC116" w:tentative="1">
      <w:start w:val="1"/>
      <w:numFmt w:val="bullet"/>
      <w:lvlText w:val="o"/>
      <w:lvlJc w:val="left"/>
      <w:pPr>
        <w:tabs>
          <w:tab w:val="num" w:pos="5760"/>
        </w:tabs>
        <w:ind w:left="5760" w:hanging="360"/>
      </w:pPr>
      <w:rPr>
        <w:rFonts w:ascii="Courier New" w:hAnsi="Courier New" w:cs="Courier New" w:hint="default"/>
      </w:rPr>
    </w:lvl>
    <w:lvl w:ilvl="8" w:tplc="2414868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D7C8D"/>
    <w:multiLevelType w:val="hybridMultilevel"/>
    <w:tmpl w:val="990246FC"/>
    <w:lvl w:ilvl="0" w:tplc="22F446D2">
      <w:numFmt w:val="bullet"/>
      <w:lvlText w:val="-"/>
      <w:lvlJc w:val="left"/>
      <w:pPr>
        <w:tabs>
          <w:tab w:val="num" w:pos="360"/>
        </w:tabs>
        <w:ind w:left="360" w:hanging="360"/>
      </w:pPr>
      <w:rPr>
        <w:rFonts w:ascii="Times New Roman" w:eastAsia="Times New Roman" w:hAnsi="Times New Roman" w:cs="Times New Roman" w:hint="default"/>
      </w:rPr>
    </w:lvl>
    <w:lvl w:ilvl="1" w:tplc="39A86ADA" w:tentative="1">
      <w:start w:val="1"/>
      <w:numFmt w:val="bullet"/>
      <w:lvlText w:val="o"/>
      <w:lvlJc w:val="left"/>
      <w:pPr>
        <w:tabs>
          <w:tab w:val="num" w:pos="1080"/>
        </w:tabs>
        <w:ind w:left="1080" w:hanging="360"/>
      </w:pPr>
      <w:rPr>
        <w:rFonts w:ascii="Courier New" w:hAnsi="Courier New" w:hint="default"/>
      </w:rPr>
    </w:lvl>
    <w:lvl w:ilvl="2" w:tplc="AA24D486" w:tentative="1">
      <w:start w:val="1"/>
      <w:numFmt w:val="bullet"/>
      <w:lvlText w:val=""/>
      <w:lvlJc w:val="left"/>
      <w:pPr>
        <w:tabs>
          <w:tab w:val="num" w:pos="1800"/>
        </w:tabs>
        <w:ind w:left="1800" w:hanging="360"/>
      </w:pPr>
      <w:rPr>
        <w:rFonts w:ascii="Wingdings" w:hAnsi="Wingdings" w:hint="default"/>
      </w:rPr>
    </w:lvl>
    <w:lvl w:ilvl="3" w:tplc="A35CABF2" w:tentative="1">
      <w:start w:val="1"/>
      <w:numFmt w:val="bullet"/>
      <w:lvlText w:val=""/>
      <w:lvlJc w:val="left"/>
      <w:pPr>
        <w:tabs>
          <w:tab w:val="num" w:pos="2520"/>
        </w:tabs>
        <w:ind w:left="2520" w:hanging="360"/>
      </w:pPr>
      <w:rPr>
        <w:rFonts w:ascii="Symbol" w:hAnsi="Symbol" w:hint="default"/>
      </w:rPr>
    </w:lvl>
    <w:lvl w:ilvl="4" w:tplc="1374CDCA" w:tentative="1">
      <w:start w:val="1"/>
      <w:numFmt w:val="bullet"/>
      <w:lvlText w:val="o"/>
      <w:lvlJc w:val="left"/>
      <w:pPr>
        <w:tabs>
          <w:tab w:val="num" w:pos="3240"/>
        </w:tabs>
        <w:ind w:left="3240" w:hanging="360"/>
      </w:pPr>
      <w:rPr>
        <w:rFonts w:ascii="Courier New" w:hAnsi="Courier New" w:hint="default"/>
      </w:rPr>
    </w:lvl>
    <w:lvl w:ilvl="5" w:tplc="44D4C418" w:tentative="1">
      <w:start w:val="1"/>
      <w:numFmt w:val="bullet"/>
      <w:lvlText w:val=""/>
      <w:lvlJc w:val="left"/>
      <w:pPr>
        <w:tabs>
          <w:tab w:val="num" w:pos="3960"/>
        </w:tabs>
        <w:ind w:left="3960" w:hanging="360"/>
      </w:pPr>
      <w:rPr>
        <w:rFonts w:ascii="Wingdings" w:hAnsi="Wingdings" w:hint="default"/>
      </w:rPr>
    </w:lvl>
    <w:lvl w:ilvl="6" w:tplc="8976DCB8" w:tentative="1">
      <w:start w:val="1"/>
      <w:numFmt w:val="bullet"/>
      <w:lvlText w:val=""/>
      <w:lvlJc w:val="left"/>
      <w:pPr>
        <w:tabs>
          <w:tab w:val="num" w:pos="4680"/>
        </w:tabs>
        <w:ind w:left="4680" w:hanging="360"/>
      </w:pPr>
      <w:rPr>
        <w:rFonts w:ascii="Symbol" w:hAnsi="Symbol" w:hint="default"/>
      </w:rPr>
    </w:lvl>
    <w:lvl w:ilvl="7" w:tplc="0E8A2C9E" w:tentative="1">
      <w:start w:val="1"/>
      <w:numFmt w:val="bullet"/>
      <w:lvlText w:val="o"/>
      <w:lvlJc w:val="left"/>
      <w:pPr>
        <w:tabs>
          <w:tab w:val="num" w:pos="5400"/>
        </w:tabs>
        <w:ind w:left="5400" w:hanging="360"/>
      </w:pPr>
      <w:rPr>
        <w:rFonts w:ascii="Courier New" w:hAnsi="Courier New" w:hint="default"/>
      </w:rPr>
    </w:lvl>
    <w:lvl w:ilvl="8" w:tplc="2D660B4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0CB819DD"/>
    <w:multiLevelType w:val="hybridMultilevel"/>
    <w:tmpl w:val="F8D0DD18"/>
    <w:lvl w:ilvl="0" w:tplc="B4E07BE2">
      <w:start w:val="1"/>
      <w:numFmt w:val="bullet"/>
      <w:lvlText w:val=""/>
      <w:lvlJc w:val="left"/>
      <w:pPr>
        <w:tabs>
          <w:tab w:val="num" w:pos="720"/>
        </w:tabs>
        <w:ind w:left="720" w:hanging="360"/>
      </w:pPr>
      <w:rPr>
        <w:rFonts w:ascii="Symbol" w:hAnsi="Symbol" w:hint="default"/>
      </w:rPr>
    </w:lvl>
    <w:lvl w:ilvl="1" w:tplc="33A464FC">
      <w:start w:val="1"/>
      <w:numFmt w:val="bullet"/>
      <w:lvlText w:val="o"/>
      <w:lvlJc w:val="left"/>
      <w:pPr>
        <w:tabs>
          <w:tab w:val="num" w:pos="1440"/>
        </w:tabs>
        <w:ind w:left="1440" w:hanging="360"/>
      </w:pPr>
      <w:rPr>
        <w:rFonts w:ascii="Courier New" w:hAnsi="Courier New" w:cs="Courier New" w:hint="default"/>
      </w:rPr>
    </w:lvl>
    <w:lvl w:ilvl="2" w:tplc="91446890" w:tentative="1">
      <w:start w:val="1"/>
      <w:numFmt w:val="bullet"/>
      <w:lvlText w:val=""/>
      <w:lvlJc w:val="left"/>
      <w:pPr>
        <w:tabs>
          <w:tab w:val="num" w:pos="2160"/>
        </w:tabs>
        <w:ind w:left="2160" w:hanging="360"/>
      </w:pPr>
      <w:rPr>
        <w:rFonts w:ascii="Wingdings" w:hAnsi="Wingdings" w:hint="default"/>
      </w:rPr>
    </w:lvl>
    <w:lvl w:ilvl="3" w:tplc="EFBE0D60" w:tentative="1">
      <w:start w:val="1"/>
      <w:numFmt w:val="bullet"/>
      <w:lvlText w:val=""/>
      <w:lvlJc w:val="left"/>
      <w:pPr>
        <w:tabs>
          <w:tab w:val="num" w:pos="2880"/>
        </w:tabs>
        <w:ind w:left="2880" w:hanging="360"/>
      </w:pPr>
      <w:rPr>
        <w:rFonts w:ascii="Symbol" w:hAnsi="Symbol" w:hint="default"/>
      </w:rPr>
    </w:lvl>
    <w:lvl w:ilvl="4" w:tplc="77963868" w:tentative="1">
      <w:start w:val="1"/>
      <w:numFmt w:val="bullet"/>
      <w:lvlText w:val="o"/>
      <w:lvlJc w:val="left"/>
      <w:pPr>
        <w:tabs>
          <w:tab w:val="num" w:pos="3600"/>
        </w:tabs>
        <w:ind w:left="3600" w:hanging="360"/>
      </w:pPr>
      <w:rPr>
        <w:rFonts w:ascii="Courier New" w:hAnsi="Courier New" w:cs="Courier New" w:hint="default"/>
      </w:rPr>
    </w:lvl>
    <w:lvl w:ilvl="5" w:tplc="45E60A5A" w:tentative="1">
      <w:start w:val="1"/>
      <w:numFmt w:val="bullet"/>
      <w:lvlText w:val=""/>
      <w:lvlJc w:val="left"/>
      <w:pPr>
        <w:tabs>
          <w:tab w:val="num" w:pos="4320"/>
        </w:tabs>
        <w:ind w:left="4320" w:hanging="360"/>
      </w:pPr>
      <w:rPr>
        <w:rFonts w:ascii="Wingdings" w:hAnsi="Wingdings" w:hint="default"/>
      </w:rPr>
    </w:lvl>
    <w:lvl w:ilvl="6" w:tplc="6254B476" w:tentative="1">
      <w:start w:val="1"/>
      <w:numFmt w:val="bullet"/>
      <w:lvlText w:val=""/>
      <w:lvlJc w:val="left"/>
      <w:pPr>
        <w:tabs>
          <w:tab w:val="num" w:pos="5040"/>
        </w:tabs>
        <w:ind w:left="5040" w:hanging="360"/>
      </w:pPr>
      <w:rPr>
        <w:rFonts w:ascii="Symbol" w:hAnsi="Symbol" w:hint="default"/>
      </w:rPr>
    </w:lvl>
    <w:lvl w:ilvl="7" w:tplc="B74429DC" w:tentative="1">
      <w:start w:val="1"/>
      <w:numFmt w:val="bullet"/>
      <w:lvlText w:val="o"/>
      <w:lvlJc w:val="left"/>
      <w:pPr>
        <w:tabs>
          <w:tab w:val="num" w:pos="5760"/>
        </w:tabs>
        <w:ind w:left="5760" w:hanging="360"/>
      </w:pPr>
      <w:rPr>
        <w:rFonts w:ascii="Courier New" w:hAnsi="Courier New" w:cs="Courier New" w:hint="default"/>
      </w:rPr>
    </w:lvl>
    <w:lvl w:ilvl="8" w:tplc="6A7A59D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429E0"/>
    <w:multiLevelType w:val="hybridMultilevel"/>
    <w:tmpl w:val="3F2E422A"/>
    <w:lvl w:ilvl="0" w:tplc="B274BA8E">
      <w:start w:val="1"/>
      <w:numFmt w:val="bullet"/>
      <w:lvlText w:val=""/>
      <w:lvlJc w:val="left"/>
      <w:pPr>
        <w:tabs>
          <w:tab w:val="num" w:pos="360"/>
        </w:tabs>
        <w:ind w:left="360" w:hanging="360"/>
      </w:pPr>
      <w:rPr>
        <w:rFonts w:ascii="Symbol" w:hAnsi="Symbol" w:hint="default"/>
      </w:rPr>
    </w:lvl>
    <w:lvl w:ilvl="1" w:tplc="90DCCB0E" w:tentative="1">
      <w:start w:val="1"/>
      <w:numFmt w:val="bullet"/>
      <w:lvlText w:val="o"/>
      <w:lvlJc w:val="left"/>
      <w:pPr>
        <w:tabs>
          <w:tab w:val="num" w:pos="1080"/>
        </w:tabs>
        <w:ind w:left="1080" w:hanging="360"/>
      </w:pPr>
      <w:rPr>
        <w:rFonts w:ascii="Courier New" w:hAnsi="Courier New" w:cs="Courier New" w:hint="default"/>
      </w:rPr>
    </w:lvl>
    <w:lvl w:ilvl="2" w:tplc="5CB2946A" w:tentative="1">
      <w:start w:val="1"/>
      <w:numFmt w:val="bullet"/>
      <w:lvlText w:val=""/>
      <w:lvlJc w:val="left"/>
      <w:pPr>
        <w:tabs>
          <w:tab w:val="num" w:pos="1800"/>
        </w:tabs>
        <w:ind w:left="1800" w:hanging="360"/>
      </w:pPr>
      <w:rPr>
        <w:rFonts w:ascii="Wingdings" w:hAnsi="Wingdings" w:hint="default"/>
      </w:rPr>
    </w:lvl>
    <w:lvl w:ilvl="3" w:tplc="2ACAF58C" w:tentative="1">
      <w:start w:val="1"/>
      <w:numFmt w:val="bullet"/>
      <w:lvlText w:val=""/>
      <w:lvlJc w:val="left"/>
      <w:pPr>
        <w:tabs>
          <w:tab w:val="num" w:pos="2520"/>
        </w:tabs>
        <w:ind w:left="2520" w:hanging="360"/>
      </w:pPr>
      <w:rPr>
        <w:rFonts w:ascii="Symbol" w:hAnsi="Symbol" w:hint="default"/>
      </w:rPr>
    </w:lvl>
    <w:lvl w:ilvl="4" w:tplc="AA226066" w:tentative="1">
      <w:start w:val="1"/>
      <w:numFmt w:val="bullet"/>
      <w:lvlText w:val="o"/>
      <w:lvlJc w:val="left"/>
      <w:pPr>
        <w:tabs>
          <w:tab w:val="num" w:pos="3240"/>
        </w:tabs>
        <w:ind w:left="3240" w:hanging="360"/>
      </w:pPr>
      <w:rPr>
        <w:rFonts w:ascii="Courier New" w:hAnsi="Courier New" w:cs="Courier New" w:hint="default"/>
      </w:rPr>
    </w:lvl>
    <w:lvl w:ilvl="5" w:tplc="89B6916A" w:tentative="1">
      <w:start w:val="1"/>
      <w:numFmt w:val="bullet"/>
      <w:lvlText w:val=""/>
      <w:lvlJc w:val="left"/>
      <w:pPr>
        <w:tabs>
          <w:tab w:val="num" w:pos="3960"/>
        </w:tabs>
        <w:ind w:left="3960" w:hanging="360"/>
      </w:pPr>
      <w:rPr>
        <w:rFonts w:ascii="Wingdings" w:hAnsi="Wingdings" w:hint="default"/>
      </w:rPr>
    </w:lvl>
    <w:lvl w:ilvl="6" w:tplc="33DE5194" w:tentative="1">
      <w:start w:val="1"/>
      <w:numFmt w:val="bullet"/>
      <w:lvlText w:val=""/>
      <w:lvlJc w:val="left"/>
      <w:pPr>
        <w:tabs>
          <w:tab w:val="num" w:pos="4680"/>
        </w:tabs>
        <w:ind w:left="4680" w:hanging="360"/>
      </w:pPr>
      <w:rPr>
        <w:rFonts w:ascii="Symbol" w:hAnsi="Symbol" w:hint="default"/>
      </w:rPr>
    </w:lvl>
    <w:lvl w:ilvl="7" w:tplc="081EA87E" w:tentative="1">
      <w:start w:val="1"/>
      <w:numFmt w:val="bullet"/>
      <w:lvlText w:val="o"/>
      <w:lvlJc w:val="left"/>
      <w:pPr>
        <w:tabs>
          <w:tab w:val="num" w:pos="5400"/>
        </w:tabs>
        <w:ind w:left="5400" w:hanging="360"/>
      </w:pPr>
      <w:rPr>
        <w:rFonts w:ascii="Courier New" w:hAnsi="Courier New" w:cs="Courier New" w:hint="default"/>
      </w:rPr>
    </w:lvl>
    <w:lvl w:ilvl="8" w:tplc="58AC4C8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875CF9"/>
    <w:multiLevelType w:val="hybridMultilevel"/>
    <w:tmpl w:val="32BCAEB4"/>
    <w:lvl w:ilvl="0" w:tplc="B0E83CBC">
      <w:start w:val="1"/>
      <w:numFmt w:val="bullet"/>
      <w:lvlText w:val=""/>
      <w:lvlJc w:val="left"/>
      <w:pPr>
        <w:tabs>
          <w:tab w:val="num" w:pos="1068"/>
        </w:tabs>
        <w:ind w:left="1068" w:hanging="360"/>
      </w:pPr>
      <w:rPr>
        <w:rFonts w:ascii="Symbol" w:hAnsi="Symbol" w:hint="default"/>
      </w:rPr>
    </w:lvl>
    <w:lvl w:ilvl="1" w:tplc="5FDAA06A" w:tentative="1">
      <w:start w:val="1"/>
      <w:numFmt w:val="bullet"/>
      <w:lvlText w:val="o"/>
      <w:lvlJc w:val="left"/>
      <w:pPr>
        <w:tabs>
          <w:tab w:val="num" w:pos="1788"/>
        </w:tabs>
        <w:ind w:left="1788" w:hanging="360"/>
      </w:pPr>
      <w:rPr>
        <w:rFonts w:ascii="Courier New" w:hAnsi="Courier New" w:cs="Courier New" w:hint="default"/>
      </w:rPr>
    </w:lvl>
    <w:lvl w:ilvl="2" w:tplc="9F065444" w:tentative="1">
      <w:start w:val="1"/>
      <w:numFmt w:val="bullet"/>
      <w:lvlText w:val=""/>
      <w:lvlJc w:val="left"/>
      <w:pPr>
        <w:tabs>
          <w:tab w:val="num" w:pos="2508"/>
        </w:tabs>
        <w:ind w:left="2508" w:hanging="360"/>
      </w:pPr>
      <w:rPr>
        <w:rFonts w:ascii="Wingdings" w:hAnsi="Wingdings" w:hint="default"/>
      </w:rPr>
    </w:lvl>
    <w:lvl w:ilvl="3" w:tplc="4D46ED42" w:tentative="1">
      <w:start w:val="1"/>
      <w:numFmt w:val="bullet"/>
      <w:lvlText w:val=""/>
      <w:lvlJc w:val="left"/>
      <w:pPr>
        <w:tabs>
          <w:tab w:val="num" w:pos="3228"/>
        </w:tabs>
        <w:ind w:left="3228" w:hanging="360"/>
      </w:pPr>
      <w:rPr>
        <w:rFonts w:ascii="Symbol" w:hAnsi="Symbol" w:hint="default"/>
      </w:rPr>
    </w:lvl>
    <w:lvl w:ilvl="4" w:tplc="BFFC9BB2" w:tentative="1">
      <w:start w:val="1"/>
      <w:numFmt w:val="bullet"/>
      <w:lvlText w:val="o"/>
      <w:lvlJc w:val="left"/>
      <w:pPr>
        <w:tabs>
          <w:tab w:val="num" w:pos="3948"/>
        </w:tabs>
        <w:ind w:left="3948" w:hanging="360"/>
      </w:pPr>
      <w:rPr>
        <w:rFonts w:ascii="Courier New" w:hAnsi="Courier New" w:cs="Courier New" w:hint="default"/>
      </w:rPr>
    </w:lvl>
    <w:lvl w:ilvl="5" w:tplc="7FDCA366" w:tentative="1">
      <w:start w:val="1"/>
      <w:numFmt w:val="bullet"/>
      <w:lvlText w:val=""/>
      <w:lvlJc w:val="left"/>
      <w:pPr>
        <w:tabs>
          <w:tab w:val="num" w:pos="4668"/>
        </w:tabs>
        <w:ind w:left="4668" w:hanging="360"/>
      </w:pPr>
      <w:rPr>
        <w:rFonts w:ascii="Wingdings" w:hAnsi="Wingdings" w:hint="default"/>
      </w:rPr>
    </w:lvl>
    <w:lvl w:ilvl="6" w:tplc="1C9E1C08" w:tentative="1">
      <w:start w:val="1"/>
      <w:numFmt w:val="bullet"/>
      <w:lvlText w:val=""/>
      <w:lvlJc w:val="left"/>
      <w:pPr>
        <w:tabs>
          <w:tab w:val="num" w:pos="5388"/>
        </w:tabs>
        <w:ind w:left="5388" w:hanging="360"/>
      </w:pPr>
      <w:rPr>
        <w:rFonts w:ascii="Symbol" w:hAnsi="Symbol" w:hint="default"/>
      </w:rPr>
    </w:lvl>
    <w:lvl w:ilvl="7" w:tplc="AA48198A" w:tentative="1">
      <w:start w:val="1"/>
      <w:numFmt w:val="bullet"/>
      <w:lvlText w:val="o"/>
      <w:lvlJc w:val="left"/>
      <w:pPr>
        <w:tabs>
          <w:tab w:val="num" w:pos="6108"/>
        </w:tabs>
        <w:ind w:left="6108" w:hanging="360"/>
      </w:pPr>
      <w:rPr>
        <w:rFonts w:ascii="Courier New" w:hAnsi="Courier New" w:cs="Courier New" w:hint="default"/>
      </w:rPr>
    </w:lvl>
    <w:lvl w:ilvl="8" w:tplc="3D729B8A"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5DD5690"/>
    <w:multiLevelType w:val="hybridMultilevel"/>
    <w:tmpl w:val="83B2E1BC"/>
    <w:lvl w:ilvl="0" w:tplc="9230CB9E">
      <w:numFmt w:val="bullet"/>
      <w:lvlText w:val="-"/>
      <w:lvlJc w:val="left"/>
      <w:pPr>
        <w:tabs>
          <w:tab w:val="num" w:pos="720"/>
        </w:tabs>
        <w:ind w:left="720" w:hanging="360"/>
      </w:pPr>
      <w:rPr>
        <w:rFonts w:ascii="Arial" w:eastAsia="Times New Roman" w:hAnsi="Arial" w:cs="Arial" w:hint="default"/>
      </w:rPr>
    </w:lvl>
    <w:lvl w:ilvl="1" w:tplc="EA52F694" w:tentative="1">
      <w:start w:val="1"/>
      <w:numFmt w:val="bullet"/>
      <w:lvlText w:val="o"/>
      <w:lvlJc w:val="left"/>
      <w:pPr>
        <w:tabs>
          <w:tab w:val="num" w:pos="1440"/>
        </w:tabs>
        <w:ind w:left="1440" w:hanging="360"/>
      </w:pPr>
      <w:rPr>
        <w:rFonts w:ascii="Courier New" w:hAnsi="Courier New" w:cs="Courier New" w:hint="default"/>
      </w:rPr>
    </w:lvl>
    <w:lvl w:ilvl="2" w:tplc="4B06ACBA" w:tentative="1">
      <w:start w:val="1"/>
      <w:numFmt w:val="bullet"/>
      <w:lvlText w:val=""/>
      <w:lvlJc w:val="left"/>
      <w:pPr>
        <w:tabs>
          <w:tab w:val="num" w:pos="2160"/>
        </w:tabs>
        <w:ind w:left="2160" w:hanging="360"/>
      </w:pPr>
      <w:rPr>
        <w:rFonts w:ascii="Wingdings" w:hAnsi="Wingdings" w:hint="default"/>
      </w:rPr>
    </w:lvl>
    <w:lvl w:ilvl="3" w:tplc="C7EC2336" w:tentative="1">
      <w:start w:val="1"/>
      <w:numFmt w:val="bullet"/>
      <w:lvlText w:val=""/>
      <w:lvlJc w:val="left"/>
      <w:pPr>
        <w:tabs>
          <w:tab w:val="num" w:pos="2880"/>
        </w:tabs>
        <w:ind w:left="2880" w:hanging="360"/>
      </w:pPr>
      <w:rPr>
        <w:rFonts w:ascii="Symbol" w:hAnsi="Symbol" w:hint="default"/>
      </w:rPr>
    </w:lvl>
    <w:lvl w:ilvl="4" w:tplc="2280FA94" w:tentative="1">
      <w:start w:val="1"/>
      <w:numFmt w:val="bullet"/>
      <w:lvlText w:val="o"/>
      <w:lvlJc w:val="left"/>
      <w:pPr>
        <w:tabs>
          <w:tab w:val="num" w:pos="3600"/>
        </w:tabs>
        <w:ind w:left="3600" w:hanging="360"/>
      </w:pPr>
      <w:rPr>
        <w:rFonts w:ascii="Courier New" w:hAnsi="Courier New" w:cs="Courier New" w:hint="default"/>
      </w:rPr>
    </w:lvl>
    <w:lvl w:ilvl="5" w:tplc="8DAA1C64" w:tentative="1">
      <w:start w:val="1"/>
      <w:numFmt w:val="bullet"/>
      <w:lvlText w:val=""/>
      <w:lvlJc w:val="left"/>
      <w:pPr>
        <w:tabs>
          <w:tab w:val="num" w:pos="4320"/>
        </w:tabs>
        <w:ind w:left="4320" w:hanging="360"/>
      </w:pPr>
      <w:rPr>
        <w:rFonts w:ascii="Wingdings" w:hAnsi="Wingdings" w:hint="default"/>
      </w:rPr>
    </w:lvl>
    <w:lvl w:ilvl="6" w:tplc="9F286A10" w:tentative="1">
      <w:start w:val="1"/>
      <w:numFmt w:val="bullet"/>
      <w:lvlText w:val=""/>
      <w:lvlJc w:val="left"/>
      <w:pPr>
        <w:tabs>
          <w:tab w:val="num" w:pos="5040"/>
        </w:tabs>
        <w:ind w:left="5040" w:hanging="360"/>
      </w:pPr>
      <w:rPr>
        <w:rFonts w:ascii="Symbol" w:hAnsi="Symbol" w:hint="default"/>
      </w:rPr>
    </w:lvl>
    <w:lvl w:ilvl="7" w:tplc="5AB44870" w:tentative="1">
      <w:start w:val="1"/>
      <w:numFmt w:val="bullet"/>
      <w:lvlText w:val="o"/>
      <w:lvlJc w:val="left"/>
      <w:pPr>
        <w:tabs>
          <w:tab w:val="num" w:pos="5760"/>
        </w:tabs>
        <w:ind w:left="5760" w:hanging="360"/>
      </w:pPr>
      <w:rPr>
        <w:rFonts w:ascii="Courier New" w:hAnsi="Courier New" w:cs="Courier New" w:hint="default"/>
      </w:rPr>
    </w:lvl>
    <w:lvl w:ilvl="8" w:tplc="5CAED8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C6CCC"/>
    <w:multiLevelType w:val="hybridMultilevel"/>
    <w:tmpl w:val="8D047AC2"/>
    <w:lvl w:ilvl="0" w:tplc="A3826032">
      <w:numFmt w:val="bullet"/>
      <w:lvlText w:val="-"/>
      <w:lvlJc w:val="left"/>
      <w:pPr>
        <w:tabs>
          <w:tab w:val="num" w:pos="360"/>
        </w:tabs>
        <w:ind w:left="360" w:hanging="360"/>
      </w:pPr>
      <w:rPr>
        <w:rFonts w:ascii="Times New Roman" w:eastAsia="Times New Roman" w:hAnsi="Times New Roman" w:cs="Times New Roman" w:hint="default"/>
      </w:rPr>
    </w:lvl>
    <w:lvl w:ilvl="1" w:tplc="D1F43C36" w:tentative="1">
      <w:start w:val="1"/>
      <w:numFmt w:val="bullet"/>
      <w:lvlText w:val="o"/>
      <w:lvlJc w:val="left"/>
      <w:pPr>
        <w:tabs>
          <w:tab w:val="num" w:pos="1080"/>
        </w:tabs>
        <w:ind w:left="1080" w:hanging="360"/>
      </w:pPr>
      <w:rPr>
        <w:rFonts w:ascii="Courier New" w:hAnsi="Courier New" w:hint="default"/>
      </w:rPr>
    </w:lvl>
    <w:lvl w:ilvl="2" w:tplc="7674C9E6" w:tentative="1">
      <w:start w:val="1"/>
      <w:numFmt w:val="bullet"/>
      <w:lvlText w:val=""/>
      <w:lvlJc w:val="left"/>
      <w:pPr>
        <w:tabs>
          <w:tab w:val="num" w:pos="1800"/>
        </w:tabs>
        <w:ind w:left="1800" w:hanging="360"/>
      </w:pPr>
      <w:rPr>
        <w:rFonts w:ascii="Wingdings" w:hAnsi="Wingdings" w:hint="default"/>
      </w:rPr>
    </w:lvl>
    <w:lvl w:ilvl="3" w:tplc="028E797A" w:tentative="1">
      <w:start w:val="1"/>
      <w:numFmt w:val="bullet"/>
      <w:lvlText w:val=""/>
      <w:lvlJc w:val="left"/>
      <w:pPr>
        <w:tabs>
          <w:tab w:val="num" w:pos="2520"/>
        </w:tabs>
        <w:ind w:left="2520" w:hanging="360"/>
      </w:pPr>
      <w:rPr>
        <w:rFonts w:ascii="Symbol" w:hAnsi="Symbol" w:hint="default"/>
      </w:rPr>
    </w:lvl>
    <w:lvl w:ilvl="4" w:tplc="C06C73E6" w:tentative="1">
      <w:start w:val="1"/>
      <w:numFmt w:val="bullet"/>
      <w:lvlText w:val="o"/>
      <w:lvlJc w:val="left"/>
      <w:pPr>
        <w:tabs>
          <w:tab w:val="num" w:pos="3240"/>
        </w:tabs>
        <w:ind w:left="3240" w:hanging="360"/>
      </w:pPr>
      <w:rPr>
        <w:rFonts w:ascii="Courier New" w:hAnsi="Courier New" w:hint="default"/>
      </w:rPr>
    </w:lvl>
    <w:lvl w:ilvl="5" w:tplc="B6486380" w:tentative="1">
      <w:start w:val="1"/>
      <w:numFmt w:val="bullet"/>
      <w:lvlText w:val=""/>
      <w:lvlJc w:val="left"/>
      <w:pPr>
        <w:tabs>
          <w:tab w:val="num" w:pos="3960"/>
        </w:tabs>
        <w:ind w:left="3960" w:hanging="360"/>
      </w:pPr>
      <w:rPr>
        <w:rFonts w:ascii="Wingdings" w:hAnsi="Wingdings" w:hint="default"/>
      </w:rPr>
    </w:lvl>
    <w:lvl w:ilvl="6" w:tplc="B73C096C" w:tentative="1">
      <w:start w:val="1"/>
      <w:numFmt w:val="bullet"/>
      <w:lvlText w:val=""/>
      <w:lvlJc w:val="left"/>
      <w:pPr>
        <w:tabs>
          <w:tab w:val="num" w:pos="4680"/>
        </w:tabs>
        <w:ind w:left="4680" w:hanging="360"/>
      </w:pPr>
      <w:rPr>
        <w:rFonts w:ascii="Symbol" w:hAnsi="Symbol" w:hint="default"/>
      </w:rPr>
    </w:lvl>
    <w:lvl w:ilvl="7" w:tplc="DA767A80" w:tentative="1">
      <w:start w:val="1"/>
      <w:numFmt w:val="bullet"/>
      <w:lvlText w:val="o"/>
      <w:lvlJc w:val="left"/>
      <w:pPr>
        <w:tabs>
          <w:tab w:val="num" w:pos="5400"/>
        </w:tabs>
        <w:ind w:left="5400" w:hanging="360"/>
      </w:pPr>
      <w:rPr>
        <w:rFonts w:ascii="Courier New" w:hAnsi="Courier New" w:hint="default"/>
      </w:rPr>
    </w:lvl>
    <w:lvl w:ilvl="8" w:tplc="15EEC7A6"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960BEC"/>
    <w:multiLevelType w:val="hybridMultilevel"/>
    <w:tmpl w:val="F84ACBAA"/>
    <w:lvl w:ilvl="0" w:tplc="1004E2B6">
      <w:start w:val="1"/>
      <w:numFmt w:val="bullet"/>
      <w:lvlText w:val=""/>
      <w:lvlJc w:val="left"/>
      <w:pPr>
        <w:tabs>
          <w:tab w:val="num" w:pos="720"/>
        </w:tabs>
        <w:ind w:left="720" w:hanging="360"/>
      </w:pPr>
      <w:rPr>
        <w:rFonts w:ascii="Wingdings" w:hAnsi="Wingdings" w:hint="default"/>
      </w:rPr>
    </w:lvl>
    <w:lvl w:ilvl="1" w:tplc="24CCF8F4" w:tentative="1">
      <w:start w:val="1"/>
      <w:numFmt w:val="bullet"/>
      <w:lvlText w:val=""/>
      <w:lvlJc w:val="left"/>
      <w:pPr>
        <w:tabs>
          <w:tab w:val="num" w:pos="1440"/>
        </w:tabs>
        <w:ind w:left="1440" w:hanging="360"/>
      </w:pPr>
      <w:rPr>
        <w:rFonts w:ascii="Wingdings" w:hAnsi="Wingdings" w:hint="default"/>
      </w:rPr>
    </w:lvl>
    <w:lvl w:ilvl="2" w:tplc="42A05E54" w:tentative="1">
      <w:start w:val="1"/>
      <w:numFmt w:val="bullet"/>
      <w:lvlText w:val=""/>
      <w:lvlJc w:val="left"/>
      <w:pPr>
        <w:tabs>
          <w:tab w:val="num" w:pos="2160"/>
        </w:tabs>
        <w:ind w:left="2160" w:hanging="360"/>
      </w:pPr>
      <w:rPr>
        <w:rFonts w:ascii="Wingdings" w:hAnsi="Wingdings" w:hint="default"/>
      </w:rPr>
    </w:lvl>
    <w:lvl w:ilvl="3" w:tplc="16586F4C" w:tentative="1">
      <w:start w:val="1"/>
      <w:numFmt w:val="bullet"/>
      <w:lvlText w:val=""/>
      <w:lvlJc w:val="left"/>
      <w:pPr>
        <w:tabs>
          <w:tab w:val="num" w:pos="2880"/>
        </w:tabs>
        <w:ind w:left="2880" w:hanging="360"/>
      </w:pPr>
      <w:rPr>
        <w:rFonts w:ascii="Wingdings" w:hAnsi="Wingdings" w:hint="default"/>
      </w:rPr>
    </w:lvl>
    <w:lvl w:ilvl="4" w:tplc="3A18FCF4" w:tentative="1">
      <w:start w:val="1"/>
      <w:numFmt w:val="bullet"/>
      <w:lvlText w:val=""/>
      <w:lvlJc w:val="left"/>
      <w:pPr>
        <w:tabs>
          <w:tab w:val="num" w:pos="3600"/>
        </w:tabs>
        <w:ind w:left="3600" w:hanging="360"/>
      </w:pPr>
      <w:rPr>
        <w:rFonts w:ascii="Wingdings" w:hAnsi="Wingdings" w:hint="default"/>
      </w:rPr>
    </w:lvl>
    <w:lvl w:ilvl="5" w:tplc="BBF08A8C" w:tentative="1">
      <w:start w:val="1"/>
      <w:numFmt w:val="bullet"/>
      <w:lvlText w:val=""/>
      <w:lvlJc w:val="left"/>
      <w:pPr>
        <w:tabs>
          <w:tab w:val="num" w:pos="4320"/>
        </w:tabs>
        <w:ind w:left="4320" w:hanging="360"/>
      </w:pPr>
      <w:rPr>
        <w:rFonts w:ascii="Wingdings" w:hAnsi="Wingdings" w:hint="default"/>
      </w:rPr>
    </w:lvl>
    <w:lvl w:ilvl="6" w:tplc="8B0CEB44" w:tentative="1">
      <w:start w:val="1"/>
      <w:numFmt w:val="bullet"/>
      <w:lvlText w:val=""/>
      <w:lvlJc w:val="left"/>
      <w:pPr>
        <w:tabs>
          <w:tab w:val="num" w:pos="5040"/>
        </w:tabs>
        <w:ind w:left="5040" w:hanging="360"/>
      </w:pPr>
      <w:rPr>
        <w:rFonts w:ascii="Wingdings" w:hAnsi="Wingdings" w:hint="default"/>
      </w:rPr>
    </w:lvl>
    <w:lvl w:ilvl="7" w:tplc="0DB66288" w:tentative="1">
      <w:start w:val="1"/>
      <w:numFmt w:val="bullet"/>
      <w:lvlText w:val=""/>
      <w:lvlJc w:val="left"/>
      <w:pPr>
        <w:tabs>
          <w:tab w:val="num" w:pos="5760"/>
        </w:tabs>
        <w:ind w:left="5760" w:hanging="360"/>
      </w:pPr>
      <w:rPr>
        <w:rFonts w:ascii="Wingdings" w:hAnsi="Wingdings" w:hint="default"/>
      </w:rPr>
    </w:lvl>
    <w:lvl w:ilvl="8" w:tplc="7722C4C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9232A"/>
    <w:multiLevelType w:val="hybridMultilevel"/>
    <w:tmpl w:val="857E9C12"/>
    <w:lvl w:ilvl="0" w:tplc="C2A26132">
      <w:start w:val="1"/>
      <w:numFmt w:val="bullet"/>
      <w:lvlText w:val=""/>
      <w:lvlJc w:val="left"/>
      <w:pPr>
        <w:tabs>
          <w:tab w:val="num" w:pos="360"/>
        </w:tabs>
        <w:ind w:left="360" w:hanging="360"/>
      </w:pPr>
      <w:rPr>
        <w:rFonts w:ascii="Symbol" w:hAnsi="Symbol" w:hint="default"/>
      </w:rPr>
    </w:lvl>
    <w:lvl w:ilvl="1" w:tplc="53E83AF8" w:tentative="1">
      <w:start w:val="1"/>
      <w:numFmt w:val="bullet"/>
      <w:lvlText w:val="o"/>
      <w:lvlJc w:val="left"/>
      <w:pPr>
        <w:tabs>
          <w:tab w:val="num" w:pos="1080"/>
        </w:tabs>
        <w:ind w:left="1080" w:hanging="360"/>
      </w:pPr>
      <w:rPr>
        <w:rFonts w:ascii="Courier New" w:hAnsi="Courier New" w:cs="Courier New" w:hint="default"/>
      </w:rPr>
    </w:lvl>
    <w:lvl w:ilvl="2" w:tplc="BE8EBE04" w:tentative="1">
      <w:start w:val="1"/>
      <w:numFmt w:val="bullet"/>
      <w:lvlText w:val=""/>
      <w:lvlJc w:val="left"/>
      <w:pPr>
        <w:tabs>
          <w:tab w:val="num" w:pos="1800"/>
        </w:tabs>
        <w:ind w:left="1800" w:hanging="360"/>
      </w:pPr>
      <w:rPr>
        <w:rFonts w:ascii="Wingdings" w:hAnsi="Wingdings" w:hint="default"/>
      </w:rPr>
    </w:lvl>
    <w:lvl w:ilvl="3" w:tplc="4C4448B8" w:tentative="1">
      <w:start w:val="1"/>
      <w:numFmt w:val="bullet"/>
      <w:lvlText w:val=""/>
      <w:lvlJc w:val="left"/>
      <w:pPr>
        <w:tabs>
          <w:tab w:val="num" w:pos="2520"/>
        </w:tabs>
        <w:ind w:left="2520" w:hanging="360"/>
      </w:pPr>
      <w:rPr>
        <w:rFonts w:ascii="Symbol" w:hAnsi="Symbol" w:hint="default"/>
      </w:rPr>
    </w:lvl>
    <w:lvl w:ilvl="4" w:tplc="10E0E14E" w:tentative="1">
      <w:start w:val="1"/>
      <w:numFmt w:val="bullet"/>
      <w:lvlText w:val="o"/>
      <w:lvlJc w:val="left"/>
      <w:pPr>
        <w:tabs>
          <w:tab w:val="num" w:pos="3240"/>
        </w:tabs>
        <w:ind w:left="3240" w:hanging="360"/>
      </w:pPr>
      <w:rPr>
        <w:rFonts w:ascii="Courier New" w:hAnsi="Courier New" w:cs="Courier New" w:hint="default"/>
      </w:rPr>
    </w:lvl>
    <w:lvl w:ilvl="5" w:tplc="117623C6" w:tentative="1">
      <w:start w:val="1"/>
      <w:numFmt w:val="bullet"/>
      <w:lvlText w:val=""/>
      <w:lvlJc w:val="left"/>
      <w:pPr>
        <w:tabs>
          <w:tab w:val="num" w:pos="3960"/>
        </w:tabs>
        <w:ind w:left="3960" w:hanging="360"/>
      </w:pPr>
      <w:rPr>
        <w:rFonts w:ascii="Wingdings" w:hAnsi="Wingdings" w:hint="default"/>
      </w:rPr>
    </w:lvl>
    <w:lvl w:ilvl="6" w:tplc="B75A71E0" w:tentative="1">
      <w:start w:val="1"/>
      <w:numFmt w:val="bullet"/>
      <w:lvlText w:val=""/>
      <w:lvlJc w:val="left"/>
      <w:pPr>
        <w:tabs>
          <w:tab w:val="num" w:pos="4680"/>
        </w:tabs>
        <w:ind w:left="4680" w:hanging="360"/>
      </w:pPr>
      <w:rPr>
        <w:rFonts w:ascii="Symbol" w:hAnsi="Symbol" w:hint="default"/>
      </w:rPr>
    </w:lvl>
    <w:lvl w:ilvl="7" w:tplc="03EE1BC8" w:tentative="1">
      <w:start w:val="1"/>
      <w:numFmt w:val="bullet"/>
      <w:lvlText w:val="o"/>
      <w:lvlJc w:val="left"/>
      <w:pPr>
        <w:tabs>
          <w:tab w:val="num" w:pos="5400"/>
        </w:tabs>
        <w:ind w:left="5400" w:hanging="360"/>
      </w:pPr>
      <w:rPr>
        <w:rFonts w:ascii="Courier New" w:hAnsi="Courier New" w:cs="Courier New" w:hint="default"/>
      </w:rPr>
    </w:lvl>
    <w:lvl w:ilvl="8" w:tplc="48BE3414"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934361"/>
    <w:multiLevelType w:val="hybridMultilevel"/>
    <w:tmpl w:val="47F86A58"/>
    <w:lvl w:ilvl="0" w:tplc="2764B50E">
      <w:start w:val="1"/>
      <w:numFmt w:val="bullet"/>
      <w:lvlText w:val=""/>
      <w:lvlJc w:val="left"/>
      <w:pPr>
        <w:tabs>
          <w:tab w:val="num" w:pos="360"/>
        </w:tabs>
        <w:ind w:left="360" w:hanging="360"/>
      </w:pPr>
      <w:rPr>
        <w:rFonts w:ascii="Symbol" w:hAnsi="Symbol" w:hint="default"/>
      </w:rPr>
    </w:lvl>
    <w:lvl w:ilvl="1" w:tplc="6F00B67A" w:tentative="1">
      <w:start w:val="1"/>
      <w:numFmt w:val="bullet"/>
      <w:lvlText w:val="o"/>
      <w:lvlJc w:val="left"/>
      <w:pPr>
        <w:tabs>
          <w:tab w:val="num" w:pos="1080"/>
        </w:tabs>
        <w:ind w:left="1080" w:hanging="360"/>
      </w:pPr>
      <w:rPr>
        <w:rFonts w:ascii="Courier New" w:hAnsi="Courier New" w:cs="Courier New" w:hint="default"/>
      </w:rPr>
    </w:lvl>
    <w:lvl w:ilvl="2" w:tplc="E2740538" w:tentative="1">
      <w:start w:val="1"/>
      <w:numFmt w:val="bullet"/>
      <w:lvlText w:val=""/>
      <w:lvlJc w:val="left"/>
      <w:pPr>
        <w:tabs>
          <w:tab w:val="num" w:pos="1800"/>
        </w:tabs>
        <w:ind w:left="1800" w:hanging="360"/>
      </w:pPr>
      <w:rPr>
        <w:rFonts w:ascii="Wingdings" w:hAnsi="Wingdings" w:hint="default"/>
      </w:rPr>
    </w:lvl>
    <w:lvl w:ilvl="3" w:tplc="9F2A933A" w:tentative="1">
      <w:start w:val="1"/>
      <w:numFmt w:val="bullet"/>
      <w:lvlText w:val=""/>
      <w:lvlJc w:val="left"/>
      <w:pPr>
        <w:tabs>
          <w:tab w:val="num" w:pos="2520"/>
        </w:tabs>
        <w:ind w:left="2520" w:hanging="360"/>
      </w:pPr>
      <w:rPr>
        <w:rFonts w:ascii="Symbol" w:hAnsi="Symbol" w:hint="default"/>
      </w:rPr>
    </w:lvl>
    <w:lvl w:ilvl="4" w:tplc="AE0A2526" w:tentative="1">
      <w:start w:val="1"/>
      <w:numFmt w:val="bullet"/>
      <w:lvlText w:val="o"/>
      <w:lvlJc w:val="left"/>
      <w:pPr>
        <w:tabs>
          <w:tab w:val="num" w:pos="3240"/>
        </w:tabs>
        <w:ind w:left="3240" w:hanging="360"/>
      </w:pPr>
      <w:rPr>
        <w:rFonts w:ascii="Courier New" w:hAnsi="Courier New" w:cs="Courier New" w:hint="default"/>
      </w:rPr>
    </w:lvl>
    <w:lvl w:ilvl="5" w:tplc="7FDA6F7A" w:tentative="1">
      <w:start w:val="1"/>
      <w:numFmt w:val="bullet"/>
      <w:lvlText w:val=""/>
      <w:lvlJc w:val="left"/>
      <w:pPr>
        <w:tabs>
          <w:tab w:val="num" w:pos="3960"/>
        </w:tabs>
        <w:ind w:left="3960" w:hanging="360"/>
      </w:pPr>
      <w:rPr>
        <w:rFonts w:ascii="Wingdings" w:hAnsi="Wingdings" w:hint="default"/>
      </w:rPr>
    </w:lvl>
    <w:lvl w:ilvl="6" w:tplc="0A34AEF0" w:tentative="1">
      <w:start w:val="1"/>
      <w:numFmt w:val="bullet"/>
      <w:lvlText w:val=""/>
      <w:lvlJc w:val="left"/>
      <w:pPr>
        <w:tabs>
          <w:tab w:val="num" w:pos="4680"/>
        </w:tabs>
        <w:ind w:left="4680" w:hanging="360"/>
      </w:pPr>
      <w:rPr>
        <w:rFonts w:ascii="Symbol" w:hAnsi="Symbol" w:hint="default"/>
      </w:rPr>
    </w:lvl>
    <w:lvl w:ilvl="7" w:tplc="BE34554E" w:tentative="1">
      <w:start w:val="1"/>
      <w:numFmt w:val="bullet"/>
      <w:lvlText w:val="o"/>
      <w:lvlJc w:val="left"/>
      <w:pPr>
        <w:tabs>
          <w:tab w:val="num" w:pos="5400"/>
        </w:tabs>
        <w:ind w:left="5400" w:hanging="360"/>
      </w:pPr>
      <w:rPr>
        <w:rFonts w:ascii="Courier New" w:hAnsi="Courier New" w:cs="Courier New" w:hint="default"/>
      </w:rPr>
    </w:lvl>
    <w:lvl w:ilvl="8" w:tplc="F30E099C"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125B74"/>
    <w:multiLevelType w:val="hybridMultilevel"/>
    <w:tmpl w:val="9664E54C"/>
    <w:lvl w:ilvl="0" w:tplc="CE3A358A">
      <w:start w:val="1"/>
      <w:numFmt w:val="bullet"/>
      <w:lvlText w:val=""/>
      <w:lvlJc w:val="left"/>
      <w:pPr>
        <w:tabs>
          <w:tab w:val="num" w:pos="720"/>
        </w:tabs>
        <w:ind w:left="720" w:hanging="360"/>
      </w:pPr>
      <w:rPr>
        <w:rFonts w:ascii="Symbol" w:hAnsi="Symbol" w:hint="default"/>
      </w:rPr>
    </w:lvl>
    <w:lvl w:ilvl="1" w:tplc="5EC4F76E" w:tentative="1">
      <w:start w:val="1"/>
      <w:numFmt w:val="bullet"/>
      <w:lvlText w:val="o"/>
      <w:lvlJc w:val="left"/>
      <w:pPr>
        <w:tabs>
          <w:tab w:val="num" w:pos="1440"/>
        </w:tabs>
        <w:ind w:left="1440" w:hanging="360"/>
      </w:pPr>
      <w:rPr>
        <w:rFonts w:ascii="Courier New" w:hAnsi="Courier New" w:cs="Courier New" w:hint="default"/>
      </w:rPr>
    </w:lvl>
    <w:lvl w:ilvl="2" w:tplc="BC22F670" w:tentative="1">
      <w:start w:val="1"/>
      <w:numFmt w:val="bullet"/>
      <w:lvlText w:val=""/>
      <w:lvlJc w:val="left"/>
      <w:pPr>
        <w:tabs>
          <w:tab w:val="num" w:pos="2160"/>
        </w:tabs>
        <w:ind w:left="2160" w:hanging="360"/>
      </w:pPr>
      <w:rPr>
        <w:rFonts w:ascii="Wingdings" w:hAnsi="Wingdings" w:hint="default"/>
      </w:rPr>
    </w:lvl>
    <w:lvl w:ilvl="3" w:tplc="CF7EB752" w:tentative="1">
      <w:start w:val="1"/>
      <w:numFmt w:val="bullet"/>
      <w:lvlText w:val=""/>
      <w:lvlJc w:val="left"/>
      <w:pPr>
        <w:tabs>
          <w:tab w:val="num" w:pos="2880"/>
        </w:tabs>
        <w:ind w:left="2880" w:hanging="360"/>
      </w:pPr>
      <w:rPr>
        <w:rFonts w:ascii="Symbol" w:hAnsi="Symbol" w:hint="default"/>
      </w:rPr>
    </w:lvl>
    <w:lvl w:ilvl="4" w:tplc="46766F7E" w:tentative="1">
      <w:start w:val="1"/>
      <w:numFmt w:val="bullet"/>
      <w:lvlText w:val="o"/>
      <w:lvlJc w:val="left"/>
      <w:pPr>
        <w:tabs>
          <w:tab w:val="num" w:pos="3600"/>
        </w:tabs>
        <w:ind w:left="3600" w:hanging="360"/>
      </w:pPr>
      <w:rPr>
        <w:rFonts w:ascii="Courier New" w:hAnsi="Courier New" w:cs="Courier New" w:hint="default"/>
      </w:rPr>
    </w:lvl>
    <w:lvl w:ilvl="5" w:tplc="BAEC6EF6" w:tentative="1">
      <w:start w:val="1"/>
      <w:numFmt w:val="bullet"/>
      <w:lvlText w:val=""/>
      <w:lvlJc w:val="left"/>
      <w:pPr>
        <w:tabs>
          <w:tab w:val="num" w:pos="4320"/>
        </w:tabs>
        <w:ind w:left="4320" w:hanging="360"/>
      </w:pPr>
      <w:rPr>
        <w:rFonts w:ascii="Wingdings" w:hAnsi="Wingdings" w:hint="default"/>
      </w:rPr>
    </w:lvl>
    <w:lvl w:ilvl="6" w:tplc="4672DA1C" w:tentative="1">
      <w:start w:val="1"/>
      <w:numFmt w:val="bullet"/>
      <w:lvlText w:val=""/>
      <w:lvlJc w:val="left"/>
      <w:pPr>
        <w:tabs>
          <w:tab w:val="num" w:pos="5040"/>
        </w:tabs>
        <w:ind w:left="5040" w:hanging="360"/>
      </w:pPr>
      <w:rPr>
        <w:rFonts w:ascii="Symbol" w:hAnsi="Symbol" w:hint="default"/>
      </w:rPr>
    </w:lvl>
    <w:lvl w:ilvl="7" w:tplc="15E07A1C" w:tentative="1">
      <w:start w:val="1"/>
      <w:numFmt w:val="bullet"/>
      <w:lvlText w:val="o"/>
      <w:lvlJc w:val="left"/>
      <w:pPr>
        <w:tabs>
          <w:tab w:val="num" w:pos="5760"/>
        </w:tabs>
        <w:ind w:left="5760" w:hanging="360"/>
      </w:pPr>
      <w:rPr>
        <w:rFonts w:ascii="Courier New" w:hAnsi="Courier New" w:cs="Courier New" w:hint="default"/>
      </w:rPr>
    </w:lvl>
    <w:lvl w:ilvl="8" w:tplc="1024739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F5F61"/>
    <w:multiLevelType w:val="hybridMultilevel"/>
    <w:tmpl w:val="AA3AE8D4"/>
    <w:lvl w:ilvl="0" w:tplc="BC3CC660">
      <w:start w:val="1"/>
      <w:numFmt w:val="bullet"/>
      <w:lvlText w:val=""/>
      <w:lvlJc w:val="left"/>
      <w:pPr>
        <w:tabs>
          <w:tab w:val="num" w:pos="360"/>
        </w:tabs>
        <w:ind w:left="360" w:hanging="360"/>
      </w:pPr>
      <w:rPr>
        <w:rFonts w:ascii="Symbol" w:hAnsi="Symbol" w:hint="default"/>
      </w:rPr>
    </w:lvl>
    <w:lvl w:ilvl="1" w:tplc="E1E499BC" w:tentative="1">
      <w:start w:val="1"/>
      <w:numFmt w:val="bullet"/>
      <w:lvlText w:val="o"/>
      <w:lvlJc w:val="left"/>
      <w:pPr>
        <w:tabs>
          <w:tab w:val="num" w:pos="1080"/>
        </w:tabs>
        <w:ind w:left="1080" w:hanging="360"/>
      </w:pPr>
      <w:rPr>
        <w:rFonts w:ascii="Courier New" w:hAnsi="Courier New" w:cs="Courier New" w:hint="default"/>
      </w:rPr>
    </w:lvl>
    <w:lvl w:ilvl="2" w:tplc="5AC46FF6" w:tentative="1">
      <w:start w:val="1"/>
      <w:numFmt w:val="bullet"/>
      <w:lvlText w:val=""/>
      <w:lvlJc w:val="left"/>
      <w:pPr>
        <w:tabs>
          <w:tab w:val="num" w:pos="1800"/>
        </w:tabs>
        <w:ind w:left="1800" w:hanging="360"/>
      </w:pPr>
      <w:rPr>
        <w:rFonts w:ascii="Wingdings" w:hAnsi="Wingdings" w:hint="default"/>
      </w:rPr>
    </w:lvl>
    <w:lvl w:ilvl="3" w:tplc="C76AD4F0" w:tentative="1">
      <w:start w:val="1"/>
      <w:numFmt w:val="bullet"/>
      <w:lvlText w:val=""/>
      <w:lvlJc w:val="left"/>
      <w:pPr>
        <w:tabs>
          <w:tab w:val="num" w:pos="2520"/>
        </w:tabs>
        <w:ind w:left="2520" w:hanging="360"/>
      </w:pPr>
      <w:rPr>
        <w:rFonts w:ascii="Symbol" w:hAnsi="Symbol" w:hint="default"/>
      </w:rPr>
    </w:lvl>
    <w:lvl w:ilvl="4" w:tplc="9F92114C" w:tentative="1">
      <w:start w:val="1"/>
      <w:numFmt w:val="bullet"/>
      <w:lvlText w:val="o"/>
      <w:lvlJc w:val="left"/>
      <w:pPr>
        <w:tabs>
          <w:tab w:val="num" w:pos="3240"/>
        </w:tabs>
        <w:ind w:left="3240" w:hanging="360"/>
      </w:pPr>
      <w:rPr>
        <w:rFonts w:ascii="Courier New" w:hAnsi="Courier New" w:cs="Courier New" w:hint="default"/>
      </w:rPr>
    </w:lvl>
    <w:lvl w:ilvl="5" w:tplc="D7C07CB2" w:tentative="1">
      <w:start w:val="1"/>
      <w:numFmt w:val="bullet"/>
      <w:lvlText w:val=""/>
      <w:lvlJc w:val="left"/>
      <w:pPr>
        <w:tabs>
          <w:tab w:val="num" w:pos="3960"/>
        </w:tabs>
        <w:ind w:left="3960" w:hanging="360"/>
      </w:pPr>
      <w:rPr>
        <w:rFonts w:ascii="Wingdings" w:hAnsi="Wingdings" w:hint="default"/>
      </w:rPr>
    </w:lvl>
    <w:lvl w:ilvl="6" w:tplc="22A0C378" w:tentative="1">
      <w:start w:val="1"/>
      <w:numFmt w:val="bullet"/>
      <w:lvlText w:val=""/>
      <w:lvlJc w:val="left"/>
      <w:pPr>
        <w:tabs>
          <w:tab w:val="num" w:pos="4680"/>
        </w:tabs>
        <w:ind w:left="4680" w:hanging="360"/>
      </w:pPr>
      <w:rPr>
        <w:rFonts w:ascii="Symbol" w:hAnsi="Symbol" w:hint="default"/>
      </w:rPr>
    </w:lvl>
    <w:lvl w:ilvl="7" w:tplc="88AA8A44" w:tentative="1">
      <w:start w:val="1"/>
      <w:numFmt w:val="bullet"/>
      <w:lvlText w:val="o"/>
      <w:lvlJc w:val="left"/>
      <w:pPr>
        <w:tabs>
          <w:tab w:val="num" w:pos="5400"/>
        </w:tabs>
        <w:ind w:left="5400" w:hanging="360"/>
      </w:pPr>
      <w:rPr>
        <w:rFonts w:ascii="Courier New" w:hAnsi="Courier New" w:cs="Courier New" w:hint="default"/>
      </w:rPr>
    </w:lvl>
    <w:lvl w:ilvl="8" w:tplc="FACABC96"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A744EB"/>
    <w:multiLevelType w:val="hybridMultilevel"/>
    <w:tmpl w:val="745691B4"/>
    <w:lvl w:ilvl="0" w:tplc="28E40900">
      <w:numFmt w:val="bullet"/>
      <w:lvlText w:val="-"/>
      <w:lvlJc w:val="left"/>
      <w:pPr>
        <w:tabs>
          <w:tab w:val="num" w:pos="360"/>
        </w:tabs>
        <w:ind w:left="360" w:hanging="360"/>
      </w:pPr>
      <w:rPr>
        <w:rFonts w:ascii="Times New Roman" w:eastAsia="Times New Roman" w:hAnsi="Times New Roman" w:cs="Times New Roman" w:hint="default"/>
      </w:rPr>
    </w:lvl>
    <w:lvl w:ilvl="1" w:tplc="BDA4AE88" w:tentative="1">
      <w:start w:val="1"/>
      <w:numFmt w:val="bullet"/>
      <w:lvlText w:val="o"/>
      <w:lvlJc w:val="left"/>
      <w:pPr>
        <w:tabs>
          <w:tab w:val="num" w:pos="1080"/>
        </w:tabs>
        <w:ind w:left="1080" w:hanging="360"/>
      </w:pPr>
      <w:rPr>
        <w:rFonts w:ascii="Courier New" w:hAnsi="Courier New" w:hint="default"/>
      </w:rPr>
    </w:lvl>
    <w:lvl w:ilvl="2" w:tplc="177C5DA8" w:tentative="1">
      <w:start w:val="1"/>
      <w:numFmt w:val="bullet"/>
      <w:lvlText w:val=""/>
      <w:lvlJc w:val="left"/>
      <w:pPr>
        <w:tabs>
          <w:tab w:val="num" w:pos="1800"/>
        </w:tabs>
        <w:ind w:left="1800" w:hanging="360"/>
      </w:pPr>
      <w:rPr>
        <w:rFonts w:ascii="Wingdings" w:hAnsi="Wingdings" w:hint="default"/>
      </w:rPr>
    </w:lvl>
    <w:lvl w:ilvl="3" w:tplc="5F1C1CB4" w:tentative="1">
      <w:start w:val="1"/>
      <w:numFmt w:val="bullet"/>
      <w:lvlText w:val=""/>
      <w:lvlJc w:val="left"/>
      <w:pPr>
        <w:tabs>
          <w:tab w:val="num" w:pos="2520"/>
        </w:tabs>
        <w:ind w:left="2520" w:hanging="360"/>
      </w:pPr>
      <w:rPr>
        <w:rFonts w:ascii="Symbol" w:hAnsi="Symbol" w:hint="default"/>
      </w:rPr>
    </w:lvl>
    <w:lvl w:ilvl="4" w:tplc="9F1C6C0C" w:tentative="1">
      <w:start w:val="1"/>
      <w:numFmt w:val="bullet"/>
      <w:lvlText w:val="o"/>
      <w:lvlJc w:val="left"/>
      <w:pPr>
        <w:tabs>
          <w:tab w:val="num" w:pos="3240"/>
        </w:tabs>
        <w:ind w:left="3240" w:hanging="360"/>
      </w:pPr>
      <w:rPr>
        <w:rFonts w:ascii="Courier New" w:hAnsi="Courier New" w:hint="default"/>
      </w:rPr>
    </w:lvl>
    <w:lvl w:ilvl="5" w:tplc="84C023FA" w:tentative="1">
      <w:start w:val="1"/>
      <w:numFmt w:val="bullet"/>
      <w:lvlText w:val=""/>
      <w:lvlJc w:val="left"/>
      <w:pPr>
        <w:tabs>
          <w:tab w:val="num" w:pos="3960"/>
        </w:tabs>
        <w:ind w:left="3960" w:hanging="360"/>
      </w:pPr>
      <w:rPr>
        <w:rFonts w:ascii="Wingdings" w:hAnsi="Wingdings" w:hint="default"/>
      </w:rPr>
    </w:lvl>
    <w:lvl w:ilvl="6" w:tplc="96944256" w:tentative="1">
      <w:start w:val="1"/>
      <w:numFmt w:val="bullet"/>
      <w:lvlText w:val=""/>
      <w:lvlJc w:val="left"/>
      <w:pPr>
        <w:tabs>
          <w:tab w:val="num" w:pos="4680"/>
        </w:tabs>
        <w:ind w:left="4680" w:hanging="360"/>
      </w:pPr>
      <w:rPr>
        <w:rFonts w:ascii="Symbol" w:hAnsi="Symbol" w:hint="default"/>
      </w:rPr>
    </w:lvl>
    <w:lvl w:ilvl="7" w:tplc="53B6EC12" w:tentative="1">
      <w:start w:val="1"/>
      <w:numFmt w:val="bullet"/>
      <w:lvlText w:val="o"/>
      <w:lvlJc w:val="left"/>
      <w:pPr>
        <w:tabs>
          <w:tab w:val="num" w:pos="5400"/>
        </w:tabs>
        <w:ind w:left="5400" w:hanging="360"/>
      </w:pPr>
      <w:rPr>
        <w:rFonts w:ascii="Courier New" w:hAnsi="Courier New" w:hint="default"/>
      </w:rPr>
    </w:lvl>
    <w:lvl w:ilvl="8" w:tplc="F13E62A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DC250E"/>
    <w:multiLevelType w:val="hybridMultilevel"/>
    <w:tmpl w:val="9B9C352A"/>
    <w:lvl w:ilvl="0" w:tplc="2BC80F18">
      <w:start w:val="8"/>
      <w:numFmt w:val="bullet"/>
      <w:lvlText w:val=""/>
      <w:lvlJc w:val="left"/>
      <w:pPr>
        <w:tabs>
          <w:tab w:val="num" w:pos="720"/>
        </w:tabs>
        <w:ind w:left="720" w:hanging="360"/>
      </w:pPr>
      <w:rPr>
        <w:rFonts w:ascii="Symbol" w:eastAsia="Times New Roman" w:hAnsi="Symbol" w:cs="Times New Roman" w:hint="default"/>
      </w:rPr>
    </w:lvl>
    <w:lvl w:ilvl="1" w:tplc="5992BEF8" w:tentative="1">
      <w:start w:val="1"/>
      <w:numFmt w:val="bullet"/>
      <w:lvlText w:val="o"/>
      <w:lvlJc w:val="left"/>
      <w:pPr>
        <w:tabs>
          <w:tab w:val="num" w:pos="1440"/>
        </w:tabs>
        <w:ind w:left="1440" w:hanging="360"/>
      </w:pPr>
      <w:rPr>
        <w:rFonts w:ascii="Courier New" w:hAnsi="Courier New" w:cs="Courier New" w:hint="default"/>
      </w:rPr>
    </w:lvl>
    <w:lvl w:ilvl="2" w:tplc="A74EFC82" w:tentative="1">
      <w:start w:val="1"/>
      <w:numFmt w:val="bullet"/>
      <w:lvlText w:val=""/>
      <w:lvlJc w:val="left"/>
      <w:pPr>
        <w:tabs>
          <w:tab w:val="num" w:pos="2160"/>
        </w:tabs>
        <w:ind w:left="2160" w:hanging="360"/>
      </w:pPr>
      <w:rPr>
        <w:rFonts w:ascii="Wingdings" w:hAnsi="Wingdings" w:hint="default"/>
      </w:rPr>
    </w:lvl>
    <w:lvl w:ilvl="3" w:tplc="BAB2C388" w:tentative="1">
      <w:start w:val="1"/>
      <w:numFmt w:val="bullet"/>
      <w:lvlText w:val=""/>
      <w:lvlJc w:val="left"/>
      <w:pPr>
        <w:tabs>
          <w:tab w:val="num" w:pos="2880"/>
        </w:tabs>
        <w:ind w:left="2880" w:hanging="360"/>
      </w:pPr>
      <w:rPr>
        <w:rFonts w:ascii="Symbol" w:hAnsi="Symbol" w:hint="default"/>
      </w:rPr>
    </w:lvl>
    <w:lvl w:ilvl="4" w:tplc="DB6A01FE" w:tentative="1">
      <w:start w:val="1"/>
      <w:numFmt w:val="bullet"/>
      <w:lvlText w:val="o"/>
      <w:lvlJc w:val="left"/>
      <w:pPr>
        <w:tabs>
          <w:tab w:val="num" w:pos="3600"/>
        </w:tabs>
        <w:ind w:left="3600" w:hanging="360"/>
      </w:pPr>
      <w:rPr>
        <w:rFonts w:ascii="Courier New" w:hAnsi="Courier New" w:cs="Courier New" w:hint="default"/>
      </w:rPr>
    </w:lvl>
    <w:lvl w:ilvl="5" w:tplc="BCAEF582" w:tentative="1">
      <w:start w:val="1"/>
      <w:numFmt w:val="bullet"/>
      <w:lvlText w:val=""/>
      <w:lvlJc w:val="left"/>
      <w:pPr>
        <w:tabs>
          <w:tab w:val="num" w:pos="4320"/>
        </w:tabs>
        <w:ind w:left="4320" w:hanging="360"/>
      </w:pPr>
      <w:rPr>
        <w:rFonts w:ascii="Wingdings" w:hAnsi="Wingdings" w:hint="default"/>
      </w:rPr>
    </w:lvl>
    <w:lvl w:ilvl="6" w:tplc="34BED996" w:tentative="1">
      <w:start w:val="1"/>
      <w:numFmt w:val="bullet"/>
      <w:lvlText w:val=""/>
      <w:lvlJc w:val="left"/>
      <w:pPr>
        <w:tabs>
          <w:tab w:val="num" w:pos="5040"/>
        </w:tabs>
        <w:ind w:left="5040" w:hanging="360"/>
      </w:pPr>
      <w:rPr>
        <w:rFonts w:ascii="Symbol" w:hAnsi="Symbol" w:hint="default"/>
      </w:rPr>
    </w:lvl>
    <w:lvl w:ilvl="7" w:tplc="EE26AB50" w:tentative="1">
      <w:start w:val="1"/>
      <w:numFmt w:val="bullet"/>
      <w:lvlText w:val="o"/>
      <w:lvlJc w:val="left"/>
      <w:pPr>
        <w:tabs>
          <w:tab w:val="num" w:pos="5760"/>
        </w:tabs>
        <w:ind w:left="5760" w:hanging="360"/>
      </w:pPr>
      <w:rPr>
        <w:rFonts w:ascii="Courier New" w:hAnsi="Courier New" w:cs="Courier New" w:hint="default"/>
      </w:rPr>
    </w:lvl>
    <w:lvl w:ilvl="8" w:tplc="9F04C9F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5555A"/>
    <w:multiLevelType w:val="hybridMultilevel"/>
    <w:tmpl w:val="422297F6"/>
    <w:lvl w:ilvl="0" w:tplc="3476FE7C">
      <w:numFmt w:val="bullet"/>
      <w:lvlText w:val="-"/>
      <w:lvlJc w:val="left"/>
      <w:pPr>
        <w:tabs>
          <w:tab w:val="num" w:pos="720"/>
        </w:tabs>
        <w:ind w:left="720" w:hanging="360"/>
      </w:pPr>
      <w:rPr>
        <w:rFonts w:ascii="Times New Roman" w:eastAsia="Times New Roman" w:hAnsi="Times New Roman" w:cs="Times New Roman" w:hint="default"/>
      </w:rPr>
    </w:lvl>
    <w:lvl w:ilvl="1" w:tplc="A82C115A" w:tentative="1">
      <w:start w:val="1"/>
      <w:numFmt w:val="bullet"/>
      <w:lvlText w:val="o"/>
      <w:lvlJc w:val="left"/>
      <w:pPr>
        <w:tabs>
          <w:tab w:val="num" w:pos="1440"/>
        </w:tabs>
        <w:ind w:left="1440" w:hanging="360"/>
      </w:pPr>
      <w:rPr>
        <w:rFonts w:ascii="Courier New" w:hAnsi="Courier New" w:hint="default"/>
      </w:rPr>
    </w:lvl>
    <w:lvl w:ilvl="2" w:tplc="1E46EA9A" w:tentative="1">
      <w:start w:val="1"/>
      <w:numFmt w:val="bullet"/>
      <w:lvlText w:val=""/>
      <w:lvlJc w:val="left"/>
      <w:pPr>
        <w:tabs>
          <w:tab w:val="num" w:pos="2160"/>
        </w:tabs>
        <w:ind w:left="2160" w:hanging="360"/>
      </w:pPr>
      <w:rPr>
        <w:rFonts w:ascii="Wingdings" w:hAnsi="Wingdings" w:hint="default"/>
      </w:rPr>
    </w:lvl>
    <w:lvl w:ilvl="3" w:tplc="DC3A56D0" w:tentative="1">
      <w:start w:val="1"/>
      <w:numFmt w:val="bullet"/>
      <w:lvlText w:val=""/>
      <w:lvlJc w:val="left"/>
      <w:pPr>
        <w:tabs>
          <w:tab w:val="num" w:pos="2880"/>
        </w:tabs>
        <w:ind w:left="2880" w:hanging="360"/>
      </w:pPr>
      <w:rPr>
        <w:rFonts w:ascii="Symbol" w:hAnsi="Symbol" w:hint="default"/>
      </w:rPr>
    </w:lvl>
    <w:lvl w:ilvl="4" w:tplc="EEF25466" w:tentative="1">
      <w:start w:val="1"/>
      <w:numFmt w:val="bullet"/>
      <w:lvlText w:val="o"/>
      <w:lvlJc w:val="left"/>
      <w:pPr>
        <w:tabs>
          <w:tab w:val="num" w:pos="3600"/>
        </w:tabs>
        <w:ind w:left="3600" w:hanging="360"/>
      </w:pPr>
      <w:rPr>
        <w:rFonts w:ascii="Courier New" w:hAnsi="Courier New" w:hint="default"/>
      </w:rPr>
    </w:lvl>
    <w:lvl w:ilvl="5" w:tplc="4C5AB0D6" w:tentative="1">
      <w:start w:val="1"/>
      <w:numFmt w:val="bullet"/>
      <w:lvlText w:val=""/>
      <w:lvlJc w:val="left"/>
      <w:pPr>
        <w:tabs>
          <w:tab w:val="num" w:pos="4320"/>
        </w:tabs>
        <w:ind w:left="4320" w:hanging="360"/>
      </w:pPr>
      <w:rPr>
        <w:rFonts w:ascii="Wingdings" w:hAnsi="Wingdings" w:hint="default"/>
      </w:rPr>
    </w:lvl>
    <w:lvl w:ilvl="6" w:tplc="88F24D46" w:tentative="1">
      <w:start w:val="1"/>
      <w:numFmt w:val="bullet"/>
      <w:lvlText w:val=""/>
      <w:lvlJc w:val="left"/>
      <w:pPr>
        <w:tabs>
          <w:tab w:val="num" w:pos="5040"/>
        </w:tabs>
        <w:ind w:left="5040" w:hanging="360"/>
      </w:pPr>
      <w:rPr>
        <w:rFonts w:ascii="Symbol" w:hAnsi="Symbol" w:hint="default"/>
      </w:rPr>
    </w:lvl>
    <w:lvl w:ilvl="7" w:tplc="F10049F4" w:tentative="1">
      <w:start w:val="1"/>
      <w:numFmt w:val="bullet"/>
      <w:lvlText w:val="o"/>
      <w:lvlJc w:val="left"/>
      <w:pPr>
        <w:tabs>
          <w:tab w:val="num" w:pos="5760"/>
        </w:tabs>
        <w:ind w:left="5760" w:hanging="360"/>
      </w:pPr>
      <w:rPr>
        <w:rFonts w:ascii="Courier New" w:hAnsi="Courier New" w:hint="default"/>
      </w:rPr>
    </w:lvl>
    <w:lvl w:ilvl="8" w:tplc="951A974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1211AA"/>
    <w:multiLevelType w:val="hybridMultilevel"/>
    <w:tmpl w:val="B6E634A2"/>
    <w:lvl w:ilvl="0" w:tplc="22E88AA8">
      <w:start w:val="1"/>
      <w:numFmt w:val="bullet"/>
      <w:lvlText w:val=""/>
      <w:lvlJc w:val="left"/>
      <w:pPr>
        <w:tabs>
          <w:tab w:val="num" w:pos="720"/>
        </w:tabs>
        <w:ind w:left="720" w:hanging="360"/>
      </w:pPr>
      <w:rPr>
        <w:rFonts w:ascii="Symbol" w:hAnsi="Symbol" w:hint="default"/>
      </w:rPr>
    </w:lvl>
    <w:lvl w:ilvl="1" w:tplc="C696007A" w:tentative="1">
      <w:start w:val="1"/>
      <w:numFmt w:val="bullet"/>
      <w:lvlText w:val="o"/>
      <w:lvlJc w:val="left"/>
      <w:pPr>
        <w:tabs>
          <w:tab w:val="num" w:pos="1440"/>
        </w:tabs>
        <w:ind w:left="1440" w:hanging="360"/>
      </w:pPr>
      <w:rPr>
        <w:rFonts w:ascii="Courier New" w:hAnsi="Courier New" w:cs="Courier New" w:hint="default"/>
      </w:rPr>
    </w:lvl>
    <w:lvl w:ilvl="2" w:tplc="B9A6CAC2" w:tentative="1">
      <w:start w:val="1"/>
      <w:numFmt w:val="bullet"/>
      <w:lvlText w:val=""/>
      <w:lvlJc w:val="left"/>
      <w:pPr>
        <w:tabs>
          <w:tab w:val="num" w:pos="2160"/>
        </w:tabs>
        <w:ind w:left="2160" w:hanging="360"/>
      </w:pPr>
      <w:rPr>
        <w:rFonts w:ascii="Wingdings" w:hAnsi="Wingdings" w:hint="default"/>
      </w:rPr>
    </w:lvl>
    <w:lvl w:ilvl="3" w:tplc="1BEC9FCC" w:tentative="1">
      <w:start w:val="1"/>
      <w:numFmt w:val="bullet"/>
      <w:lvlText w:val=""/>
      <w:lvlJc w:val="left"/>
      <w:pPr>
        <w:tabs>
          <w:tab w:val="num" w:pos="2880"/>
        </w:tabs>
        <w:ind w:left="2880" w:hanging="360"/>
      </w:pPr>
      <w:rPr>
        <w:rFonts w:ascii="Symbol" w:hAnsi="Symbol" w:hint="default"/>
      </w:rPr>
    </w:lvl>
    <w:lvl w:ilvl="4" w:tplc="C4DA752A" w:tentative="1">
      <w:start w:val="1"/>
      <w:numFmt w:val="bullet"/>
      <w:lvlText w:val="o"/>
      <w:lvlJc w:val="left"/>
      <w:pPr>
        <w:tabs>
          <w:tab w:val="num" w:pos="3600"/>
        </w:tabs>
        <w:ind w:left="3600" w:hanging="360"/>
      </w:pPr>
      <w:rPr>
        <w:rFonts w:ascii="Courier New" w:hAnsi="Courier New" w:cs="Courier New" w:hint="default"/>
      </w:rPr>
    </w:lvl>
    <w:lvl w:ilvl="5" w:tplc="53E4BECA" w:tentative="1">
      <w:start w:val="1"/>
      <w:numFmt w:val="bullet"/>
      <w:lvlText w:val=""/>
      <w:lvlJc w:val="left"/>
      <w:pPr>
        <w:tabs>
          <w:tab w:val="num" w:pos="4320"/>
        </w:tabs>
        <w:ind w:left="4320" w:hanging="360"/>
      </w:pPr>
      <w:rPr>
        <w:rFonts w:ascii="Wingdings" w:hAnsi="Wingdings" w:hint="default"/>
      </w:rPr>
    </w:lvl>
    <w:lvl w:ilvl="6" w:tplc="FF6A18E2" w:tentative="1">
      <w:start w:val="1"/>
      <w:numFmt w:val="bullet"/>
      <w:lvlText w:val=""/>
      <w:lvlJc w:val="left"/>
      <w:pPr>
        <w:tabs>
          <w:tab w:val="num" w:pos="5040"/>
        </w:tabs>
        <w:ind w:left="5040" w:hanging="360"/>
      </w:pPr>
      <w:rPr>
        <w:rFonts w:ascii="Symbol" w:hAnsi="Symbol" w:hint="default"/>
      </w:rPr>
    </w:lvl>
    <w:lvl w:ilvl="7" w:tplc="019AEA7C" w:tentative="1">
      <w:start w:val="1"/>
      <w:numFmt w:val="bullet"/>
      <w:lvlText w:val="o"/>
      <w:lvlJc w:val="left"/>
      <w:pPr>
        <w:tabs>
          <w:tab w:val="num" w:pos="5760"/>
        </w:tabs>
        <w:ind w:left="5760" w:hanging="360"/>
      </w:pPr>
      <w:rPr>
        <w:rFonts w:ascii="Courier New" w:hAnsi="Courier New" w:cs="Courier New" w:hint="default"/>
      </w:rPr>
    </w:lvl>
    <w:lvl w:ilvl="8" w:tplc="138EA6D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15:restartNumberingAfterBreak="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3230297"/>
    <w:multiLevelType w:val="hybridMultilevel"/>
    <w:tmpl w:val="1B723E22"/>
    <w:lvl w:ilvl="0" w:tplc="FDB0E566">
      <w:start w:val="1"/>
      <w:numFmt w:val="bullet"/>
      <w:lvlText w:val=""/>
      <w:lvlJc w:val="left"/>
      <w:pPr>
        <w:tabs>
          <w:tab w:val="num" w:pos="360"/>
        </w:tabs>
        <w:ind w:left="360" w:hanging="360"/>
      </w:pPr>
      <w:rPr>
        <w:rFonts w:ascii="Symbol" w:hAnsi="Symbol" w:hint="default"/>
      </w:rPr>
    </w:lvl>
    <w:lvl w:ilvl="1" w:tplc="18049D80" w:tentative="1">
      <w:start w:val="1"/>
      <w:numFmt w:val="bullet"/>
      <w:lvlText w:val="o"/>
      <w:lvlJc w:val="left"/>
      <w:pPr>
        <w:tabs>
          <w:tab w:val="num" w:pos="1080"/>
        </w:tabs>
        <w:ind w:left="1080" w:hanging="360"/>
      </w:pPr>
      <w:rPr>
        <w:rFonts w:ascii="Courier New" w:hAnsi="Courier New" w:cs="Courier New" w:hint="default"/>
      </w:rPr>
    </w:lvl>
    <w:lvl w:ilvl="2" w:tplc="CC8CA5A6" w:tentative="1">
      <w:start w:val="1"/>
      <w:numFmt w:val="bullet"/>
      <w:lvlText w:val=""/>
      <w:lvlJc w:val="left"/>
      <w:pPr>
        <w:tabs>
          <w:tab w:val="num" w:pos="1800"/>
        </w:tabs>
        <w:ind w:left="1800" w:hanging="360"/>
      </w:pPr>
      <w:rPr>
        <w:rFonts w:ascii="Wingdings" w:hAnsi="Wingdings" w:hint="default"/>
      </w:rPr>
    </w:lvl>
    <w:lvl w:ilvl="3" w:tplc="6520ECB2" w:tentative="1">
      <w:start w:val="1"/>
      <w:numFmt w:val="bullet"/>
      <w:lvlText w:val=""/>
      <w:lvlJc w:val="left"/>
      <w:pPr>
        <w:tabs>
          <w:tab w:val="num" w:pos="2520"/>
        </w:tabs>
        <w:ind w:left="2520" w:hanging="360"/>
      </w:pPr>
      <w:rPr>
        <w:rFonts w:ascii="Symbol" w:hAnsi="Symbol" w:hint="default"/>
      </w:rPr>
    </w:lvl>
    <w:lvl w:ilvl="4" w:tplc="1CE25E28" w:tentative="1">
      <w:start w:val="1"/>
      <w:numFmt w:val="bullet"/>
      <w:lvlText w:val="o"/>
      <w:lvlJc w:val="left"/>
      <w:pPr>
        <w:tabs>
          <w:tab w:val="num" w:pos="3240"/>
        </w:tabs>
        <w:ind w:left="3240" w:hanging="360"/>
      </w:pPr>
      <w:rPr>
        <w:rFonts w:ascii="Courier New" w:hAnsi="Courier New" w:cs="Courier New" w:hint="default"/>
      </w:rPr>
    </w:lvl>
    <w:lvl w:ilvl="5" w:tplc="C0109E46" w:tentative="1">
      <w:start w:val="1"/>
      <w:numFmt w:val="bullet"/>
      <w:lvlText w:val=""/>
      <w:lvlJc w:val="left"/>
      <w:pPr>
        <w:tabs>
          <w:tab w:val="num" w:pos="3960"/>
        </w:tabs>
        <w:ind w:left="3960" w:hanging="360"/>
      </w:pPr>
      <w:rPr>
        <w:rFonts w:ascii="Wingdings" w:hAnsi="Wingdings" w:hint="default"/>
      </w:rPr>
    </w:lvl>
    <w:lvl w:ilvl="6" w:tplc="7196F940" w:tentative="1">
      <w:start w:val="1"/>
      <w:numFmt w:val="bullet"/>
      <w:lvlText w:val=""/>
      <w:lvlJc w:val="left"/>
      <w:pPr>
        <w:tabs>
          <w:tab w:val="num" w:pos="4680"/>
        </w:tabs>
        <w:ind w:left="4680" w:hanging="360"/>
      </w:pPr>
      <w:rPr>
        <w:rFonts w:ascii="Symbol" w:hAnsi="Symbol" w:hint="default"/>
      </w:rPr>
    </w:lvl>
    <w:lvl w:ilvl="7" w:tplc="D8246332" w:tentative="1">
      <w:start w:val="1"/>
      <w:numFmt w:val="bullet"/>
      <w:lvlText w:val="o"/>
      <w:lvlJc w:val="left"/>
      <w:pPr>
        <w:tabs>
          <w:tab w:val="num" w:pos="5400"/>
        </w:tabs>
        <w:ind w:left="5400" w:hanging="360"/>
      </w:pPr>
      <w:rPr>
        <w:rFonts w:ascii="Courier New" w:hAnsi="Courier New" w:cs="Courier New" w:hint="default"/>
      </w:rPr>
    </w:lvl>
    <w:lvl w:ilvl="8" w:tplc="CC44E0E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8CBB0D3-762F-4A4C-BF43-957D3606A1AB}"/>
    <w:docVar w:name="dgnword-eventsink" w:val="22100752"/>
  </w:docVars>
  <w:rsids>
    <w:rsidRoot w:val="00C62781"/>
    <w:rsid w:val="000040E7"/>
    <w:rsid w:val="00006EC2"/>
    <w:rsid w:val="00011A47"/>
    <w:rsid w:val="0001548C"/>
    <w:rsid w:val="000206D3"/>
    <w:rsid w:val="0007129E"/>
    <w:rsid w:val="000B6D18"/>
    <w:rsid w:val="000D0B22"/>
    <w:rsid w:val="000D1822"/>
    <w:rsid w:val="000D3F75"/>
    <w:rsid w:val="000E64A8"/>
    <w:rsid w:val="00100593"/>
    <w:rsid w:val="001075C5"/>
    <w:rsid w:val="00110135"/>
    <w:rsid w:val="0012667C"/>
    <w:rsid w:val="00130C10"/>
    <w:rsid w:val="0014378D"/>
    <w:rsid w:val="0016437E"/>
    <w:rsid w:val="00165F36"/>
    <w:rsid w:val="0018214A"/>
    <w:rsid w:val="001B31CD"/>
    <w:rsid w:val="001F70FA"/>
    <w:rsid w:val="00212497"/>
    <w:rsid w:val="00212BE5"/>
    <w:rsid w:val="002216B2"/>
    <w:rsid w:val="00227CF5"/>
    <w:rsid w:val="00232B0E"/>
    <w:rsid w:val="002340A1"/>
    <w:rsid w:val="00252C1A"/>
    <w:rsid w:val="002548A9"/>
    <w:rsid w:val="0027244E"/>
    <w:rsid w:val="00296DFF"/>
    <w:rsid w:val="002A164A"/>
    <w:rsid w:val="002A6536"/>
    <w:rsid w:val="002B2E4A"/>
    <w:rsid w:val="002B6ED4"/>
    <w:rsid w:val="002D49C7"/>
    <w:rsid w:val="002F1F31"/>
    <w:rsid w:val="00327AD2"/>
    <w:rsid w:val="00330918"/>
    <w:rsid w:val="003527F0"/>
    <w:rsid w:val="00355DF3"/>
    <w:rsid w:val="00375096"/>
    <w:rsid w:val="003A2B5B"/>
    <w:rsid w:val="003B4BD9"/>
    <w:rsid w:val="003D3542"/>
    <w:rsid w:val="003D5B63"/>
    <w:rsid w:val="003F51F7"/>
    <w:rsid w:val="00405B10"/>
    <w:rsid w:val="004119DC"/>
    <w:rsid w:val="004324B9"/>
    <w:rsid w:val="00485D0F"/>
    <w:rsid w:val="00486F57"/>
    <w:rsid w:val="004935B9"/>
    <w:rsid w:val="00497979"/>
    <w:rsid w:val="004A0F46"/>
    <w:rsid w:val="004A6854"/>
    <w:rsid w:val="004A77A6"/>
    <w:rsid w:val="004C1442"/>
    <w:rsid w:val="004D19F5"/>
    <w:rsid w:val="00531B91"/>
    <w:rsid w:val="00537AC6"/>
    <w:rsid w:val="0055348F"/>
    <w:rsid w:val="005672CB"/>
    <w:rsid w:val="005923EB"/>
    <w:rsid w:val="005C45FA"/>
    <w:rsid w:val="00600F9C"/>
    <w:rsid w:val="0060473C"/>
    <w:rsid w:val="006068C1"/>
    <w:rsid w:val="0061308E"/>
    <w:rsid w:val="0062396E"/>
    <w:rsid w:val="00635D4B"/>
    <w:rsid w:val="00643792"/>
    <w:rsid w:val="00664003"/>
    <w:rsid w:val="00670EDD"/>
    <w:rsid w:val="00676CAA"/>
    <w:rsid w:val="00680617"/>
    <w:rsid w:val="00684757"/>
    <w:rsid w:val="006877AA"/>
    <w:rsid w:val="006A21CF"/>
    <w:rsid w:val="006B2A40"/>
    <w:rsid w:val="006B303A"/>
    <w:rsid w:val="006C51E1"/>
    <w:rsid w:val="006C7756"/>
    <w:rsid w:val="00712B6C"/>
    <w:rsid w:val="00735DDE"/>
    <w:rsid w:val="007505DB"/>
    <w:rsid w:val="00783AC6"/>
    <w:rsid w:val="00792788"/>
    <w:rsid w:val="007A03D5"/>
    <w:rsid w:val="007C0587"/>
    <w:rsid w:val="007C2541"/>
    <w:rsid w:val="00861AB8"/>
    <w:rsid w:val="00862C4F"/>
    <w:rsid w:val="0087418A"/>
    <w:rsid w:val="008822BE"/>
    <w:rsid w:val="00885835"/>
    <w:rsid w:val="008860BE"/>
    <w:rsid w:val="00887E9A"/>
    <w:rsid w:val="00894DF7"/>
    <w:rsid w:val="008A2850"/>
    <w:rsid w:val="008C280E"/>
    <w:rsid w:val="008D42F5"/>
    <w:rsid w:val="008E063E"/>
    <w:rsid w:val="008E0A14"/>
    <w:rsid w:val="008E282E"/>
    <w:rsid w:val="008E7A1D"/>
    <w:rsid w:val="008F341F"/>
    <w:rsid w:val="009013CE"/>
    <w:rsid w:val="009014EA"/>
    <w:rsid w:val="00904C07"/>
    <w:rsid w:val="00941870"/>
    <w:rsid w:val="0094298B"/>
    <w:rsid w:val="00955D8C"/>
    <w:rsid w:val="00966980"/>
    <w:rsid w:val="00997188"/>
    <w:rsid w:val="009C7DC2"/>
    <w:rsid w:val="009E4CA0"/>
    <w:rsid w:val="00A061AF"/>
    <w:rsid w:val="00A1056C"/>
    <w:rsid w:val="00A164CA"/>
    <w:rsid w:val="00A20FC5"/>
    <w:rsid w:val="00A21932"/>
    <w:rsid w:val="00A3586E"/>
    <w:rsid w:val="00A51D63"/>
    <w:rsid w:val="00A549DE"/>
    <w:rsid w:val="00A54B8A"/>
    <w:rsid w:val="00A57CF5"/>
    <w:rsid w:val="00A60E57"/>
    <w:rsid w:val="00A650D9"/>
    <w:rsid w:val="00A71F09"/>
    <w:rsid w:val="00A76265"/>
    <w:rsid w:val="00A91D7A"/>
    <w:rsid w:val="00AB6522"/>
    <w:rsid w:val="00AC0F1D"/>
    <w:rsid w:val="00AC340A"/>
    <w:rsid w:val="00AE053A"/>
    <w:rsid w:val="00AE2E2D"/>
    <w:rsid w:val="00B4368C"/>
    <w:rsid w:val="00B50389"/>
    <w:rsid w:val="00B558C6"/>
    <w:rsid w:val="00BC4024"/>
    <w:rsid w:val="00BC7809"/>
    <w:rsid w:val="00BE42B0"/>
    <w:rsid w:val="00C001D4"/>
    <w:rsid w:val="00C10F2D"/>
    <w:rsid w:val="00C17202"/>
    <w:rsid w:val="00C2721E"/>
    <w:rsid w:val="00C34E26"/>
    <w:rsid w:val="00C421CE"/>
    <w:rsid w:val="00C46CAD"/>
    <w:rsid w:val="00C62781"/>
    <w:rsid w:val="00CA196C"/>
    <w:rsid w:val="00CB58B4"/>
    <w:rsid w:val="00CE2CC4"/>
    <w:rsid w:val="00CF245E"/>
    <w:rsid w:val="00D20E6F"/>
    <w:rsid w:val="00D41B51"/>
    <w:rsid w:val="00D612F2"/>
    <w:rsid w:val="00D62B18"/>
    <w:rsid w:val="00DA5758"/>
    <w:rsid w:val="00DB6B2A"/>
    <w:rsid w:val="00DC3650"/>
    <w:rsid w:val="00DC6314"/>
    <w:rsid w:val="00DF2214"/>
    <w:rsid w:val="00E260EF"/>
    <w:rsid w:val="00E54A45"/>
    <w:rsid w:val="00E55ADA"/>
    <w:rsid w:val="00E62AB2"/>
    <w:rsid w:val="00E827F0"/>
    <w:rsid w:val="00E95D10"/>
    <w:rsid w:val="00EB7AEA"/>
    <w:rsid w:val="00EC6C28"/>
    <w:rsid w:val="00EE62C0"/>
    <w:rsid w:val="00EE652C"/>
    <w:rsid w:val="00EF4B33"/>
    <w:rsid w:val="00F05228"/>
    <w:rsid w:val="00F06843"/>
    <w:rsid w:val="00F202C1"/>
    <w:rsid w:val="00F215B4"/>
    <w:rsid w:val="00F41171"/>
    <w:rsid w:val="00F5070B"/>
    <w:rsid w:val="00F56F39"/>
    <w:rsid w:val="00F7408E"/>
    <w:rsid w:val="00F84ECA"/>
    <w:rsid w:val="00F8781B"/>
    <w:rsid w:val="00F91BB7"/>
    <w:rsid w:val="00F97798"/>
    <w:rsid w:val="00FB5A61"/>
    <w:rsid w:val="00FE1EAA"/>
    <w:rsid w:val="00FE3232"/>
    <w:rsid w:val="00FF1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438A6DF"/>
  <w15:docId w15:val="{2BDBE179-C475-4E0D-A73B-9D3A1CAC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character" w:styleId="NichtaufgelsteErwhnung">
    <w:name w:val="Unresolved Mention"/>
    <w:basedOn w:val="Absatz-Standardschriftart"/>
    <w:uiPriority w:val="99"/>
    <w:semiHidden/>
    <w:unhideWhenUsed/>
    <w:rsid w:val="00887E9A"/>
    <w:rPr>
      <w:color w:val="605E5C"/>
      <w:shd w:val="clear" w:color="auto" w:fill="E1DFDD"/>
    </w:rPr>
  </w:style>
  <w:style w:type="character" w:customStyle="1" w:styleId="KopfzeileZchn">
    <w:name w:val="Kopfzeile Zchn"/>
    <w:basedOn w:val="Absatz-Standardschriftart"/>
    <w:link w:val="Kopfzeile"/>
    <w:rsid w:val="004119DC"/>
  </w:style>
  <w:style w:type="paragraph" w:customStyle="1" w:styleId="Default">
    <w:name w:val="Default"/>
    <w:rsid w:val="004119DC"/>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6B400-42DA-4A76-92C1-EA4CC543C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3523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4107</CharactersWithSpaces>
  <SharedDoc>false</SharedDoc>
  <HLinks>
    <vt:vector size="24" baseType="variant">
      <vt:variant>
        <vt:i4>3080292</vt:i4>
      </vt:variant>
      <vt:variant>
        <vt:i4>9</vt:i4>
      </vt:variant>
      <vt:variant>
        <vt:i4>0</vt:i4>
      </vt:variant>
      <vt:variant>
        <vt:i4>5</vt:i4>
      </vt:variant>
      <vt:variant>
        <vt:lpwstr>http://www.secunet.com/</vt:lpwstr>
      </vt:variant>
      <vt:variant>
        <vt:lpwstr/>
      </vt:variant>
      <vt:variant>
        <vt:i4>3080292</vt:i4>
      </vt:variant>
      <vt:variant>
        <vt:i4>6</vt:i4>
      </vt:variant>
      <vt:variant>
        <vt:i4>0</vt:i4>
      </vt:variant>
      <vt:variant>
        <vt:i4>5</vt:i4>
      </vt:variant>
      <vt:variant>
        <vt:lpwstr>http://www.secunet.com/</vt:lpwstr>
      </vt:variant>
      <vt:variant>
        <vt:lpwstr/>
      </vt:variant>
      <vt:variant>
        <vt:i4>3670104</vt:i4>
      </vt:variant>
      <vt:variant>
        <vt:i4>3</vt:i4>
      </vt:variant>
      <vt:variant>
        <vt:i4>0</vt:i4>
      </vt:variant>
      <vt:variant>
        <vt:i4>5</vt:i4>
      </vt:variant>
      <vt:variant>
        <vt:lpwstr>mailto:investor.relations@secunet.com</vt:lpwstr>
      </vt:variant>
      <vt:variant>
        <vt:lpwstr/>
      </vt:variant>
      <vt:variant>
        <vt:i4>6881280</vt:i4>
      </vt:variant>
      <vt:variant>
        <vt:i4>0</vt:i4>
      </vt:variant>
      <vt:variant>
        <vt:i4>0</vt:i4>
      </vt:variant>
      <vt:variant>
        <vt:i4>5</vt:i4>
      </vt:variant>
      <vt:variant>
        <vt:lpwstr>mailto:kay.rathke@secunet.com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Gröber, Philipp</cp:lastModifiedBy>
  <cp:revision>7</cp:revision>
  <cp:lastPrinted>2021-11-12T16:17:00Z</cp:lastPrinted>
  <dcterms:created xsi:type="dcterms:W3CDTF">2021-11-12T15:57:00Z</dcterms:created>
  <dcterms:modified xsi:type="dcterms:W3CDTF">2021-11-12T16:17:00Z</dcterms:modified>
</cp:coreProperties>
</file>