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31903" w14:textId="77777777" w:rsidR="00A164CA" w:rsidRPr="004679C5" w:rsidRDefault="004924B9">
      <w:pPr>
        <w:spacing w:after="360"/>
        <w:ind w:left="697" w:right="-285"/>
        <w:rPr>
          <w:rFonts w:ascii="Arial" w:hAnsi="Arial"/>
          <w:b/>
          <w:sz w:val="32"/>
        </w:rPr>
      </w:pPr>
      <w:proofErr w:type="gramStart"/>
      <w:r w:rsidRPr="004679C5">
        <w:rPr>
          <w:rFonts w:ascii="Arial" w:hAnsi="Arial"/>
          <w:b/>
          <w:bCs/>
          <w:sz w:val="32"/>
          <w:lang w:val="en"/>
        </w:rPr>
        <w:t>secunet</w:t>
      </w:r>
      <w:proofErr w:type="gramEnd"/>
      <w:r w:rsidRPr="004679C5">
        <w:rPr>
          <w:rFonts w:ascii="Arial" w:hAnsi="Arial"/>
          <w:b/>
          <w:bCs/>
          <w:sz w:val="32"/>
          <w:lang w:val="en"/>
        </w:rPr>
        <w:t xml:space="preserve"> </w:t>
      </w:r>
      <w:proofErr w:type="spellStart"/>
      <w:r w:rsidRPr="004679C5">
        <w:rPr>
          <w:rFonts w:ascii="Arial" w:hAnsi="Arial"/>
          <w:b/>
          <w:bCs/>
          <w:sz w:val="32"/>
          <w:lang w:val="en"/>
        </w:rPr>
        <w:t>redbox</w:t>
      </w:r>
      <w:proofErr w:type="spellEnd"/>
      <w:r w:rsidRPr="004679C5">
        <w:rPr>
          <w:rFonts w:ascii="Arial" w:hAnsi="Arial"/>
          <w:b/>
          <w:bCs/>
          <w:sz w:val="32"/>
          <w:lang w:val="en"/>
        </w:rPr>
        <w:t>: highly automated testing of vehicle security features</w:t>
      </w:r>
    </w:p>
    <w:p w14:paraId="3FC36680" w14:textId="1BD794CA" w:rsidR="00A061AF" w:rsidRPr="004679C5" w:rsidRDefault="009013CE" w:rsidP="00C17202">
      <w:pPr>
        <w:spacing w:after="120" w:line="360" w:lineRule="auto"/>
        <w:ind w:left="697"/>
        <w:jc w:val="both"/>
        <w:rPr>
          <w:rFonts w:ascii="Arial" w:hAnsi="Arial"/>
          <w:b/>
          <w:sz w:val="22"/>
        </w:rPr>
      </w:pPr>
      <w:r w:rsidRPr="004679C5">
        <w:rPr>
          <w:rFonts w:ascii="Arial" w:hAnsi="Arial"/>
          <w:b/>
          <w:bCs/>
          <w:i/>
          <w:iCs/>
          <w:sz w:val="22"/>
          <w:lang w:val="en"/>
        </w:rPr>
        <w:t>[Essen, Germany</w:t>
      </w:r>
      <w:r w:rsidR="00740FD3">
        <w:rPr>
          <w:rFonts w:ascii="Arial" w:hAnsi="Arial"/>
          <w:b/>
          <w:bCs/>
          <w:i/>
          <w:iCs/>
          <w:sz w:val="22"/>
          <w:lang w:val="en"/>
        </w:rPr>
        <w:t>,</w:t>
      </w:r>
      <w:r w:rsidRPr="004679C5">
        <w:rPr>
          <w:rFonts w:ascii="Arial" w:hAnsi="Arial"/>
          <w:b/>
          <w:bCs/>
          <w:i/>
          <w:iCs/>
          <w:sz w:val="22"/>
          <w:lang w:val="en"/>
        </w:rPr>
        <w:t xml:space="preserve"> </w:t>
      </w:r>
      <w:r w:rsidR="00740FD3">
        <w:rPr>
          <w:rFonts w:ascii="Arial" w:hAnsi="Arial"/>
          <w:b/>
          <w:bCs/>
          <w:i/>
          <w:iCs/>
          <w:sz w:val="22"/>
          <w:lang w:val="en"/>
        </w:rPr>
        <w:t>1</w:t>
      </w:r>
      <w:r w:rsidRPr="004679C5">
        <w:rPr>
          <w:rFonts w:ascii="Arial" w:hAnsi="Arial"/>
          <w:b/>
          <w:bCs/>
          <w:i/>
          <w:iCs/>
          <w:sz w:val="22"/>
          <w:lang w:val="en"/>
        </w:rPr>
        <w:t xml:space="preserve"> </w:t>
      </w:r>
      <w:r w:rsidR="00920D42">
        <w:rPr>
          <w:rFonts w:ascii="Arial" w:hAnsi="Arial"/>
          <w:b/>
          <w:bCs/>
          <w:i/>
          <w:iCs/>
          <w:sz w:val="22"/>
          <w:lang w:val="en"/>
        </w:rPr>
        <w:t xml:space="preserve">April </w:t>
      </w:r>
      <w:bookmarkStart w:id="0" w:name="_GoBack"/>
      <w:bookmarkEnd w:id="0"/>
      <w:r w:rsidRPr="004679C5">
        <w:rPr>
          <w:rFonts w:ascii="Arial" w:hAnsi="Arial"/>
          <w:b/>
          <w:bCs/>
          <w:i/>
          <w:iCs/>
          <w:sz w:val="22"/>
          <w:lang w:val="en"/>
        </w:rPr>
        <w:t>2020]</w:t>
      </w:r>
      <w:r w:rsidRPr="004679C5">
        <w:rPr>
          <w:rFonts w:ascii="Arial" w:hAnsi="Arial"/>
          <w:b/>
          <w:bCs/>
          <w:sz w:val="22"/>
          <w:lang w:val="en"/>
        </w:rPr>
        <w:t xml:space="preserve"> secunet is expanding its security analysis product portfolio. With secunet </w:t>
      </w:r>
      <w:proofErr w:type="spellStart"/>
      <w:r w:rsidRPr="004679C5">
        <w:rPr>
          <w:rFonts w:ascii="Arial" w:hAnsi="Arial"/>
          <w:b/>
          <w:bCs/>
          <w:sz w:val="22"/>
          <w:lang w:val="en"/>
        </w:rPr>
        <w:t>redbox</w:t>
      </w:r>
      <w:proofErr w:type="spellEnd"/>
      <w:r w:rsidRPr="004679C5">
        <w:rPr>
          <w:rFonts w:ascii="Arial" w:hAnsi="Arial"/>
          <w:b/>
          <w:bCs/>
          <w:sz w:val="22"/>
          <w:lang w:val="en"/>
        </w:rPr>
        <w:t xml:space="preserve">, security tests on electronic vehicle components can be efficiently automated. This enables significantly more tests to be performed, </w:t>
      </w:r>
      <w:r w:rsidR="00740FD3">
        <w:rPr>
          <w:rFonts w:ascii="Arial" w:hAnsi="Arial"/>
          <w:b/>
          <w:bCs/>
          <w:sz w:val="22"/>
          <w:lang w:val="en"/>
        </w:rPr>
        <w:t xml:space="preserve">for example </w:t>
      </w:r>
      <w:r w:rsidRPr="004679C5">
        <w:rPr>
          <w:rFonts w:ascii="Arial" w:hAnsi="Arial"/>
          <w:b/>
          <w:bCs/>
          <w:sz w:val="22"/>
          <w:lang w:val="en"/>
        </w:rPr>
        <w:t xml:space="preserve">in the information acquisition phase of </w:t>
      </w:r>
      <w:proofErr w:type="spellStart"/>
      <w:r w:rsidRPr="004679C5">
        <w:rPr>
          <w:rFonts w:ascii="Arial" w:hAnsi="Arial"/>
          <w:b/>
          <w:bCs/>
          <w:sz w:val="22"/>
          <w:lang w:val="en"/>
        </w:rPr>
        <w:t>pentests</w:t>
      </w:r>
      <w:proofErr w:type="spellEnd"/>
      <w:r w:rsidRPr="004679C5">
        <w:rPr>
          <w:rFonts w:ascii="Arial" w:hAnsi="Arial"/>
          <w:b/>
          <w:bCs/>
          <w:sz w:val="22"/>
          <w:lang w:val="en"/>
        </w:rPr>
        <w:t xml:space="preserve"> for control units. It provides vehicle manufacturers, suppliers and third party providers with a basis for implementing and developing specific and more in-depth tests. </w:t>
      </w:r>
    </w:p>
    <w:p w14:paraId="4640113E" w14:textId="77777777" w:rsidR="0079236B" w:rsidRPr="004679C5" w:rsidRDefault="0079236B" w:rsidP="0079236B">
      <w:pPr>
        <w:spacing w:after="120" w:line="360" w:lineRule="auto"/>
        <w:ind w:left="697"/>
        <w:jc w:val="both"/>
        <w:rPr>
          <w:rFonts w:ascii="Arial" w:hAnsi="Arial"/>
          <w:sz w:val="22"/>
        </w:rPr>
      </w:pPr>
      <w:r w:rsidRPr="004679C5">
        <w:rPr>
          <w:rFonts w:ascii="Arial" w:hAnsi="Arial"/>
          <w:sz w:val="22"/>
          <w:lang w:val="en"/>
        </w:rPr>
        <w:t xml:space="preserve">The vehicle industry needs standard tools and methods for securing </w:t>
      </w:r>
      <w:proofErr w:type="gramStart"/>
      <w:r w:rsidRPr="004679C5">
        <w:rPr>
          <w:rFonts w:ascii="Arial" w:hAnsi="Arial"/>
          <w:sz w:val="22"/>
          <w:lang w:val="en"/>
        </w:rPr>
        <w:t>electronic</w:t>
      </w:r>
      <w:proofErr w:type="gramEnd"/>
      <w:r w:rsidRPr="004679C5">
        <w:rPr>
          <w:rFonts w:ascii="Arial" w:hAnsi="Arial"/>
          <w:sz w:val="22"/>
          <w:lang w:val="en"/>
        </w:rPr>
        <w:t xml:space="preserve"> vehicle components against attacks. This is increasingly required by existing and future international standards for the cyber security of vehicles such as SAE J3061 and ISO/SAE 21434. An important procedure in this regard is the regular </w:t>
      </w:r>
      <w:proofErr w:type="spellStart"/>
      <w:r w:rsidRPr="004679C5">
        <w:rPr>
          <w:rFonts w:ascii="Arial" w:hAnsi="Arial"/>
          <w:sz w:val="22"/>
          <w:lang w:val="en"/>
        </w:rPr>
        <w:t>pentest</w:t>
      </w:r>
      <w:proofErr w:type="spellEnd"/>
      <w:r w:rsidRPr="004679C5">
        <w:rPr>
          <w:rFonts w:ascii="Arial" w:hAnsi="Arial"/>
          <w:sz w:val="22"/>
          <w:lang w:val="en"/>
        </w:rPr>
        <w:t xml:space="preserve">, in which </w:t>
      </w:r>
      <w:proofErr w:type="spellStart"/>
      <w:r w:rsidRPr="004679C5">
        <w:rPr>
          <w:rFonts w:ascii="Arial" w:hAnsi="Arial"/>
          <w:sz w:val="22"/>
          <w:lang w:val="en"/>
        </w:rPr>
        <w:t>authorised</w:t>
      </w:r>
      <w:proofErr w:type="spellEnd"/>
      <w:r w:rsidRPr="004679C5">
        <w:rPr>
          <w:rFonts w:ascii="Arial" w:hAnsi="Arial"/>
          <w:sz w:val="22"/>
          <w:lang w:val="en"/>
        </w:rPr>
        <w:t xml:space="preserve"> security experts attempt attacks on the product, in the same way as hackers would do. Vulnerabilities identified by this means are thus rectified even before the sales launch. According to best practice, the effectiveness of these measures should be demonstrated by a re-test after implementation. Up to now, all these tests have been performed by experts who, for resource-related reasons, are often only able to focus on the main features of the most critical control units.  </w:t>
      </w:r>
    </w:p>
    <w:p w14:paraId="22E26213" w14:textId="77777777" w:rsidR="0079236B" w:rsidRPr="004679C5" w:rsidRDefault="0079236B" w:rsidP="0079236B">
      <w:pPr>
        <w:spacing w:after="120" w:line="360" w:lineRule="auto"/>
        <w:ind w:left="697"/>
        <w:jc w:val="both"/>
        <w:rPr>
          <w:rFonts w:ascii="Arial" w:hAnsi="Arial"/>
          <w:sz w:val="22"/>
        </w:rPr>
      </w:pPr>
      <w:r w:rsidRPr="004679C5">
        <w:rPr>
          <w:rFonts w:ascii="Arial" w:hAnsi="Arial"/>
          <w:sz w:val="22"/>
          <w:lang w:val="en"/>
        </w:rPr>
        <w:t xml:space="preserve">With secunet </w:t>
      </w:r>
      <w:proofErr w:type="spellStart"/>
      <w:r w:rsidRPr="004679C5">
        <w:rPr>
          <w:rFonts w:ascii="Arial" w:hAnsi="Arial"/>
          <w:sz w:val="22"/>
          <w:lang w:val="en"/>
        </w:rPr>
        <w:t>redbox</w:t>
      </w:r>
      <w:proofErr w:type="spellEnd"/>
      <w:r w:rsidRPr="004679C5">
        <w:rPr>
          <w:rFonts w:ascii="Arial" w:hAnsi="Arial"/>
          <w:sz w:val="22"/>
          <w:lang w:val="en"/>
        </w:rPr>
        <w:t xml:space="preserve">, the portions of </w:t>
      </w:r>
      <w:proofErr w:type="spellStart"/>
      <w:r w:rsidRPr="004679C5">
        <w:rPr>
          <w:rFonts w:ascii="Arial" w:hAnsi="Arial"/>
          <w:sz w:val="22"/>
          <w:lang w:val="en"/>
        </w:rPr>
        <w:t>pentests</w:t>
      </w:r>
      <w:proofErr w:type="spellEnd"/>
      <w:r w:rsidRPr="004679C5">
        <w:rPr>
          <w:rFonts w:ascii="Arial" w:hAnsi="Arial"/>
          <w:sz w:val="22"/>
          <w:lang w:val="en"/>
        </w:rPr>
        <w:t xml:space="preserve"> which can be automated only need to be implemented once by vehicle manufacturers, so that they can then be executed multiple times without security experts – and on more control units than previously, according to the required scaling, and with the required repetitions in different process steps. Relevant phases for security tests are initial agile development prototypes, supplier milestones (as part of incoming inspections or acceptance tests), final tests of integration stages and the start of series production. If information emerges about new types of attack or </w:t>
      </w:r>
      <w:r w:rsidRPr="004679C5">
        <w:rPr>
          <w:rFonts w:ascii="Arial" w:hAnsi="Arial"/>
          <w:sz w:val="22"/>
          <w:lang w:val="en"/>
        </w:rPr>
        <w:lastRenderedPageBreak/>
        <w:t xml:space="preserve">vulnerabilities in the software components used, situation-dependent tests can be </w:t>
      </w:r>
      <w:proofErr w:type="spellStart"/>
      <w:r w:rsidRPr="004679C5">
        <w:rPr>
          <w:rFonts w:ascii="Arial" w:hAnsi="Arial"/>
          <w:sz w:val="22"/>
          <w:lang w:val="en"/>
        </w:rPr>
        <w:t>utilised</w:t>
      </w:r>
      <w:proofErr w:type="spellEnd"/>
      <w:r w:rsidRPr="004679C5">
        <w:rPr>
          <w:rFonts w:ascii="Arial" w:hAnsi="Arial"/>
          <w:sz w:val="22"/>
          <w:lang w:val="en"/>
        </w:rPr>
        <w:t xml:space="preserve"> as part of ISMS/CSMS*.</w:t>
      </w:r>
    </w:p>
    <w:p w14:paraId="61D9319E" w14:textId="70345B34" w:rsidR="00E0343A" w:rsidRPr="004679C5" w:rsidRDefault="007755C2" w:rsidP="0079236B">
      <w:pPr>
        <w:spacing w:after="120" w:line="360" w:lineRule="auto"/>
        <w:ind w:left="697"/>
        <w:jc w:val="both"/>
        <w:rPr>
          <w:rFonts w:ascii="Arial" w:hAnsi="Arial"/>
          <w:sz w:val="22"/>
        </w:rPr>
      </w:pPr>
      <w:r w:rsidRPr="004679C5">
        <w:rPr>
          <w:rFonts w:ascii="Arial" w:hAnsi="Arial"/>
          <w:sz w:val="22"/>
          <w:lang w:val="en"/>
        </w:rPr>
        <w:t xml:space="preserve">The benefits for users include: increased efficiency, simplified test processes, faster speed of development and a steady increase in test coverage. If the benefits gained are reinvested in more security tests and countermeasures, this ultimately leads to </w:t>
      </w:r>
      <w:r w:rsidR="00221621">
        <w:rPr>
          <w:rFonts w:ascii="Arial" w:hAnsi="Arial"/>
          <w:sz w:val="22"/>
          <w:lang w:val="en"/>
        </w:rPr>
        <w:t xml:space="preserve">a </w:t>
      </w:r>
      <w:r w:rsidRPr="004679C5">
        <w:rPr>
          <w:rFonts w:ascii="Arial" w:hAnsi="Arial"/>
          <w:sz w:val="22"/>
          <w:lang w:val="en"/>
        </w:rPr>
        <w:t>higher security</w:t>
      </w:r>
      <w:r w:rsidR="00221621">
        <w:rPr>
          <w:rFonts w:ascii="Arial" w:hAnsi="Arial"/>
          <w:sz w:val="22"/>
          <w:lang w:val="en"/>
        </w:rPr>
        <w:t xml:space="preserve"> level and higher quality</w:t>
      </w:r>
      <w:r w:rsidRPr="004679C5">
        <w:rPr>
          <w:rFonts w:ascii="Arial" w:hAnsi="Arial"/>
          <w:sz w:val="22"/>
          <w:lang w:val="en"/>
        </w:rPr>
        <w:t xml:space="preserve">. Eventually, the minimum standards can be raised through integration with existing infrastructures, and by establishing test catalogues. </w:t>
      </w:r>
      <w:proofErr w:type="gramStart"/>
      <w:r w:rsidRPr="004679C5">
        <w:rPr>
          <w:rFonts w:ascii="Arial" w:hAnsi="Arial"/>
          <w:sz w:val="22"/>
          <w:lang w:val="en"/>
        </w:rPr>
        <w:t>secunet</w:t>
      </w:r>
      <w:proofErr w:type="gramEnd"/>
      <w:r w:rsidRPr="004679C5">
        <w:rPr>
          <w:rFonts w:ascii="Arial" w:hAnsi="Arial"/>
          <w:sz w:val="22"/>
          <w:lang w:val="en"/>
        </w:rPr>
        <w:t xml:space="preserve"> supplies test catalogues for the supported protocols and technologies. Last but not least, comprehensive, continuous documentation of the tests and results offers additional added value. Based on the evaluations filed by experts in the results, users can introduce high-quality security tests directly without their own security competence </w:t>
      </w:r>
      <w:proofErr w:type="spellStart"/>
      <w:r w:rsidRPr="004679C5">
        <w:rPr>
          <w:rFonts w:ascii="Arial" w:hAnsi="Arial"/>
          <w:sz w:val="22"/>
          <w:lang w:val="en"/>
        </w:rPr>
        <w:t>centre</w:t>
      </w:r>
      <w:proofErr w:type="spellEnd"/>
      <w:r w:rsidRPr="004679C5">
        <w:rPr>
          <w:rFonts w:ascii="Arial" w:hAnsi="Arial"/>
          <w:sz w:val="22"/>
          <w:lang w:val="en"/>
        </w:rPr>
        <w:t>.</w:t>
      </w:r>
    </w:p>
    <w:p w14:paraId="64515582" w14:textId="2A391CDA" w:rsidR="00963B58" w:rsidRPr="004679C5" w:rsidRDefault="00D144BA" w:rsidP="0079236B">
      <w:pPr>
        <w:spacing w:after="120" w:line="360" w:lineRule="auto"/>
        <w:ind w:left="697"/>
        <w:jc w:val="both"/>
        <w:rPr>
          <w:rFonts w:ascii="Arial" w:hAnsi="Arial"/>
          <w:sz w:val="22"/>
        </w:rPr>
      </w:pPr>
      <w:r>
        <w:rPr>
          <w:rFonts w:ascii="Arial" w:hAnsi="Arial"/>
          <w:sz w:val="22"/>
          <w:lang w:val="en"/>
        </w:rPr>
        <w:t xml:space="preserve">To interested parties, </w:t>
      </w:r>
      <w:r w:rsidR="00552363" w:rsidRPr="004679C5">
        <w:rPr>
          <w:rFonts w:ascii="Arial" w:hAnsi="Arial"/>
          <w:sz w:val="22"/>
          <w:lang w:val="en"/>
        </w:rPr>
        <w:t xml:space="preserve">secunet offers test installations of the product </w:t>
      </w:r>
      <w:r>
        <w:rPr>
          <w:rFonts w:ascii="Arial" w:hAnsi="Arial"/>
          <w:sz w:val="22"/>
          <w:lang w:val="en"/>
        </w:rPr>
        <w:t>in advance</w:t>
      </w:r>
      <w:r w:rsidR="00552363" w:rsidRPr="004679C5">
        <w:rPr>
          <w:rFonts w:ascii="Arial" w:hAnsi="Arial"/>
          <w:sz w:val="22"/>
          <w:lang w:val="en"/>
        </w:rPr>
        <w:t>.</w:t>
      </w:r>
      <w:r>
        <w:rPr>
          <w:rFonts w:ascii="Arial" w:hAnsi="Arial"/>
          <w:sz w:val="22"/>
          <w:lang w:val="en"/>
        </w:rPr>
        <w:t xml:space="preserve"> Training sessions are available as well.</w:t>
      </w:r>
    </w:p>
    <w:p w14:paraId="1F4A57A3" w14:textId="77777777" w:rsidR="00A164CA" w:rsidRPr="004679C5" w:rsidRDefault="00A164CA">
      <w:pPr>
        <w:ind w:left="708"/>
        <w:rPr>
          <w:rFonts w:ascii="Arial" w:hAnsi="Arial"/>
          <w:sz w:val="16"/>
        </w:rPr>
      </w:pPr>
    </w:p>
    <w:p w14:paraId="0210C1EA" w14:textId="77777777" w:rsidR="0036198A" w:rsidRPr="004679C5" w:rsidRDefault="0036198A">
      <w:pPr>
        <w:ind w:left="708"/>
        <w:rPr>
          <w:rFonts w:ascii="Arial" w:hAnsi="Arial"/>
          <w:sz w:val="16"/>
        </w:rPr>
      </w:pPr>
      <w:r w:rsidRPr="004679C5">
        <w:rPr>
          <w:rFonts w:ascii="Arial" w:hAnsi="Arial"/>
          <w:sz w:val="16"/>
          <w:lang w:val="en"/>
        </w:rPr>
        <w:t>*) Information security management system / cyber security management system</w:t>
      </w:r>
    </w:p>
    <w:p w14:paraId="57EBDC3D" w14:textId="77777777" w:rsidR="0036198A" w:rsidRPr="004679C5" w:rsidRDefault="0036198A">
      <w:pPr>
        <w:ind w:left="708"/>
        <w:outlineLvl w:val="0"/>
        <w:rPr>
          <w:rFonts w:ascii="Arial" w:hAnsi="Arial"/>
          <w:sz w:val="16"/>
        </w:rPr>
      </w:pPr>
    </w:p>
    <w:p w14:paraId="0E6CECC7" w14:textId="77777777" w:rsidR="00E0343A" w:rsidRPr="004679C5" w:rsidRDefault="00E0343A">
      <w:pPr>
        <w:pStyle w:val="Kopfzeile"/>
        <w:ind w:left="709"/>
        <w:jc w:val="both"/>
        <w:outlineLvl w:val="0"/>
        <w:rPr>
          <w:rFonts w:ascii="Arial" w:hAnsi="Arial"/>
          <w:b/>
          <w:sz w:val="16"/>
        </w:rPr>
      </w:pPr>
    </w:p>
    <w:p w14:paraId="047142FE" w14:textId="77777777" w:rsidR="005F3A2B" w:rsidRPr="002B5223" w:rsidRDefault="005F3A2B" w:rsidP="005F3A2B">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14:paraId="0823B057" w14:textId="77777777" w:rsidR="005F3A2B" w:rsidRPr="002B5223"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5C30B792" w14:textId="77777777" w:rsidR="005F3A2B" w:rsidRPr="002B5223"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53FF3E32" w14:textId="77777777" w:rsidR="005F3A2B" w:rsidRPr="002B5223"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14:paraId="0201DC0F" w14:textId="77777777" w:rsidR="005F3A2B" w:rsidRPr="002B5223"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1C63E166" w14:textId="77777777" w:rsidR="005F3A2B" w:rsidRPr="00A64510"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3ECAD781" w14:textId="77777777" w:rsidR="005F3A2B" w:rsidRPr="00F7578C"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06BA4B5B" w14:textId="77777777" w:rsidR="005F3A2B" w:rsidRPr="00A64510" w:rsidRDefault="005F3A2B" w:rsidP="005F3A2B">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33E98D38" w14:textId="77777777" w:rsidR="005F3A2B" w:rsidRPr="00A64510" w:rsidRDefault="005F3A2B" w:rsidP="005F3A2B">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21DB68CC" w14:textId="77777777" w:rsidR="005F3A2B" w:rsidRPr="00A64510" w:rsidRDefault="005F3A2B" w:rsidP="005F3A2B">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79503093" w14:textId="77777777" w:rsidR="005F3A2B" w:rsidRPr="00A64510" w:rsidRDefault="005F3A2B" w:rsidP="005F3A2B">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8" w:history="1">
        <w:r w:rsidRPr="00A64510">
          <w:rPr>
            <w:rStyle w:val="Hyperlink"/>
            <w:rFonts w:ascii="Arial" w:hAnsi="Arial" w:cs="Arial"/>
            <w:noProof/>
            <w:sz w:val="16"/>
            <w:szCs w:val="16"/>
          </w:rPr>
          <w:t>presse@secunet.com</w:t>
        </w:r>
      </w:hyperlink>
    </w:p>
    <w:p w14:paraId="146468C6" w14:textId="77777777" w:rsidR="005F3A2B" w:rsidRPr="00A64510" w:rsidRDefault="00920D42" w:rsidP="005F3A2B">
      <w:pPr>
        <w:ind w:left="708"/>
      </w:pPr>
      <w:hyperlink r:id="rId9" w:history="1">
        <w:r w:rsidR="005F3A2B" w:rsidRPr="00A64510">
          <w:rPr>
            <w:rStyle w:val="Hyperlink"/>
            <w:rFonts w:ascii="Arial" w:hAnsi="Arial" w:cs="Arial"/>
            <w:noProof/>
            <w:sz w:val="16"/>
            <w:szCs w:val="16"/>
          </w:rPr>
          <w:t>http://www.secunet.com</w:t>
        </w:r>
      </w:hyperlink>
    </w:p>
    <w:bookmarkEnd w:id="1"/>
    <w:p w14:paraId="6B1420A9" w14:textId="77777777" w:rsidR="005F3A2B" w:rsidRPr="00A64510" w:rsidRDefault="005F3A2B" w:rsidP="005F3A2B">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7E35DE17" w14:textId="77777777" w:rsidR="005F3A2B" w:rsidRPr="00A64510" w:rsidRDefault="005F3A2B" w:rsidP="005F3A2B">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73960B5E" w14:textId="77777777" w:rsidR="005F3A2B" w:rsidRPr="00A64510" w:rsidRDefault="005F3A2B" w:rsidP="005F3A2B">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5E3F0E75" w14:textId="77777777" w:rsidR="005F3A2B" w:rsidRPr="002B5223" w:rsidRDefault="005F3A2B" w:rsidP="005F3A2B">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341A7B57" w14:textId="77777777" w:rsidR="005F3A2B" w:rsidRPr="002B5223" w:rsidRDefault="005F3A2B" w:rsidP="005F3A2B">
      <w:pPr>
        <w:pStyle w:val="Kopfzeile"/>
        <w:tabs>
          <w:tab w:val="clear" w:pos="4536"/>
          <w:tab w:val="clear" w:pos="9072"/>
        </w:tabs>
        <w:ind w:left="709" w:right="-2"/>
        <w:jc w:val="both"/>
        <w:rPr>
          <w:rFonts w:ascii="Arial" w:hAnsi="Arial" w:cs="Arial"/>
          <w:noProof/>
          <w:sz w:val="16"/>
          <w:szCs w:val="16"/>
          <w:lang w:val="en-GB"/>
        </w:rPr>
      </w:pPr>
    </w:p>
    <w:p w14:paraId="76FA9477" w14:textId="77777777" w:rsidR="005F3A2B" w:rsidRPr="00142107" w:rsidRDefault="005F3A2B" w:rsidP="005F3A2B">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061E8D99" w14:textId="77777777" w:rsidR="005F3A2B" w:rsidRPr="00CA41FA" w:rsidRDefault="005F3A2B" w:rsidP="005F3A2B">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5D2ADD81" w14:textId="77777777" w:rsidR="005F3A2B" w:rsidRDefault="005F3A2B" w:rsidP="005F3A2B">
      <w:pPr>
        <w:ind w:left="709"/>
        <w:jc w:val="both"/>
        <w:rPr>
          <w:rFonts w:ascii="Arial" w:hAnsi="Arial"/>
          <w:i/>
          <w:sz w:val="16"/>
          <w:lang w:val="en-GB"/>
        </w:rPr>
      </w:pPr>
    </w:p>
    <w:p w14:paraId="03C445E5" w14:textId="4E40DE99" w:rsidR="000B2206" w:rsidRPr="004679C5" w:rsidRDefault="005F3A2B" w:rsidP="005F3A2B">
      <w:pPr>
        <w:ind w:left="709"/>
        <w:jc w:val="both"/>
        <w:rPr>
          <w:rFonts w:ascii="Arial" w:hAnsi="Arial"/>
          <w:b/>
          <w:sz w:val="16"/>
        </w:rPr>
      </w:pPr>
      <w:r w:rsidRPr="003F102E">
        <w:rPr>
          <w:rFonts w:ascii="Arial" w:hAnsi="Arial"/>
          <w:i/>
          <w:sz w:val="16"/>
          <w:lang w:val="en-GB"/>
        </w:rPr>
        <w:t xml:space="preserve">Further information can be found at </w:t>
      </w:r>
      <w:hyperlink r:id="rId10" w:history="1">
        <w:r w:rsidRPr="000E7C04">
          <w:rPr>
            <w:rStyle w:val="Hyperlink"/>
            <w:rFonts w:ascii="Arial" w:hAnsi="Arial"/>
            <w:i/>
            <w:sz w:val="16"/>
            <w:lang w:val="en-GB"/>
          </w:rPr>
          <w:t>www.secunet.com</w:t>
        </w:r>
      </w:hyperlink>
    </w:p>
    <w:sectPr w:rsidR="000B2206" w:rsidRPr="004679C5">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9E8EB" w14:textId="77777777" w:rsidR="00931D42" w:rsidRDefault="00931D42">
      <w:r>
        <w:separator/>
      </w:r>
    </w:p>
  </w:endnote>
  <w:endnote w:type="continuationSeparator" w:id="0">
    <w:p w14:paraId="1666EA90" w14:textId="77777777" w:rsidR="00931D42" w:rsidRDefault="00931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890B7"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12E4A4EF"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F85AE"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920D42">
      <w:rPr>
        <w:rStyle w:val="Seitenzahl"/>
        <w:rFonts w:ascii="Arial" w:hAnsi="Arial"/>
        <w:noProof/>
        <w:sz w:val="22"/>
        <w:lang w:val="en"/>
      </w:rPr>
      <w:t>2</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920D42">
      <w:rPr>
        <w:rStyle w:val="Seitenzahl"/>
        <w:rFonts w:ascii="Arial" w:hAnsi="Arial"/>
        <w:noProof/>
        <w:sz w:val="22"/>
        <w:lang w:val="en"/>
      </w:rPr>
      <w:t>2</w:t>
    </w:r>
    <w:r>
      <w:rPr>
        <w:rStyle w:val="Seitenzahl"/>
        <w:rFonts w:ascii="Arial" w:hAnsi="Arial"/>
        <w:sz w:val="22"/>
        <w:lang w:val="en"/>
      </w:rPr>
      <w:fldChar w:fldCharType="end"/>
    </w:r>
  </w:p>
  <w:p w14:paraId="67582685"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D7FC6" w14:textId="77777777" w:rsidR="00931D42" w:rsidRDefault="00931D42">
      <w:r>
        <w:separator/>
      </w:r>
    </w:p>
  </w:footnote>
  <w:footnote w:type="continuationSeparator" w:id="0">
    <w:p w14:paraId="7FE7E0AC" w14:textId="77777777" w:rsidR="00931D42" w:rsidRDefault="00931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67C82" w14:textId="77777777" w:rsidR="00C17202" w:rsidRDefault="00F73C27"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8752" behindDoc="1" locked="0" layoutInCell="1" allowOverlap="1" wp14:anchorId="34D578F5" wp14:editId="7C8E3115">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75FDE9E9" wp14:editId="29039671">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800" behindDoc="0" locked="0" layoutInCell="1" allowOverlap="1" wp14:anchorId="09AF3E34" wp14:editId="22F1F981">
          <wp:simplePos x="0" y="0"/>
          <wp:positionH relativeFrom="column">
            <wp:posOffset>5290185</wp:posOffset>
          </wp:positionH>
          <wp:positionV relativeFrom="paragraph">
            <wp:posOffset>447675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FC69" w14:textId="77777777" w:rsidR="00C17202" w:rsidRDefault="00C17202">
    <w:pPr>
      <w:pStyle w:val="Kopfzeile"/>
      <w:ind w:right="1418"/>
      <w:jc w:val="right"/>
      <w:rPr>
        <w:rFonts w:ascii="Swis721 Ex BT" w:hAnsi="Swis721 Ex BT"/>
        <w:sz w:val="40"/>
      </w:rPr>
    </w:pPr>
  </w:p>
  <w:p w14:paraId="007D3A31" w14:textId="77777777" w:rsidR="00C17202" w:rsidRDefault="00C17202">
    <w:pPr>
      <w:pStyle w:val="Kopfzeile"/>
      <w:ind w:right="1418"/>
      <w:jc w:val="right"/>
      <w:rPr>
        <w:rFonts w:ascii="Swis721 Ex BT" w:hAnsi="Swis721 Ex BT"/>
        <w:sz w:val="40"/>
      </w:rPr>
    </w:pPr>
  </w:p>
  <w:p w14:paraId="5F2E0872"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37FD8E93" wp14:editId="1553668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406E26C" w14:textId="77777777" w:rsidR="00C17202" w:rsidRDefault="00C17202">
    <w:pPr>
      <w:pStyle w:val="Kopfzeile"/>
      <w:jc w:val="right"/>
      <w:rPr>
        <w:rFonts w:ascii="Arial" w:hAnsi="Arial"/>
      </w:rPr>
    </w:pPr>
  </w:p>
  <w:p w14:paraId="1729027B" w14:textId="77777777" w:rsidR="00C17202" w:rsidRDefault="00C17202">
    <w:pPr>
      <w:pStyle w:val="Kopfzeile"/>
      <w:jc w:val="right"/>
      <w:rPr>
        <w:rFonts w:ascii="Arial" w:hAnsi="Arial"/>
      </w:rPr>
    </w:pPr>
  </w:p>
  <w:p w14:paraId="1B50F9D5" w14:textId="77777777" w:rsidR="00C17202" w:rsidRDefault="00C17202">
    <w:pPr>
      <w:pStyle w:val="Kopfzeile"/>
      <w:jc w:val="right"/>
      <w:rPr>
        <w:rFonts w:ascii="Arial" w:hAnsi="Arial"/>
      </w:rPr>
    </w:pPr>
  </w:p>
  <w:p w14:paraId="0C8D2F5B" w14:textId="77777777" w:rsidR="00C17202" w:rsidRDefault="00C17202">
    <w:pPr>
      <w:pStyle w:val="Kopfzeile"/>
      <w:jc w:val="right"/>
      <w:rPr>
        <w:rFonts w:ascii="Arial" w:hAnsi="Arial"/>
      </w:rPr>
    </w:pPr>
  </w:p>
  <w:p w14:paraId="1F5E7AC5" w14:textId="77777777" w:rsidR="00C17202" w:rsidRDefault="00C17202">
    <w:pPr>
      <w:pStyle w:val="Kopfzeile"/>
      <w:jc w:val="right"/>
      <w:rPr>
        <w:rFonts w:ascii="Arial" w:hAnsi="Arial"/>
      </w:rPr>
    </w:pPr>
  </w:p>
  <w:p w14:paraId="0698A0B3" w14:textId="77777777" w:rsidR="00C17202" w:rsidRDefault="00C17202">
    <w:pPr>
      <w:pStyle w:val="Kopfzeile"/>
      <w:jc w:val="right"/>
      <w:rPr>
        <w:rFonts w:ascii="Arial" w:hAnsi="Arial"/>
      </w:rPr>
    </w:pPr>
  </w:p>
  <w:p w14:paraId="2859B14B" w14:textId="77777777" w:rsidR="00C17202" w:rsidRDefault="00C17202">
    <w:pPr>
      <w:pStyle w:val="Kopfzeile"/>
      <w:rPr>
        <w:rFonts w:ascii="Arial" w:hAnsi="Arial"/>
        <w:sz w:val="32"/>
      </w:rPr>
    </w:pPr>
    <w:r>
      <w:rPr>
        <w:rFonts w:ascii="Arial" w:hAnsi="Arial"/>
        <w:sz w:val="32"/>
        <w:lang w:val="en"/>
      </w:rPr>
      <w:t>Press release</w:t>
    </w:r>
  </w:p>
  <w:p w14:paraId="13F361EA" w14:textId="77777777" w:rsidR="00C17202" w:rsidRDefault="00C17202">
    <w:pPr>
      <w:pStyle w:val="Kopfzeile"/>
      <w:rPr>
        <w:rFonts w:ascii="Arial" w:hAnsi="Arial"/>
        <w:sz w:val="32"/>
      </w:rPr>
    </w:pPr>
  </w:p>
  <w:p w14:paraId="7B001569"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2426"/>
    <w:rsid w:val="00046C8B"/>
    <w:rsid w:val="00070E91"/>
    <w:rsid w:val="000A4DA4"/>
    <w:rsid w:val="000B2206"/>
    <w:rsid w:val="000D0B22"/>
    <w:rsid w:val="001075C5"/>
    <w:rsid w:val="001249CD"/>
    <w:rsid w:val="001270A2"/>
    <w:rsid w:val="00130C10"/>
    <w:rsid w:val="0014673C"/>
    <w:rsid w:val="0015116B"/>
    <w:rsid w:val="0018333E"/>
    <w:rsid w:val="001C5075"/>
    <w:rsid w:val="001D0699"/>
    <w:rsid w:val="001F0C6F"/>
    <w:rsid w:val="001F70FA"/>
    <w:rsid w:val="00221621"/>
    <w:rsid w:val="00227CF5"/>
    <w:rsid w:val="00233340"/>
    <w:rsid w:val="00243467"/>
    <w:rsid w:val="002548A9"/>
    <w:rsid w:val="0026186F"/>
    <w:rsid w:val="00270286"/>
    <w:rsid w:val="00275EA8"/>
    <w:rsid w:val="00290919"/>
    <w:rsid w:val="002976D1"/>
    <w:rsid w:val="002A6536"/>
    <w:rsid w:val="002B544D"/>
    <w:rsid w:val="002B6ED4"/>
    <w:rsid w:val="003124BB"/>
    <w:rsid w:val="00327AD2"/>
    <w:rsid w:val="00345097"/>
    <w:rsid w:val="0036198A"/>
    <w:rsid w:val="00361AC0"/>
    <w:rsid w:val="00380491"/>
    <w:rsid w:val="003A2B5B"/>
    <w:rsid w:val="003C6CD0"/>
    <w:rsid w:val="003E446B"/>
    <w:rsid w:val="00402508"/>
    <w:rsid w:val="004144F5"/>
    <w:rsid w:val="00423232"/>
    <w:rsid w:val="00423397"/>
    <w:rsid w:val="00440BD5"/>
    <w:rsid w:val="00442A3E"/>
    <w:rsid w:val="00456FA4"/>
    <w:rsid w:val="004679C5"/>
    <w:rsid w:val="00484C15"/>
    <w:rsid w:val="00486F57"/>
    <w:rsid w:val="004924B9"/>
    <w:rsid w:val="00497979"/>
    <w:rsid w:val="004A0F46"/>
    <w:rsid w:val="004A6854"/>
    <w:rsid w:val="0052247A"/>
    <w:rsid w:val="00552363"/>
    <w:rsid w:val="005B303F"/>
    <w:rsid w:val="005F3A2B"/>
    <w:rsid w:val="005F5428"/>
    <w:rsid w:val="006068C1"/>
    <w:rsid w:val="006075AD"/>
    <w:rsid w:val="006338C8"/>
    <w:rsid w:val="0066336C"/>
    <w:rsid w:val="00676CAA"/>
    <w:rsid w:val="006877AA"/>
    <w:rsid w:val="006A77C8"/>
    <w:rsid w:val="006B303A"/>
    <w:rsid w:val="006C7756"/>
    <w:rsid w:val="006E5608"/>
    <w:rsid w:val="00740FD3"/>
    <w:rsid w:val="007505DB"/>
    <w:rsid w:val="007531DB"/>
    <w:rsid w:val="00762F43"/>
    <w:rsid w:val="007755C2"/>
    <w:rsid w:val="0079236B"/>
    <w:rsid w:val="00792969"/>
    <w:rsid w:val="007A03D5"/>
    <w:rsid w:val="007A176C"/>
    <w:rsid w:val="007F683E"/>
    <w:rsid w:val="0080690D"/>
    <w:rsid w:val="0081682E"/>
    <w:rsid w:val="00816873"/>
    <w:rsid w:val="0082704B"/>
    <w:rsid w:val="008563BA"/>
    <w:rsid w:val="0087418A"/>
    <w:rsid w:val="008813D3"/>
    <w:rsid w:val="008878D7"/>
    <w:rsid w:val="00894DF7"/>
    <w:rsid w:val="008B1DDA"/>
    <w:rsid w:val="008C1149"/>
    <w:rsid w:val="008C280E"/>
    <w:rsid w:val="008E063E"/>
    <w:rsid w:val="008E434F"/>
    <w:rsid w:val="008E7A1D"/>
    <w:rsid w:val="009013CE"/>
    <w:rsid w:val="00920D42"/>
    <w:rsid w:val="0092449F"/>
    <w:rsid w:val="00931D42"/>
    <w:rsid w:val="00945557"/>
    <w:rsid w:val="00951871"/>
    <w:rsid w:val="009605DB"/>
    <w:rsid w:val="00963B58"/>
    <w:rsid w:val="00974282"/>
    <w:rsid w:val="00974918"/>
    <w:rsid w:val="00981213"/>
    <w:rsid w:val="00997188"/>
    <w:rsid w:val="009E10AF"/>
    <w:rsid w:val="009E4CA0"/>
    <w:rsid w:val="00A061AF"/>
    <w:rsid w:val="00A164CA"/>
    <w:rsid w:val="00A3586E"/>
    <w:rsid w:val="00A54B8A"/>
    <w:rsid w:val="00A96954"/>
    <w:rsid w:val="00AA0E95"/>
    <w:rsid w:val="00AA3C26"/>
    <w:rsid w:val="00AB6522"/>
    <w:rsid w:val="00AC2590"/>
    <w:rsid w:val="00AD7DC7"/>
    <w:rsid w:val="00AE053A"/>
    <w:rsid w:val="00AE1A2F"/>
    <w:rsid w:val="00B102E4"/>
    <w:rsid w:val="00B13497"/>
    <w:rsid w:val="00B15E45"/>
    <w:rsid w:val="00B35383"/>
    <w:rsid w:val="00B50389"/>
    <w:rsid w:val="00B734E1"/>
    <w:rsid w:val="00B901E1"/>
    <w:rsid w:val="00BA519E"/>
    <w:rsid w:val="00BB206C"/>
    <w:rsid w:val="00BC4024"/>
    <w:rsid w:val="00BD1C24"/>
    <w:rsid w:val="00BE42B0"/>
    <w:rsid w:val="00C013A9"/>
    <w:rsid w:val="00C05654"/>
    <w:rsid w:val="00C17202"/>
    <w:rsid w:val="00C23944"/>
    <w:rsid w:val="00C2721E"/>
    <w:rsid w:val="00C34ED4"/>
    <w:rsid w:val="00C421CE"/>
    <w:rsid w:val="00C45DBD"/>
    <w:rsid w:val="00C46CAD"/>
    <w:rsid w:val="00C62781"/>
    <w:rsid w:val="00C93B49"/>
    <w:rsid w:val="00CB58B4"/>
    <w:rsid w:val="00CB5FD7"/>
    <w:rsid w:val="00CF245E"/>
    <w:rsid w:val="00D144BA"/>
    <w:rsid w:val="00D46F52"/>
    <w:rsid w:val="00D46FDB"/>
    <w:rsid w:val="00D47369"/>
    <w:rsid w:val="00D50F10"/>
    <w:rsid w:val="00D51FAC"/>
    <w:rsid w:val="00D612F2"/>
    <w:rsid w:val="00D869EC"/>
    <w:rsid w:val="00D870FE"/>
    <w:rsid w:val="00DA5758"/>
    <w:rsid w:val="00DC3650"/>
    <w:rsid w:val="00DD2F97"/>
    <w:rsid w:val="00DF4AA7"/>
    <w:rsid w:val="00E029B6"/>
    <w:rsid w:val="00E0343A"/>
    <w:rsid w:val="00E45F30"/>
    <w:rsid w:val="00E62AB2"/>
    <w:rsid w:val="00E630DC"/>
    <w:rsid w:val="00E83A44"/>
    <w:rsid w:val="00EA6663"/>
    <w:rsid w:val="00EA6FC6"/>
    <w:rsid w:val="00EB7AEA"/>
    <w:rsid w:val="00EC6C28"/>
    <w:rsid w:val="00EE62C0"/>
    <w:rsid w:val="00EF4B33"/>
    <w:rsid w:val="00EF7865"/>
    <w:rsid w:val="00F34A37"/>
    <w:rsid w:val="00F56F39"/>
    <w:rsid w:val="00F6657E"/>
    <w:rsid w:val="00F73C27"/>
    <w:rsid w:val="00F7408E"/>
    <w:rsid w:val="00F91BB7"/>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51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8B1D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8B1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1.jpe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3775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secunet Security Networks AG</Company>
  <LinksUpToDate>false</LinksUpToDate>
  <CharactersWithSpaces>4362</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5</cp:revision>
  <cp:lastPrinted>2020-04-01T07:59:00Z</cp:lastPrinted>
  <dcterms:created xsi:type="dcterms:W3CDTF">2020-03-31T11:41:00Z</dcterms:created>
  <dcterms:modified xsi:type="dcterms:W3CDTF">2020-04-01T07:59:00Z</dcterms:modified>
</cp:coreProperties>
</file>