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641971" w:rsidRDefault="00641971">
      <w:pPr>
        <w:spacing w:after="360"/>
        <w:ind w:left="697" w:right="-285"/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sz w:val="32"/>
        </w:rPr>
        <w:t>secunet</w:t>
      </w:r>
      <w:proofErr w:type="gramEnd"/>
      <w:r>
        <w:rPr>
          <w:rFonts w:ascii="Arial" w:hAnsi="Arial"/>
          <w:b/>
          <w:sz w:val="32"/>
        </w:rPr>
        <w:t xml:space="preserve"> </w:t>
      </w:r>
      <w:r w:rsidR="00504BC5">
        <w:rPr>
          <w:rFonts w:ascii="Arial" w:hAnsi="Arial"/>
          <w:b/>
          <w:sz w:val="32"/>
        </w:rPr>
        <w:t>equips</w:t>
      </w:r>
      <w:r>
        <w:rPr>
          <w:rFonts w:ascii="Arial" w:hAnsi="Arial"/>
          <w:b/>
          <w:sz w:val="32"/>
        </w:rPr>
        <w:t xml:space="preserve"> more and more European countries with solutions for efficient border control</w:t>
      </w:r>
    </w:p>
    <w:p w:rsidR="00FB6317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[Essen, Germany, </w:t>
      </w:r>
      <w:r w:rsidR="006F1D8D">
        <w:rPr>
          <w:rFonts w:ascii="Arial" w:hAnsi="Arial"/>
          <w:b/>
          <w:i/>
          <w:sz w:val="22"/>
        </w:rPr>
        <w:t>21</w:t>
      </w:r>
      <w:r>
        <w:rPr>
          <w:rFonts w:ascii="Arial" w:hAnsi="Arial"/>
          <w:b/>
          <w:i/>
          <w:sz w:val="22"/>
        </w:rPr>
        <w:t xml:space="preserve"> January 2019]</w:t>
      </w:r>
      <w:r>
        <w:rPr>
          <w:rFonts w:ascii="Arial" w:hAnsi="Arial"/>
          <w:b/>
          <w:sz w:val="22"/>
        </w:rPr>
        <w:t xml:space="preserve"> Three more European countries are now relying on border control technology from secunet: Lithuania, Hungary and Poland. These countries will </w:t>
      </w:r>
      <w:r w:rsidR="003D5F0D">
        <w:rPr>
          <w:rFonts w:ascii="Arial" w:hAnsi="Arial"/>
          <w:b/>
          <w:sz w:val="22"/>
        </w:rPr>
        <w:t xml:space="preserve">soon </w:t>
      </w:r>
      <w:r>
        <w:rPr>
          <w:rFonts w:ascii="Arial" w:hAnsi="Arial"/>
          <w:b/>
          <w:sz w:val="22"/>
        </w:rPr>
        <w:t xml:space="preserve">be using secunet </w:t>
      </w:r>
      <w:proofErr w:type="spellStart"/>
      <w:r>
        <w:rPr>
          <w:rFonts w:ascii="Arial" w:hAnsi="Arial"/>
          <w:b/>
          <w:sz w:val="22"/>
        </w:rPr>
        <w:t>easygates</w:t>
      </w:r>
      <w:proofErr w:type="spellEnd"/>
      <w:r>
        <w:rPr>
          <w:rFonts w:ascii="Arial" w:hAnsi="Arial"/>
          <w:b/>
          <w:sz w:val="22"/>
        </w:rPr>
        <w:t xml:space="preserve"> at their international airports. Automated border control systems (</w:t>
      </w:r>
      <w:proofErr w:type="spellStart"/>
      <w:r>
        <w:rPr>
          <w:rFonts w:ascii="Arial" w:hAnsi="Arial"/>
          <w:b/>
          <w:sz w:val="22"/>
        </w:rPr>
        <w:t>eGates</w:t>
      </w:r>
      <w:proofErr w:type="spellEnd"/>
      <w:r>
        <w:rPr>
          <w:rFonts w:ascii="Arial" w:hAnsi="Arial"/>
          <w:b/>
          <w:sz w:val="22"/>
        </w:rPr>
        <w:t xml:space="preserve">) make it possible to carry out passenger checks </w:t>
      </w:r>
      <w:r w:rsidR="00504BC5">
        <w:rPr>
          <w:rFonts w:ascii="Arial" w:hAnsi="Arial"/>
          <w:b/>
          <w:sz w:val="22"/>
        </w:rPr>
        <w:t>both fast and</w:t>
      </w:r>
      <w:r>
        <w:rPr>
          <w:rFonts w:ascii="Arial" w:hAnsi="Arial"/>
          <w:b/>
          <w:sz w:val="22"/>
        </w:rPr>
        <w:t xml:space="preserve"> secure: saving time during border checks is essential, particularly in the context of the Europe-wide launch of the Entry/Exit System (EES) by 2021. The secunet </w:t>
      </w:r>
      <w:proofErr w:type="spellStart"/>
      <w:r>
        <w:rPr>
          <w:rFonts w:ascii="Arial" w:hAnsi="Arial"/>
          <w:b/>
          <w:sz w:val="22"/>
        </w:rPr>
        <w:t>easygate</w:t>
      </w:r>
      <w:proofErr w:type="spellEnd"/>
      <w:r>
        <w:rPr>
          <w:rFonts w:ascii="Arial" w:hAnsi="Arial"/>
          <w:b/>
          <w:sz w:val="22"/>
        </w:rPr>
        <w:t xml:space="preserve"> is part of the secunet border gears </w:t>
      </w:r>
      <w:r w:rsidR="00246B98">
        <w:rPr>
          <w:rFonts w:ascii="Arial" w:hAnsi="Arial"/>
          <w:b/>
          <w:sz w:val="22"/>
        </w:rPr>
        <w:t xml:space="preserve">product </w:t>
      </w:r>
      <w:r>
        <w:rPr>
          <w:rFonts w:ascii="Arial" w:hAnsi="Arial"/>
          <w:b/>
          <w:sz w:val="22"/>
        </w:rPr>
        <w:t xml:space="preserve">portfolio, which enables European countries to quickly set up </w:t>
      </w:r>
      <w:r w:rsidR="003959A5">
        <w:rPr>
          <w:rFonts w:ascii="Arial" w:hAnsi="Arial"/>
          <w:b/>
          <w:sz w:val="22"/>
        </w:rPr>
        <w:t>EES-</w:t>
      </w:r>
      <w:r w:rsidR="006A2902">
        <w:rPr>
          <w:rFonts w:ascii="Arial" w:hAnsi="Arial"/>
          <w:b/>
          <w:sz w:val="22"/>
        </w:rPr>
        <w:t>ready</w:t>
      </w:r>
      <w:r w:rsidR="003959A5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border control infrastructures.</w:t>
      </w:r>
    </w:p>
    <w:p w:rsidR="00FB6317" w:rsidRDefault="00FB6317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secunet </w:t>
      </w:r>
      <w:proofErr w:type="spellStart"/>
      <w:r>
        <w:rPr>
          <w:rFonts w:ascii="Arial" w:hAnsi="Arial"/>
          <w:sz w:val="22"/>
        </w:rPr>
        <w:t>easygate</w:t>
      </w:r>
      <w:proofErr w:type="spellEnd"/>
      <w:r>
        <w:rPr>
          <w:rFonts w:ascii="Arial" w:hAnsi="Arial"/>
          <w:sz w:val="22"/>
        </w:rPr>
        <w:t xml:space="preserve"> </w:t>
      </w:r>
      <w:r w:rsidR="005D6A70" w:rsidRPr="005D6A70">
        <w:rPr>
          <w:rFonts w:ascii="Arial" w:hAnsi="Arial"/>
          <w:sz w:val="22"/>
        </w:rPr>
        <w:t xml:space="preserve">performs thorough checks of the authenticity of </w:t>
      </w:r>
      <w:r w:rsidR="005D6A70">
        <w:rPr>
          <w:rFonts w:ascii="Arial" w:hAnsi="Arial"/>
          <w:sz w:val="22"/>
        </w:rPr>
        <w:t xml:space="preserve">electronic identity documents such as passports and </w:t>
      </w:r>
      <w:r w:rsidR="00C82AD1">
        <w:rPr>
          <w:rFonts w:ascii="Arial" w:hAnsi="Arial"/>
          <w:sz w:val="22"/>
        </w:rPr>
        <w:t xml:space="preserve">identity cards </w:t>
      </w:r>
      <w:r w:rsidR="005D6A70" w:rsidRPr="005D6A70">
        <w:rPr>
          <w:rFonts w:ascii="Arial" w:hAnsi="Arial"/>
          <w:sz w:val="22"/>
        </w:rPr>
        <w:t>by both optical and electronic means</w:t>
      </w:r>
      <w:r>
        <w:rPr>
          <w:rFonts w:ascii="Arial" w:hAnsi="Arial"/>
          <w:sz w:val="22"/>
        </w:rPr>
        <w:t>. T</w:t>
      </w:r>
      <w:r w:rsidR="005D6A70">
        <w:rPr>
          <w:rFonts w:ascii="Arial" w:hAnsi="Arial"/>
          <w:sz w:val="22"/>
        </w:rPr>
        <w:t>he system</w:t>
      </w:r>
      <w:r w:rsidR="00C82AD1">
        <w:rPr>
          <w:rFonts w:ascii="Arial" w:hAnsi="Arial"/>
          <w:sz w:val="22"/>
        </w:rPr>
        <w:t xml:space="preserve"> reads </w:t>
      </w:r>
      <w:r w:rsidR="005D6A70" w:rsidRPr="005D6A70">
        <w:rPr>
          <w:rFonts w:ascii="Arial" w:hAnsi="Arial"/>
          <w:sz w:val="22"/>
        </w:rPr>
        <w:t xml:space="preserve">the facial image </w:t>
      </w:r>
      <w:r w:rsidR="00C82AD1">
        <w:rPr>
          <w:rFonts w:ascii="Arial" w:hAnsi="Arial"/>
          <w:sz w:val="22"/>
        </w:rPr>
        <w:t xml:space="preserve">from the chip in the electronic identity document </w:t>
      </w:r>
      <w:r w:rsidR="005D6A70" w:rsidRPr="005D6A70">
        <w:rPr>
          <w:rFonts w:ascii="Arial" w:hAnsi="Arial"/>
          <w:sz w:val="22"/>
        </w:rPr>
        <w:t xml:space="preserve">and compares the biometric data </w:t>
      </w:r>
      <w:r w:rsidR="00C82AD1">
        <w:rPr>
          <w:rFonts w:ascii="Arial" w:hAnsi="Arial"/>
          <w:sz w:val="22"/>
        </w:rPr>
        <w:t xml:space="preserve">with </w:t>
      </w:r>
      <w:r w:rsidR="005D6A70" w:rsidRPr="005D6A70">
        <w:rPr>
          <w:rFonts w:ascii="Arial" w:hAnsi="Arial"/>
          <w:sz w:val="22"/>
        </w:rPr>
        <w:t xml:space="preserve">the </w:t>
      </w:r>
      <w:r w:rsidR="00322558">
        <w:rPr>
          <w:rFonts w:ascii="Arial" w:hAnsi="Arial"/>
          <w:sz w:val="22"/>
        </w:rPr>
        <w:t>p</w:t>
      </w:r>
      <w:r w:rsidR="007E0667">
        <w:rPr>
          <w:rFonts w:ascii="Arial" w:hAnsi="Arial"/>
          <w:sz w:val="22"/>
        </w:rPr>
        <w:t>assenge</w:t>
      </w:r>
      <w:r w:rsidR="00322558" w:rsidRPr="005D6A70">
        <w:rPr>
          <w:rFonts w:ascii="Arial" w:hAnsi="Arial"/>
          <w:sz w:val="22"/>
        </w:rPr>
        <w:t xml:space="preserve">r’s </w:t>
      </w:r>
      <w:r w:rsidR="005D6A70" w:rsidRPr="005D6A70">
        <w:rPr>
          <w:rFonts w:ascii="Arial" w:hAnsi="Arial"/>
          <w:sz w:val="22"/>
        </w:rPr>
        <w:t xml:space="preserve">live image. </w:t>
      </w:r>
      <w:r>
        <w:rPr>
          <w:rFonts w:ascii="Arial" w:hAnsi="Arial"/>
          <w:sz w:val="22"/>
        </w:rPr>
        <w:t xml:space="preserve">Officials monitor the process and can concentrate on those travellers that require further checks. Airports benefit from increased passenger throughput, and </w:t>
      </w:r>
      <w:r w:rsidR="00C82AD1">
        <w:rPr>
          <w:rFonts w:ascii="Arial" w:hAnsi="Arial"/>
          <w:sz w:val="22"/>
        </w:rPr>
        <w:t xml:space="preserve">travellers </w:t>
      </w:r>
      <w:r>
        <w:rPr>
          <w:rFonts w:ascii="Arial" w:hAnsi="Arial"/>
          <w:sz w:val="22"/>
        </w:rPr>
        <w:t xml:space="preserve">enjoy shorter waiting times, as it only takes around 12 seconds for a passenger to pass through the secunet </w:t>
      </w:r>
      <w:proofErr w:type="spellStart"/>
      <w:r>
        <w:rPr>
          <w:rFonts w:ascii="Arial" w:hAnsi="Arial"/>
          <w:sz w:val="22"/>
        </w:rPr>
        <w:t>easygate</w:t>
      </w:r>
      <w:proofErr w:type="spellEnd"/>
      <w:r>
        <w:rPr>
          <w:rFonts w:ascii="Arial" w:hAnsi="Arial"/>
          <w:sz w:val="22"/>
        </w:rPr>
        <w:t>.</w:t>
      </w:r>
    </w:p>
    <w:p w:rsidR="00BA3781" w:rsidRDefault="006E1C78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are already more than 250 secunet </w:t>
      </w:r>
      <w:proofErr w:type="spellStart"/>
      <w:r>
        <w:rPr>
          <w:rFonts w:ascii="Arial" w:hAnsi="Arial"/>
          <w:sz w:val="22"/>
        </w:rPr>
        <w:t>easygates</w:t>
      </w:r>
      <w:proofErr w:type="spellEnd"/>
      <w:r>
        <w:rPr>
          <w:rFonts w:ascii="Arial" w:hAnsi="Arial"/>
          <w:sz w:val="22"/>
        </w:rPr>
        <w:t xml:space="preserve"> in </w:t>
      </w:r>
      <w:r w:rsidR="00322558">
        <w:rPr>
          <w:rFonts w:ascii="Arial" w:hAnsi="Arial"/>
          <w:sz w:val="22"/>
        </w:rPr>
        <w:t xml:space="preserve">operation </w:t>
      </w:r>
      <w:r>
        <w:rPr>
          <w:rFonts w:ascii="Arial" w:hAnsi="Arial"/>
          <w:sz w:val="22"/>
        </w:rPr>
        <w:t>at major international airports including in Germany, Austria, Czech Republic, and I</w:t>
      </w:r>
      <w:r w:rsidR="00C82AD1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eland. </w:t>
      </w:r>
      <w:r w:rsidR="00C82AD1">
        <w:rPr>
          <w:rFonts w:ascii="Arial" w:hAnsi="Arial"/>
          <w:sz w:val="22"/>
        </w:rPr>
        <w:t xml:space="preserve">Those </w:t>
      </w:r>
      <w:proofErr w:type="spellStart"/>
      <w:r>
        <w:rPr>
          <w:rFonts w:ascii="Arial" w:hAnsi="Arial"/>
          <w:sz w:val="22"/>
        </w:rPr>
        <w:t>eGates</w:t>
      </w:r>
      <w:proofErr w:type="spellEnd"/>
      <w:r>
        <w:rPr>
          <w:rFonts w:ascii="Arial" w:hAnsi="Arial"/>
          <w:sz w:val="22"/>
        </w:rPr>
        <w:t xml:space="preserve"> have been used by </w:t>
      </w:r>
      <w:r w:rsidR="00C82AD1">
        <w:rPr>
          <w:rFonts w:ascii="Arial" w:hAnsi="Arial"/>
          <w:sz w:val="22"/>
        </w:rPr>
        <w:t xml:space="preserve">travellers </w:t>
      </w:r>
      <w:r w:rsidR="00322558">
        <w:rPr>
          <w:rFonts w:ascii="Arial" w:hAnsi="Arial"/>
          <w:sz w:val="22"/>
        </w:rPr>
        <w:t xml:space="preserve">about </w:t>
      </w:r>
      <w:r w:rsidR="00C82AD1">
        <w:rPr>
          <w:rFonts w:ascii="Arial" w:hAnsi="Arial"/>
          <w:sz w:val="22"/>
        </w:rPr>
        <w:t xml:space="preserve">70 </w:t>
      </w:r>
      <w:r>
        <w:rPr>
          <w:rFonts w:ascii="Arial" w:hAnsi="Arial"/>
          <w:sz w:val="22"/>
        </w:rPr>
        <w:t>million times</w:t>
      </w:r>
      <w:r w:rsidR="00C82AD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The currently commissioned secunet </w:t>
      </w:r>
      <w:proofErr w:type="spellStart"/>
      <w:r>
        <w:rPr>
          <w:rFonts w:ascii="Arial" w:hAnsi="Arial"/>
          <w:sz w:val="22"/>
        </w:rPr>
        <w:t>easygates</w:t>
      </w:r>
      <w:proofErr w:type="spellEnd"/>
      <w:r>
        <w:rPr>
          <w:rFonts w:ascii="Arial" w:hAnsi="Arial"/>
          <w:sz w:val="22"/>
        </w:rPr>
        <w:t xml:space="preserve"> are set to be used at the </w:t>
      </w:r>
      <w:r w:rsidR="00322558">
        <w:rPr>
          <w:rFonts w:ascii="Arial" w:hAnsi="Arial"/>
          <w:sz w:val="22"/>
        </w:rPr>
        <w:t>busiest</w:t>
      </w:r>
      <w:r>
        <w:rPr>
          <w:rFonts w:ascii="Arial" w:hAnsi="Arial"/>
          <w:sz w:val="22"/>
        </w:rPr>
        <w:t xml:space="preserve"> international airports </w:t>
      </w:r>
      <w:r w:rsidR="00A40422">
        <w:rPr>
          <w:rFonts w:ascii="Arial" w:hAnsi="Arial"/>
          <w:sz w:val="22"/>
        </w:rPr>
        <w:t>in Lithuania</w:t>
      </w:r>
      <w:r w:rsidR="00A40422" w:rsidRPr="00A40422">
        <w:rPr>
          <w:rFonts w:ascii="Arial" w:hAnsi="Arial"/>
          <w:sz w:val="22"/>
        </w:rPr>
        <w:t xml:space="preserve"> </w:t>
      </w:r>
      <w:proofErr w:type="gramStart"/>
      <w:r w:rsidR="006A2902">
        <w:rPr>
          <w:rFonts w:ascii="Arial" w:hAnsi="Arial"/>
          <w:sz w:val="22"/>
        </w:rPr>
        <w:t>(</w:t>
      </w:r>
      <w:r w:rsidR="00A40422">
        <w:rPr>
          <w:rFonts w:ascii="Arial" w:hAnsi="Arial"/>
          <w:sz w:val="22"/>
        </w:rPr>
        <w:t>Vilnius</w:t>
      </w:r>
      <w:r w:rsidR="00476A92">
        <w:rPr>
          <w:rFonts w:ascii="Arial" w:hAnsi="Arial"/>
          <w:sz w:val="22"/>
        </w:rPr>
        <w:t xml:space="preserve"> – </w:t>
      </w:r>
      <w:r w:rsidR="00A40422">
        <w:rPr>
          <w:rFonts w:ascii="Arial" w:hAnsi="Arial"/>
          <w:sz w:val="22"/>
        </w:rPr>
        <w:t xml:space="preserve">VNO), Hungary </w:t>
      </w:r>
      <w:r w:rsidR="006A2902">
        <w:rPr>
          <w:rFonts w:ascii="Arial" w:hAnsi="Arial"/>
          <w:sz w:val="22"/>
        </w:rPr>
        <w:t>(</w:t>
      </w:r>
      <w:r w:rsidR="00A40422">
        <w:rPr>
          <w:rFonts w:ascii="Arial" w:hAnsi="Arial"/>
          <w:sz w:val="22"/>
        </w:rPr>
        <w:t xml:space="preserve">Liszt </w:t>
      </w:r>
      <w:proofErr w:type="spellStart"/>
      <w:r w:rsidR="00A40422">
        <w:rPr>
          <w:rFonts w:ascii="Arial" w:hAnsi="Arial"/>
          <w:sz w:val="22"/>
        </w:rPr>
        <w:t>Ferenc</w:t>
      </w:r>
      <w:proofErr w:type="spellEnd"/>
      <w:r w:rsidR="00A40422">
        <w:rPr>
          <w:rFonts w:ascii="Arial" w:hAnsi="Arial"/>
          <w:sz w:val="22"/>
        </w:rPr>
        <w:t xml:space="preserve"> in Budapest</w:t>
      </w:r>
      <w:r w:rsidR="006A2902">
        <w:rPr>
          <w:rFonts w:ascii="Arial" w:hAnsi="Arial"/>
          <w:sz w:val="22"/>
        </w:rPr>
        <w:t xml:space="preserve"> </w:t>
      </w:r>
      <w:r w:rsidR="00476A92">
        <w:rPr>
          <w:rFonts w:ascii="Arial" w:hAnsi="Arial"/>
          <w:sz w:val="22"/>
        </w:rPr>
        <w:t xml:space="preserve">– BUD, </w:t>
      </w:r>
      <w:r w:rsidR="00A40422">
        <w:rPr>
          <w:rFonts w:ascii="Arial" w:hAnsi="Arial"/>
          <w:sz w:val="22"/>
        </w:rPr>
        <w:t xml:space="preserve">Debrecen </w:t>
      </w:r>
      <w:r w:rsidR="00476A92">
        <w:rPr>
          <w:rFonts w:ascii="Arial" w:hAnsi="Arial"/>
          <w:sz w:val="22"/>
        </w:rPr>
        <w:t xml:space="preserve">– </w:t>
      </w:r>
      <w:r w:rsidR="00A40422">
        <w:rPr>
          <w:rFonts w:ascii="Arial" w:hAnsi="Arial"/>
          <w:sz w:val="22"/>
        </w:rPr>
        <w:t>DEB) and Poland</w:t>
      </w:r>
      <w:r w:rsidR="007E0667">
        <w:rPr>
          <w:rFonts w:ascii="Arial" w:hAnsi="Arial"/>
          <w:sz w:val="22"/>
        </w:rPr>
        <w:t xml:space="preserve"> </w:t>
      </w:r>
      <w:r w:rsidR="006A2902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Chopin in Warsaw</w:t>
      </w:r>
      <w:r w:rsidR="006A2902">
        <w:rPr>
          <w:rFonts w:ascii="Arial" w:hAnsi="Arial"/>
          <w:sz w:val="22"/>
        </w:rPr>
        <w:t xml:space="preserve"> </w:t>
      </w:r>
      <w:r w:rsidR="00476A92">
        <w:rPr>
          <w:rFonts w:ascii="Arial" w:hAnsi="Arial"/>
          <w:sz w:val="22"/>
        </w:rPr>
        <w:t xml:space="preserve">– WAW, </w:t>
      </w:r>
      <w:r>
        <w:rPr>
          <w:rFonts w:ascii="Arial" w:hAnsi="Arial"/>
          <w:sz w:val="22"/>
        </w:rPr>
        <w:t xml:space="preserve">Warsaw </w:t>
      </w:r>
      <w:proofErr w:type="spellStart"/>
      <w:r>
        <w:rPr>
          <w:rFonts w:ascii="Arial" w:hAnsi="Arial"/>
          <w:sz w:val="22"/>
        </w:rPr>
        <w:t>Modlin</w:t>
      </w:r>
      <w:proofErr w:type="spellEnd"/>
      <w:r>
        <w:rPr>
          <w:rFonts w:ascii="Arial" w:hAnsi="Arial"/>
          <w:sz w:val="22"/>
        </w:rPr>
        <w:t xml:space="preserve"> </w:t>
      </w:r>
      <w:r w:rsidR="00476A92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>WMI).</w:t>
      </w:r>
      <w:proofErr w:type="gramEnd"/>
    </w:p>
    <w:p w:rsidR="000138E7" w:rsidRDefault="00C82AD1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“</w:t>
      </w:r>
      <w:r w:rsidRPr="00C82AD1">
        <w:rPr>
          <w:rFonts w:ascii="Arial" w:hAnsi="Arial"/>
          <w:sz w:val="22"/>
        </w:rPr>
        <w:t>We are very happy to work with a flexible and experienced supplier who can provide us knowledge on how to implement a solution that best suits our expectations from best practices in other airports</w:t>
      </w:r>
      <w:r>
        <w:rPr>
          <w:rFonts w:ascii="Arial" w:hAnsi="Arial"/>
          <w:sz w:val="22"/>
        </w:rPr>
        <w:t xml:space="preserve">”, </w:t>
      </w:r>
      <w:r w:rsidR="003F4263">
        <w:rPr>
          <w:rFonts w:ascii="Arial" w:hAnsi="Arial"/>
          <w:sz w:val="22"/>
        </w:rPr>
        <w:t xml:space="preserve">comments Lina </w:t>
      </w:r>
      <w:proofErr w:type="spellStart"/>
      <w:r w:rsidR="003F4263">
        <w:rPr>
          <w:rFonts w:ascii="Arial" w:hAnsi="Arial"/>
          <w:sz w:val="22"/>
        </w:rPr>
        <w:t>Laurynaitytė</w:t>
      </w:r>
      <w:proofErr w:type="spellEnd"/>
      <w:r w:rsidR="003F4263">
        <w:rPr>
          <w:rFonts w:ascii="Arial" w:hAnsi="Arial"/>
          <w:sz w:val="22"/>
        </w:rPr>
        <w:t>, Technology Project Manager at Lithuanian airport operator Lithuanian Airports (LTOU).</w:t>
      </w:r>
    </w:p>
    <w:p w:rsidR="003F4263" w:rsidRDefault="00B77577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solution from secunet also incorporates secunet </w:t>
      </w:r>
      <w:proofErr w:type="spellStart"/>
      <w:r>
        <w:rPr>
          <w:rFonts w:ascii="Arial" w:hAnsi="Arial"/>
          <w:sz w:val="22"/>
        </w:rPr>
        <w:t>easyserver</w:t>
      </w:r>
      <w:proofErr w:type="spellEnd"/>
      <w:r w:rsidR="00A40422">
        <w:rPr>
          <w:rFonts w:ascii="Arial" w:hAnsi="Arial"/>
          <w:sz w:val="22"/>
        </w:rPr>
        <w:t>, a</w:t>
      </w:r>
      <w:r>
        <w:rPr>
          <w:rFonts w:ascii="Arial" w:hAnsi="Arial"/>
          <w:sz w:val="22"/>
        </w:rPr>
        <w:t xml:space="preserve"> central server infrastructure, which enables reliable, rapid and secure access to </w:t>
      </w:r>
      <w:r w:rsidR="00A40422">
        <w:rPr>
          <w:rFonts w:ascii="Arial" w:hAnsi="Arial"/>
          <w:sz w:val="22"/>
        </w:rPr>
        <w:t xml:space="preserve">police </w:t>
      </w:r>
      <w:r>
        <w:rPr>
          <w:rFonts w:ascii="Arial" w:hAnsi="Arial"/>
          <w:sz w:val="22"/>
        </w:rPr>
        <w:t xml:space="preserve">background systems and Public Key Infrastructures (PKI) as well as master lists, </w:t>
      </w:r>
      <w:r w:rsidR="00A40422">
        <w:rPr>
          <w:rFonts w:ascii="Arial" w:hAnsi="Arial"/>
          <w:sz w:val="22"/>
        </w:rPr>
        <w:t>guaranteeing</w:t>
      </w:r>
      <w:r>
        <w:rPr>
          <w:rFonts w:ascii="Arial" w:hAnsi="Arial"/>
          <w:sz w:val="22"/>
        </w:rPr>
        <w:t xml:space="preserve"> </w:t>
      </w:r>
      <w:r w:rsidR="007E0667">
        <w:rPr>
          <w:rFonts w:ascii="Arial" w:hAnsi="Arial"/>
          <w:sz w:val="22"/>
        </w:rPr>
        <w:t xml:space="preserve">comprehensive and </w:t>
      </w:r>
      <w:r>
        <w:rPr>
          <w:rFonts w:ascii="Arial" w:hAnsi="Arial"/>
          <w:sz w:val="22"/>
        </w:rPr>
        <w:t xml:space="preserve">secure document </w:t>
      </w:r>
      <w:r w:rsidR="003D5F0D">
        <w:rPr>
          <w:rFonts w:ascii="Arial" w:hAnsi="Arial"/>
          <w:sz w:val="22"/>
        </w:rPr>
        <w:t xml:space="preserve">verification </w:t>
      </w:r>
      <w:r>
        <w:rPr>
          <w:rFonts w:ascii="Arial" w:hAnsi="Arial"/>
          <w:sz w:val="22"/>
        </w:rPr>
        <w:t>and authentication.</w:t>
      </w:r>
    </w:p>
    <w:p w:rsidR="00B35F9B" w:rsidRDefault="009C52C9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secunet</w:t>
      </w:r>
      <w:proofErr w:type="gramEnd"/>
      <w:r>
        <w:rPr>
          <w:rFonts w:ascii="Arial" w:hAnsi="Arial"/>
          <w:sz w:val="22"/>
        </w:rPr>
        <w:t xml:space="preserve"> border gears</w:t>
      </w:r>
      <w:r w:rsidR="00246B98">
        <w:rPr>
          <w:rFonts w:ascii="Arial" w:hAnsi="Arial"/>
          <w:sz w:val="22"/>
        </w:rPr>
        <w:t xml:space="preserve"> is a </w:t>
      </w:r>
      <w:r>
        <w:rPr>
          <w:rFonts w:ascii="Arial" w:hAnsi="Arial"/>
          <w:sz w:val="22"/>
        </w:rPr>
        <w:t xml:space="preserve">complete product portfolio with components that can be implemented both quickly and flexibly. </w:t>
      </w:r>
      <w:r w:rsidR="003D5F0D">
        <w:rPr>
          <w:rFonts w:ascii="Arial" w:hAnsi="Arial"/>
          <w:sz w:val="22"/>
        </w:rPr>
        <w:t xml:space="preserve">They </w:t>
      </w:r>
      <w:r w:rsidR="003D5F0D" w:rsidRPr="003D5F0D">
        <w:rPr>
          <w:rFonts w:ascii="Arial" w:hAnsi="Arial"/>
          <w:sz w:val="22"/>
        </w:rPr>
        <w:t xml:space="preserve">can either be </w:t>
      </w:r>
      <w:r w:rsidR="003D5F0D">
        <w:rPr>
          <w:rFonts w:ascii="Arial" w:hAnsi="Arial"/>
          <w:sz w:val="22"/>
        </w:rPr>
        <w:t>integrated</w:t>
      </w:r>
      <w:r w:rsidR="003D5F0D" w:rsidRPr="003D5F0D">
        <w:rPr>
          <w:rFonts w:ascii="Arial" w:hAnsi="Arial"/>
          <w:sz w:val="22"/>
        </w:rPr>
        <w:t xml:space="preserve"> individually as part of existing infrastructures or as a whole new system – completing a modular and future-proof </w:t>
      </w:r>
      <w:r>
        <w:rPr>
          <w:rFonts w:ascii="Arial" w:hAnsi="Arial"/>
          <w:sz w:val="22"/>
        </w:rPr>
        <w:t>border control infrastructure that is already EES-ready.</w:t>
      </w:r>
    </w:p>
    <w:p w:rsidR="00B35F9B" w:rsidRPr="006E1C78" w:rsidRDefault="00B35F9B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Number of characters:</w:t>
      </w:r>
      <w:r w:rsidR="0064737F">
        <w:rPr>
          <w:rFonts w:ascii="Arial" w:hAnsi="Arial"/>
          <w:sz w:val="16"/>
        </w:rPr>
        <w:t xml:space="preserve"> </w:t>
      </w:r>
      <w:bookmarkStart w:id="0" w:name="_GoBack"/>
      <w:bookmarkEnd w:id="0"/>
      <w:r w:rsidR="0064737F">
        <w:rPr>
          <w:rFonts w:ascii="Arial" w:hAnsi="Arial"/>
          <w:sz w:val="16"/>
        </w:rPr>
        <w:t>2,775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34031F" w:rsidRDefault="0034031F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 contact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 Officer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secunet</w:t>
      </w:r>
      <w:proofErr w:type="gramEnd"/>
      <w:r>
        <w:rPr>
          <w:rFonts w:ascii="Arial" w:hAnsi="Arial"/>
          <w:sz w:val="16"/>
        </w:rPr>
        <w:t xml:space="preserve"> Security Networks AG</w:t>
      </w:r>
    </w:p>
    <w:p w:rsidR="00A164CA" w:rsidRPr="006A2902" w:rsidRDefault="00AC2590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  <w:proofErr w:type="spellStart"/>
      <w:r w:rsidRPr="006A2902">
        <w:rPr>
          <w:rFonts w:ascii="Arial" w:hAnsi="Arial"/>
          <w:sz w:val="16"/>
          <w:lang w:val="en-US"/>
        </w:rPr>
        <w:t>Kurfürstenstrasse</w:t>
      </w:r>
      <w:proofErr w:type="spellEnd"/>
      <w:r w:rsidRPr="006A2902">
        <w:rPr>
          <w:rFonts w:ascii="Arial" w:hAnsi="Arial"/>
          <w:sz w:val="16"/>
          <w:lang w:val="en-US"/>
        </w:rPr>
        <w:t xml:space="preserve"> 58</w:t>
      </w:r>
    </w:p>
    <w:p w:rsidR="00A164CA" w:rsidRPr="006A2902" w:rsidRDefault="00AC2590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  <w:r w:rsidRPr="006A2902">
        <w:rPr>
          <w:rFonts w:ascii="Arial" w:hAnsi="Arial"/>
          <w:sz w:val="16"/>
          <w:lang w:val="en-US"/>
        </w:rPr>
        <w:t>45138 Essen, Germany</w:t>
      </w:r>
    </w:p>
    <w:p w:rsidR="00A164CA" w:rsidRPr="006A2902" w:rsidRDefault="006068C1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  <w:r w:rsidRPr="006A2902">
        <w:rPr>
          <w:rFonts w:ascii="Arial" w:hAnsi="Arial"/>
          <w:sz w:val="16"/>
          <w:lang w:val="en-US"/>
        </w:rPr>
        <w:t>Tel.: +49 201 5454-1234</w:t>
      </w:r>
    </w:p>
    <w:p w:rsidR="00A164CA" w:rsidRPr="006A2902" w:rsidRDefault="006068C1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  <w:r w:rsidRPr="006A2902">
        <w:rPr>
          <w:rFonts w:ascii="Arial" w:hAnsi="Arial"/>
          <w:sz w:val="16"/>
          <w:lang w:val="en-US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64737F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133BE2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About 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secunet</w:t>
      </w:r>
      <w:proofErr w:type="gramEnd"/>
      <w:r>
        <w:rPr>
          <w:rFonts w:ascii="Arial" w:hAnsi="Arial"/>
          <w:sz w:val="16"/>
          <w:szCs w:val="16"/>
        </w:rPr>
        <w:t xml:space="preserve"> is one of the leading German providers of high-quality IT security. More than 500 experts work in the areas of cryptography, e-government, business security and automotive security, and develop innovative products in these fields in addition to highly secure and reliable solutions. </w:t>
      </w:r>
      <w:proofErr w:type="gramStart"/>
      <w:r>
        <w:rPr>
          <w:rFonts w:ascii="Arial" w:hAnsi="Arial"/>
          <w:sz w:val="16"/>
          <w:szCs w:val="16"/>
        </w:rPr>
        <w:t>secunet</w:t>
      </w:r>
      <w:proofErr w:type="gramEnd"/>
      <w:r>
        <w:rPr>
          <w:rFonts w:ascii="Arial" w:hAnsi="Arial"/>
          <w:sz w:val="16"/>
          <w:szCs w:val="16"/>
        </w:rPr>
        <w:t xml:space="preserve"> has more than 500 national and international customers, including many DAX companies, public authorities and organisations. The company is an IT security partner to the Federal Republic of Germany and a partner of the German Alliance for Cyber Security.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secunet</w:t>
      </w:r>
      <w:proofErr w:type="gramEnd"/>
      <w:r>
        <w:rPr>
          <w:rFonts w:ascii="Arial" w:hAnsi="Arial"/>
          <w:sz w:val="16"/>
          <w:szCs w:val="16"/>
        </w:rPr>
        <w:t xml:space="preserve"> was founded in 1997 and achieved revenues of EUR 158.3 million in 2017. </w:t>
      </w:r>
      <w:proofErr w:type="gramStart"/>
      <w:r>
        <w:rPr>
          <w:rFonts w:ascii="Arial" w:hAnsi="Arial"/>
          <w:sz w:val="16"/>
          <w:szCs w:val="16"/>
        </w:rPr>
        <w:t>secunet</w:t>
      </w:r>
      <w:proofErr w:type="gramEnd"/>
      <w:r>
        <w:rPr>
          <w:rFonts w:ascii="Arial" w:hAnsi="Arial"/>
          <w:sz w:val="16"/>
          <w:szCs w:val="16"/>
        </w:rPr>
        <w:t xml:space="preserve"> Security Networks AG is listed on the Prime Standard of the German Stock Exchange.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Further information can be found at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Default="001075C5" w:rsidP="001075C5">
      <w:pPr>
        <w:ind w:left="708"/>
        <w:jc w:val="both"/>
        <w:rPr>
          <w:rFonts w:ascii="Arial" w:hAnsi="Arial" w:cs="Arial"/>
          <w:i/>
          <w:sz w:val="16"/>
          <w:szCs w:val="16"/>
          <w:lang w:val="da-DK"/>
        </w:rPr>
      </w:pPr>
    </w:p>
    <w:sectPr w:rsidR="001075C5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F5BF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F5BF1F" w16cid:durableId="1FEC56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75" w:rsidRDefault="00C10375">
      <w:r>
        <w:separator/>
      </w:r>
    </w:p>
  </w:endnote>
  <w:endnote w:type="continuationSeparator" w:id="0">
    <w:p w:rsidR="00C10375" w:rsidRDefault="00C1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Page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64737F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of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64737F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75" w:rsidRDefault="00C10375">
      <w:r>
        <w:separator/>
      </w:r>
    </w:p>
  </w:footnote>
  <w:footnote w:type="continuationSeparator" w:id="0">
    <w:p w:rsidR="00C10375" w:rsidRDefault="00C1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  <w:lang w:val="de-DE"/>
      </w:rPr>
      <w:drawing>
        <wp:anchor distT="0" distB="0" distL="114300" distR="114300" simplePos="0" relativeHeight="251658752" behindDoc="1" locked="0" layoutInCell="1" allowOverlap="1" wp14:anchorId="2A61D317" wp14:editId="05EBE689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  <w:lang w:val="de-DE"/>
      </w:rPr>
      <w:drawing>
        <wp:anchor distT="0" distB="0" distL="114300" distR="114300" simplePos="0" relativeHeight="251657728" behindDoc="0" locked="0" layoutInCell="1" allowOverlap="1" wp14:anchorId="45F7CCB1" wp14:editId="4E74819C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  <w:lang w:val="de-DE"/>
      </w:rPr>
      <w:drawing>
        <wp:anchor distT="0" distB="0" distL="114300" distR="114300" simplePos="0" relativeHeight="251656704" behindDoc="0" locked="0" layoutInCell="1" allowOverlap="1" wp14:anchorId="669D194F" wp14:editId="33E0CB29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32"/>
      </w:rPr>
      <w:t>Press release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>
      <w:rPr>
        <w:noProof/>
        <w:lang w:val="de-DE"/>
      </w:rPr>
      <w:drawing>
        <wp:inline distT="0" distB="0" distL="0" distR="0" wp14:anchorId="51DEA71B" wp14:editId="65BD8E06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 release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7096C"/>
    <w:multiLevelType w:val="hybridMultilevel"/>
    <w:tmpl w:val="94C85F10"/>
    <w:lvl w:ilvl="0" w:tplc="EB049A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20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7"/>
  </w:num>
  <w:num w:numId="8">
    <w:abstractNumId w:val="19"/>
  </w:num>
  <w:num w:numId="9">
    <w:abstractNumId w:val="22"/>
  </w:num>
  <w:num w:numId="10">
    <w:abstractNumId w:val="1"/>
  </w:num>
  <w:num w:numId="11">
    <w:abstractNumId w:val="11"/>
  </w:num>
  <w:num w:numId="12">
    <w:abstractNumId w:val="23"/>
  </w:num>
  <w:num w:numId="13">
    <w:abstractNumId w:val="10"/>
  </w:num>
  <w:num w:numId="14">
    <w:abstractNumId w:val="12"/>
  </w:num>
  <w:num w:numId="15">
    <w:abstractNumId w:val="15"/>
  </w:num>
  <w:num w:numId="16">
    <w:abstractNumId w:val="5"/>
  </w:num>
  <w:num w:numId="17">
    <w:abstractNumId w:val="18"/>
  </w:num>
  <w:num w:numId="18">
    <w:abstractNumId w:val="9"/>
  </w:num>
  <w:num w:numId="19">
    <w:abstractNumId w:val="2"/>
  </w:num>
  <w:num w:numId="20">
    <w:abstractNumId w:val="16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138E7"/>
    <w:rsid w:val="00022243"/>
    <w:rsid w:val="00036D1C"/>
    <w:rsid w:val="00046C8B"/>
    <w:rsid w:val="00070E91"/>
    <w:rsid w:val="000712D9"/>
    <w:rsid w:val="000B15EF"/>
    <w:rsid w:val="000D0B22"/>
    <w:rsid w:val="001075C5"/>
    <w:rsid w:val="001103C0"/>
    <w:rsid w:val="001238CA"/>
    <w:rsid w:val="001249CD"/>
    <w:rsid w:val="00130C10"/>
    <w:rsid w:val="00133B5E"/>
    <w:rsid w:val="00133BE2"/>
    <w:rsid w:val="0014673C"/>
    <w:rsid w:val="0015116B"/>
    <w:rsid w:val="001576A6"/>
    <w:rsid w:val="00172CD1"/>
    <w:rsid w:val="001836F2"/>
    <w:rsid w:val="0019190F"/>
    <w:rsid w:val="001E2C6F"/>
    <w:rsid w:val="001F0C6F"/>
    <w:rsid w:val="001F37FC"/>
    <w:rsid w:val="001F53D7"/>
    <w:rsid w:val="001F70FA"/>
    <w:rsid w:val="00227CF5"/>
    <w:rsid w:val="00233340"/>
    <w:rsid w:val="00243467"/>
    <w:rsid w:val="00246B98"/>
    <w:rsid w:val="002548A9"/>
    <w:rsid w:val="0026186F"/>
    <w:rsid w:val="00270286"/>
    <w:rsid w:val="00282DA3"/>
    <w:rsid w:val="002976D1"/>
    <w:rsid w:val="002A6536"/>
    <w:rsid w:val="002B544D"/>
    <w:rsid w:val="002B6ED4"/>
    <w:rsid w:val="003124BB"/>
    <w:rsid w:val="00322558"/>
    <w:rsid w:val="00327AD2"/>
    <w:rsid w:val="00336C2B"/>
    <w:rsid w:val="0034031F"/>
    <w:rsid w:val="00345097"/>
    <w:rsid w:val="00361AC0"/>
    <w:rsid w:val="003959A5"/>
    <w:rsid w:val="003A2B5B"/>
    <w:rsid w:val="003D323E"/>
    <w:rsid w:val="003D5F0D"/>
    <w:rsid w:val="003E446B"/>
    <w:rsid w:val="003E77FB"/>
    <w:rsid w:val="003F4263"/>
    <w:rsid w:val="00411A28"/>
    <w:rsid w:val="004144F5"/>
    <w:rsid w:val="00440BD5"/>
    <w:rsid w:val="00447B00"/>
    <w:rsid w:val="00456FA4"/>
    <w:rsid w:val="00476A92"/>
    <w:rsid w:val="00486F57"/>
    <w:rsid w:val="00497979"/>
    <w:rsid w:val="004A0F46"/>
    <w:rsid w:val="004A6854"/>
    <w:rsid w:val="004C22F9"/>
    <w:rsid w:val="00504BC5"/>
    <w:rsid w:val="0052247A"/>
    <w:rsid w:val="005B303F"/>
    <w:rsid w:val="005D31C8"/>
    <w:rsid w:val="005D6A70"/>
    <w:rsid w:val="005F5428"/>
    <w:rsid w:val="0060361B"/>
    <w:rsid w:val="006068C1"/>
    <w:rsid w:val="00632F34"/>
    <w:rsid w:val="006338C8"/>
    <w:rsid w:val="00636F10"/>
    <w:rsid w:val="00641971"/>
    <w:rsid w:val="00642A94"/>
    <w:rsid w:val="0064737F"/>
    <w:rsid w:val="0066336C"/>
    <w:rsid w:val="00676CAA"/>
    <w:rsid w:val="006877AA"/>
    <w:rsid w:val="006A2902"/>
    <w:rsid w:val="006A77C8"/>
    <w:rsid w:val="006B303A"/>
    <w:rsid w:val="006C7756"/>
    <w:rsid w:val="006E1C78"/>
    <w:rsid w:val="006F1D8D"/>
    <w:rsid w:val="0070232C"/>
    <w:rsid w:val="00742598"/>
    <w:rsid w:val="007505DB"/>
    <w:rsid w:val="00762F43"/>
    <w:rsid w:val="00780B7E"/>
    <w:rsid w:val="007A03D5"/>
    <w:rsid w:val="007E0667"/>
    <w:rsid w:val="007F683E"/>
    <w:rsid w:val="0081682E"/>
    <w:rsid w:val="00816873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2449F"/>
    <w:rsid w:val="009507DF"/>
    <w:rsid w:val="00951871"/>
    <w:rsid w:val="00952411"/>
    <w:rsid w:val="009605DB"/>
    <w:rsid w:val="00963B58"/>
    <w:rsid w:val="00974918"/>
    <w:rsid w:val="00997188"/>
    <w:rsid w:val="009C52C9"/>
    <w:rsid w:val="009E4CA0"/>
    <w:rsid w:val="00A061AF"/>
    <w:rsid w:val="00A1587A"/>
    <w:rsid w:val="00A164CA"/>
    <w:rsid w:val="00A3586E"/>
    <w:rsid w:val="00A40422"/>
    <w:rsid w:val="00A54B8A"/>
    <w:rsid w:val="00A842FD"/>
    <w:rsid w:val="00AA0E95"/>
    <w:rsid w:val="00AA3C26"/>
    <w:rsid w:val="00AB6522"/>
    <w:rsid w:val="00AC2590"/>
    <w:rsid w:val="00AC6FC0"/>
    <w:rsid w:val="00AD58A1"/>
    <w:rsid w:val="00AD7A3A"/>
    <w:rsid w:val="00AD7DC7"/>
    <w:rsid w:val="00AE053A"/>
    <w:rsid w:val="00AE1A2F"/>
    <w:rsid w:val="00B102E4"/>
    <w:rsid w:val="00B13497"/>
    <w:rsid w:val="00B35383"/>
    <w:rsid w:val="00B35F9B"/>
    <w:rsid w:val="00B50389"/>
    <w:rsid w:val="00B734E1"/>
    <w:rsid w:val="00B77577"/>
    <w:rsid w:val="00BA3781"/>
    <w:rsid w:val="00BA519E"/>
    <w:rsid w:val="00BC4024"/>
    <w:rsid w:val="00BD1C24"/>
    <w:rsid w:val="00BE42B0"/>
    <w:rsid w:val="00C013A9"/>
    <w:rsid w:val="00C10375"/>
    <w:rsid w:val="00C17202"/>
    <w:rsid w:val="00C21FDF"/>
    <w:rsid w:val="00C23944"/>
    <w:rsid w:val="00C2721E"/>
    <w:rsid w:val="00C34ED4"/>
    <w:rsid w:val="00C40027"/>
    <w:rsid w:val="00C421CE"/>
    <w:rsid w:val="00C45DBD"/>
    <w:rsid w:val="00C46CAD"/>
    <w:rsid w:val="00C56130"/>
    <w:rsid w:val="00C62781"/>
    <w:rsid w:val="00C8261B"/>
    <w:rsid w:val="00C82AD1"/>
    <w:rsid w:val="00C93B49"/>
    <w:rsid w:val="00CB58B4"/>
    <w:rsid w:val="00CB5FD7"/>
    <w:rsid w:val="00CB7950"/>
    <w:rsid w:val="00CF245E"/>
    <w:rsid w:val="00D42220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E01A00"/>
    <w:rsid w:val="00E029B6"/>
    <w:rsid w:val="00E362CE"/>
    <w:rsid w:val="00E45F30"/>
    <w:rsid w:val="00E62AB2"/>
    <w:rsid w:val="00E630DC"/>
    <w:rsid w:val="00E83A44"/>
    <w:rsid w:val="00EA6663"/>
    <w:rsid w:val="00EA6FC6"/>
    <w:rsid w:val="00EB7AEA"/>
    <w:rsid w:val="00EC6C28"/>
    <w:rsid w:val="00EE62C0"/>
    <w:rsid w:val="00EF4B33"/>
    <w:rsid w:val="00EF7865"/>
    <w:rsid w:val="00F11778"/>
    <w:rsid w:val="00F34A37"/>
    <w:rsid w:val="00F423EE"/>
    <w:rsid w:val="00F56F39"/>
    <w:rsid w:val="00F6657E"/>
    <w:rsid w:val="00F73C27"/>
    <w:rsid w:val="00F7408E"/>
    <w:rsid w:val="00F91BB7"/>
    <w:rsid w:val="00FA76A6"/>
    <w:rsid w:val="00FB6317"/>
    <w:rsid w:val="00FC48A1"/>
    <w:rsid w:val="00FF17E4"/>
    <w:rsid w:val="00FF3430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character" w:customStyle="1" w:styleId="tlid-translation">
    <w:name w:val="tlid-translation"/>
    <w:basedOn w:val="Absatz-Standardschriftart"/>
    <w:rsid w:val="006E1C78"/>
  </w:style>
  <w:style w:type="paragraph" w:styleId="NurText">
    <w:name w:val="Plain Text"/>
    <w:basedOn w:val="Standard"/>
    <w:link w:val="NurTextZchn"/>
    <w:uiPriority w:val="99"/>
    <w:semiHidden/>
    <w:unhideWhenUsed/>
    <w:rsid w:val="00A40422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422"/>
    <w:rPr>
      <w:rFonts w:ascii="Calibri" w:eastAsiaTheme="minorHAnsi" w:hAnsi="Calibri" w:cstheme="minorBidi"/>
      <w:sz w:val="22"/>
      <w:szCs w:val="21"/>
      <w:lang w:val="de-DE" w:eastAsia="en-US"/>
    </w:rPr>
  </w:style>
  <w:style w:type="paragraph" w:styleId="berarbeitung">
    <w:name w:val="Revision"/>
    <w:hidden/>
    <w:uiPriority w:val="99"/>
    <w:semiHidden/>
    <w:rsid w:val="00504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character" w:customStyle="1" w:styleId="tlid-translation">
    <w:name w:val="tlid-translation"/>
    <w:basedOn w:val="Absatz-Standardschriftart"/>
    <w:rsid w:val="006E1C78"/>
  </w:style>
  <w:style w:type="paragraph" w:styleId="NurText">
    <w:name w:val="Plain Text"/>
    <w:basedOn w:val="Standard"/>
    <w:link w:val="NurTextZchn"/>
    <w:uiPriority w:val="99"/>
    <w:semiHidden/>
    <w:unhideWhenUsed/>
    <w:rsid w:val="00A40422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422"/>
    <w:rPr>
      <w:rFonts w:ascii="Calibri" w:eastAsiaTheme="minorHAnsi" w:hAnsi="Calibri" w:cstheme="minorBidi"/>
      <w:sz w:val="22"/>
      <w:szCs w:val="21"/>
      <w:lang w:val="de-DE" w:eastAsia="en-US"/>
    </w:rPr>
  </w:style>
  <w:style w:type="paragraph" w:styleId="berarbeitung">
    <w:name w:val="Revision"/>
    <w:hidden/>
    <w:uiPriority w:val="99"/>
    <w:semiHidden/>
    <w:rsid w:val="0050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3941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3</cp:revision>
  <cp:lastPrinted>2007-12-05T09:24:00Z</cp:lastPrinted>
  <dcterms:created xsi:type="dcterms:W3CDTF">2019-01-21T15:02:00Z</dcterms:created>
  <dcterms:modified xsi:type="dcterms:W3CDTF">2019-01-21T15:54:00Z</dcterms:modified>
</cp:coreProperties>
</file>