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293C59" w:rsidRDefault="00293C59" w:rsidP="00BB0077">
      <w:pPr>
        <w:spacing w:after="360"/>
        <w:ind w:left="697" w:right="-2"/>
        <w:rPr>
          <w:rFonts w:ascii="Arial" w:hAnsi="Arial"/>
          <w:b/>
          <w:sz w:val="32"/>
          <w:lang w:val="en-US"/>
        </w:rPr>
      </w:pPr>
      <w:r w:rsidRPr="00293C59">
        <w:rPr>
          <w:rFonts w:ascii="Arial" w:hAnsi="Arial"/>
          <w:b/>
          <w:sz w:val="32"/>
          <w:lang w:val="en-US"/>
        </w:rPr>
        <w:t>First half of 2015 for secunet: increase in revenues, improvement in earnings</w:t>
      </w:r>
    </w:p>
    <w:p w:rsidR="00293C59" w:rsidRPr="00293C59" w:rsidRDefault="00293C59" w:rsidP="00293C59">
      <w:pPr>
        <w:pStyle w:val="Listenabsatz"/>
        <w:numPr>
          <w:ilvl w:val="0"/>
          <w:numId w:val="25"/>
        </w:numPr>
        <w:spacing w:after="120" w:line="360" w:lineRule="auto"/>
        <w:jc w:val="both"/>
        <w:rPr>
          <w:rFonts w:ascii="Arial" w:hAnsi="Arial"/>
          <w:b/>
          <w:sz w:val="22"/>
          <w:lang w:val="en-US"/>
        </w:rPr>
      </w:pPr>
      <w:r w:rsidRPr="00293C59">
        <w:rPr>
          <w:rFonts w:ascii="Arial" w:hAnsi="Arial"/>
          <w:b/>
          <w:sz w:val="22"/>
          <w:lang w:val="en-US"/>
        </w:rPr>
        <w:t xml:space="preserve">Revenues </w:t>
      </w:r>
      <w:r w:rsidR="00F70AC7">
        <w:rPr>
          <w:rFonts w:ascii="Arial" w:hAnsi="Arial"/>
          <w:b/>
          <w:sz w:val="22"/>
          <w:lang w:val="en-US"/>
        </w:rPr>
        <w:t>grew</w:t>
      </w:r>
      <w:r w:rsidRPr="00293C59">
        <w:rPr>
          <w:rFonts w:ascii="Arial" w:hAnsi="Arial"/>
          <w:b/>
          <w:sz w:val="22"/>
          <w:lang w:val="en-US"/>
        </w:rPr>
        <w:t xml:space="preserve"> </w:t>
      </w:r>
      <w:r w:rsidR="00F70AC7">
        <w:rPr>
          <w:rFonts w:ascii="Arial" w:hAnsi="Arial"/>
          <w:b/>
          <w:sz w:val="22"/>
          <w:lang w:val="en-US"/>
        </w:rPr>
        <w:t xml:space="preserve">in the first half of the year </w:t>
      </w:r>
      <w:r w:rsidRPr="00293C59">
        <w:rPr>
          <w:rFonts w:ascii="Arial" w:hAnsi="Arial"/>
          <w:b/>
          <w:sz w:val="22"/>
          <w:lang w:val="en-US"/>
        </w:rPr>
        <w:t>by 23%</w:t>
      </w:r>
    </w:p>
    <w:p w:rsidR="00293C59" w:rsidRPr="00293C59" w:rsidRDefault="00293C59" w:rsidP="00293C59">
      <w:pPr>
        <w:pStyle w:val="Listenabsatz"/>
        <w:numPr>
          <w:ilvl w:val="0"/>
          <w:numId w:val="25"/>
        </w:numPr>
        <w:spacing w:after="120" w:line="360" w:lineRule="auto"/>
        <w:jc w:val="both"/>
        <w:rPr>
          <w:rFonts w:ascii="Arial" w:hAnsi="Arial"/>
          <w:b/>
          <w:sz w:val="22"/>
          <w:lang w:val="en-US"/>
        </w:rPr>
      </w:pPr>
      <w:r w:rsidRPr="00293C59">
        <w:rPr>
          <w:rFonts w:ascii="Arial" w:hAnsi="Arial"/>
          <w:b/>
          <w:sz w:val="22"/>
          <w:lang w:val="en-US"/>
        </w:rPr>
        <w:t xml:space="preserve">EBIT </w:t>
      </w:r>
      <w:r w:rsidR="00F70AC7">
        <w:rPr>
          <w:rFonts w:ascii="Arial" w:hAnsi="Arial"/>
          <w:b/>
          <w:sz w:val="22"/>
          <w:lang w:val="en-US"/>
        </w:rPr>
        <w:t>increased</w:t>
      </w:r>
      <w:r w:rsidRPr="00293C59">
        <w:rPr>
          <w:rFonts w:ascii="Arial" w:hAnsi="Arial"/>
          <w:b/>
          <w:sz w:val="22"/>
          <w:lang w:val="en-US"/>
        </w:rPr>
        <w:t xml:space="preserve"> </w:t>
      </w:r>
      <w:r w:rsidR="00F70AC7">
        <w:rPr>
          <w:rFonts w:ascii="Arial" w:hAnsi="Arial"/>
          <w:b/>
          <w:sz w:val="22"/>
          <w:lang w:val="en-US"/>
        </w:rPr>
        <w:t>by 1.5 million euros compared to the previous year</w:t>
      </w:r>
    </w:p>
    <w:p w:rsidR="00293C59" w:rsidRDefault="00293C59" w:rsidP="00293C59">
      <w:pPr>
        <w:pStyle w:val="Listenabsatz"/>
        <w:numPr>
          <w:ilvl w:val="0"/>
          <w:numId w:val="25"/>
        </w:numPr>
        <w:spacing w:after="120" w:line="360" w:lineRule="auto"/>
        <w:jc w:val="both"/>
        <w:rPr>
          <w:rFonts w:ascii="Arial" w:hAnsi="Arial"/>
          <w:b/>
          <w:sz w:val="22"/>
          <w:lang w:val="en-US"/>
        </w:rPr>
      </w:pPr>
      <w:r w:rsidRPr="00293C59">
        <w:rPr>
          <w:rFonts w:ascii="Arial" w:hAnsi="Arial"/>
          <w:b/>
          <w:sz w:val="22"/>
          <w:lang w:val="en-US"/>
        </w:rPr>
        <w:t>2015 forecast unchanged</w:t>
      </w:r>
    </w:p>
    <w:p w:rsidR="00293C59" w:rsidRPr="00293C59" w:rsidRDefault="00293C59" w:rsidP="00293C59">
      <w:pPr>
        <w:spacing w:after="120" w:line="360" w:lineRule="auto"/>
        <w:ind w:left="697"/>
        <w:jc w:val="both"/>
        <w:rPr>
          <w:rFonts w:ascii="Arial" w:hAnsi="Arial"/>
          <w:sz w:val="22"/>
          <w:lang w:val="en-US"/>
        </w:rPr>
      </w:pPr>
      <w:r w:rsidRPr="00293C59">
        <w:rPr>
          <w:rFonts w:ascii="Arial" w:hAnsi="Arial"/>
          <w:i/>
          <w:sz w:val="22"/>
          <w:lang w:val="en-US"/>
        </w:rPr>
        <w:t>[Essen, 5 August 2015]</w:t>
      </w:r>
      <w:r w:rsidRPr="00293C59">
        <w:rPr>
          <w:rFonts w:ascii="Arial" w:hAnsi="Arial"/>
          <w:sz w:val="22"/>
          <w:lang w:val="en-US"/>
        </w:rPr>
        <w:t xml:space="preserve"> secunet Security Networks AG (ISIN DE0007276503, WKN 727650), a leading German supplier of high-quality, reliable IT security and an IT security partner of the Federal Republic of Germany, published its Half-Year Report for 2015 today.</w:t>
      </w:r>
    </w:p>
    <w:p w:rsidR="00293C59" w:rsidRPr="00293C59" w:rsidRDefault="00293C59" w:rsidP="00293C59">
      <w:pPr>
        <w:spacing w:after="120" w:line="360" w:lineRule="auto"/>
        <w:ind w:left="697"/>
        <w:jc w:val="both"/>
        <w:rPr>
          <w:rFonts w:ascii="Arial" w:hAnsi="Arial"/>
          <w:sz w:val="22"/>
          <w:lang w:val="en-US"/>
        </w:rPr>
      </w:pPr>
      <w:r w:rsidRPr="00293C59">
        <w:rPr>
          <w:rFonts w:ascii="Arial" w:hAnsi="Arial"/>
          <w:sz w:val="22"/>
          <w:lang w:val="en-US"/>
        </w:rPr>
        <w:t>In the first half of 2015, the secunet Group increased revenues by 23% from 28.8</w:t>
      </w:r>
      <w:r w:rsidR="00F70AC7">
        <w:rPr>
          <w:rFonts w:ascii="Arial" w:hAnsi="Arial"/>
          <w:sz w:val="22"/>
          <w:lang w:val="en-US"/>
        </w:rPr>
        <w:t xml:space="preserve"> million euros</w:t>
      </w:r>
      <w:r w:rsidRPr="00293C59">
        <w:rPr>
          <w:rFonts w:ascii="Arial" w:hAnsi="Arial"/>
          <w:sz w:val="22"/>
          <w:lang w:val="en-US"/>
        </w:rPr>
        <w:t xml:space="preserve"> in the previous year to 35.3</w:t>
      </w:r>
      <w:r w:rsidR="00F70AC7">
        <w:rPr>
          <w:rFonts w:ascii="Arial" w:hAnsi="Arial"/>
          <w:sz w:val="22"/>
          <w:lang w:val="en-US"/>
        </w:rPr>
        <w:t xml:space="preserve"> </w:t>
      </w:r>
      <w:r w:rsidRPr="00293C59">
        <w:rPr>
          <w:rFonts w:ascii="Arial" w:hAnsi="Arial"/>
          <w:sz w:val="22"/>
          <w:lang w:val="en-US"/>
        </w:rPr>
        <w:t>m</w:t>
      </w:r>
      <w:r w:rsidR="00F70AC7">
        <w:rPr>
          <w:rFonts w:ascii="Arial" w:hAnsi="Arial"/>
          <w:sz w:val="22"/>
          <w:lang w:val="en-US"/>
        </w:rPr>
        <w:t>illion euros</w:t>
      </w:r>
      <w:r w:rsidRPr="00293C59">
        <w:rPr>
          <w:rFonts w:ascii="Arial" w:hAnsi="Arial"/>
          <w:sz w:val="22"/>
          <w:lang w:val="en-US"/>
        </w:rPr>
        <w:t>.</w:t>
      </w:r>
    </w:p>
    <w:p w:rsidR="00293C59" w:rsidRPr="00293C59" w:rsidRDefault="00293C59" w:rsidP="00293C59">
      <w:pPr>
        <w:spacing w:after="120" w:line="360" w:lineRule="auto"/>
        <w:ind w:left="697"/>
        <w:jc w:val="both"/>
        <w:rPr>
          <w:rFonts w:ascii="Arial" w:hAnsi="Arial"/>
          <w:sz w:val="22"/>
          <w:lang w:val="en-US"/>
        </w:rPr>
      </w:pPr>
      <w:r w:rsidRPr="00293C59">
        <w:rPr>
          <w:rFonts w:ascii="Arial" w:hAnsi="Arial"/>
          <w:sz w:val="22"/>
          <w:lang w:val="en-US"/>
        </w:rPr>
        <w:t>The growth in revenues can be attributed to the increase in sales for products and services relating to cyber security and for the SINA cryptographic products, which the Public Sector business unit supplies to public clients. This sees the Public Sector business unit continue to account for the majority of the secunet Group revenues at 85% (previous year: 77%). Compared to the previous year, revenues in the Public Sector business unit rose by 34% from 22.3</w:t>
      </w:r>
      <w:r w:rsidR="00F70AC7">
        <w:rPr>
          <w:rFonts w:ascii="Arial" w:hAnsi="Arial"/>
          <w:sz w:val="22"/>
          <w:lang w:val="en-US"/>
        </w:rPr>
        <w:t xml:space="preserve"> </w:t>
      </w:r>
      <w:r w:rsidRPr="00293C59">
        <w:rPr>
          <w:rFonts w:ascii="Arial" w:hAnsi="Arial"/>
          <w:sz w:val="22"/>
          <w:lang w:val="en-US"/>
        </w:rPr>
        <w:t>m</w:t>
      </w:r>
      <w:r w:rsidR="00F70AC7">
        <w:rPr>
          <w:rFonts w:ascii="Arial" w:hAnsi="Arial"/>
          <w:sz w:val="22"/>
          <w:lang w:val="en-US"/>
        </w:rPr>
        <w:t>illion euros</w:t>
      </w:r>
      <w:r w:rsidRPr="00293C59">
        <w:rPr>
          <w:rFonts w:ascii="Arial" w:hAnsi="Arial"/>
          <w:sz w:val="22"/>
          <w:lang w:val="en-US"/>
        </w:rPr>
        <w:t xml:space="preserve"> to 29.9</w:t>
      </w:r>
      <w:r w:rsidR="00F70AC7">
        <w:rPr>
          <w:rFonts w:ascii="Arial" w:hAnsi="Arial"/>
          <w:sz w:val="22"/>
          <w:lang w:val="en-US"/>
        </w:rPr>
        <w:t xml:space="preserve"> </w:t>
      </w:r>
      <w:r w:rsidRPr="00293C59">
        <w:rPr>
          <w:rFonts w:ascii="Arial" w:hAnsi="Arial"/>
          <w:sz w:val="22"/>
          <w:lang w:val="en-US"/>
        </w:rPr>
        <w:t>m</w:t>
      </w:r>
      <w:r w:rsidR="00F70AC7">
        <w:rPr>
          <w:rFonts w:ascii="Arial" w:hAnsi="Arial"/>
          <w:sz w:val="22"/>
          <w:lang w:val="en-US"/>
        </w:rPr>
        <w:t>illion euros</w:t>
      </w:r>
      <w:r w:rsidRPr="00293C59">
        <w:rPr>
          <w:rFonts w:ascii="Arial" w:hAnsi="Arial"/>
          <w:sz w:val="22"/>
          <w:lang w:val="en-US"/>
        </w:rPr>
        <w:t>.</w:t>
      </w:r>
    </w:p>
    <w:p w:rsidR="00293C59" w:rsidRPr="00293C59" w:rsidRDefault="00293C59" w:rsidP="00293C59">
      <w:pPr>
        <w:spacing w:after="120" w:line="360" w:lineRule="auto"/>
        <w:ind w:left="697"/>
        <w:jc w:val="both"/>
        <w:rPr>
          <w:rFonts w:ascii="Arial" w:hAnsi="Arial"/>
          <w:sz w:val="22"/>
          <w:lang w:val="en-US"/>
        </w:rPr>
      </w:pPr>
      <w:r w:rsidRPr="00293C59">
        <w:rPr>
          <w:rFonts w:ascii="Arial" w:hAnsi="Arial"/>
          <w:sz w:val="22"/>
          <w:lang w:val="en-US"/>
        </w:rPr>
        <w:t>Revenues in the Business Sector business unit, which offers services and solutions to meet the specific requirements of companies in the private sector, were 5.4</w:t>
      </w:r>
      <w:r w:rsidR="00F70AC7">
        <w:rPr>
          <w:rFonts w:ascii="Arial" w:hAnsi="Arial"/>
          <w:sz w:val="22"/>
          <w:lang w:val="en-US"/>
        </w:rPr>
        <w:t xml:space="preserve"> </w:t>
      </w:r>
      <w:r w:rsidRPr="00293C59">
        <w:rPr>
          <w:rFonts w:ascii="Arial" w:hAnsi="Arial"/>
          <w:sz w:val="22"/>
          <w:lang w:val="en-US"/>
        </w:rPr>
        <w:t>m</w:t>
      </w:r>
      <w:r w:rsidR="00F70AC7">
        <w:rPr>
          <w:rFonts w:ascii="Arial" w:hAnsi="Arial"/>
          <w:sz w:val="22"/>
          <w:lang w:val="en-US"/>
        </w:rPr>
        <w:t>illion euros</w:t>
      </w:r>
      <w:r w:rsidRPr="00293C59">
        <w:rPr>
          <w:rFonts w:ascii="Arial" w:hAnsi="Arial"/>
          <w:sz w:val="22"/>
          <w:lang w:val="en-US"/>
        </w:rPr>
        <w:t xml:space="preserve"> in the first half of 2015, compared to 6.5</w:t>
      </w:r>
      <w:r w:rsidR="00F70AC7">
        <w:rPr>
          <w:rFonts w:ascii="Arial" w:hAnsi="Arial"/>
          <w:sz w:val="22"/>
          <w:lang w:val="en-US"/>
        </w:rPr>
        <w:t xml:space="preserve"> </w:t>
      </w:r>
      <w:r w:rsidRPr="00293C59">
        <w:rPr>
          <w:rFonts w:ascii="Arial" w:hAnsi="Arial"/>
          <w:sz w:val="22"/>
          <w:lang w:val="en-US"/>
        </w:rPr>
        <w:t>m</w:t>
      </w:r>
      <w:r w:rsidR="00F70AC7">
        <w:rPr>
          <w:rFonts w:ascii="Arial" w:hAnsi="Arial"/>
          <w:sz w:val="22"/>
          <w:lang w:val="en-US"/>
        </w:rPr>
        <w:t>illion euros</w:t>
      </w:r>
      <w:r w:rsidRPr="00293C59">
        <w:rPr>
          <w:rFonts w:ascii="Arial" w:hAnsi="Arial"/>
          <w:sz w:val="22"/>
          <w:lang w:val="en-US"/>
        </w:rPr>
        <w:t xml:space="preserve"> in the same period of the previous year.</w:t>
      </w:r>
    </w:p>
    <w:p w:rsidR="00293C59" w:rsidRPr="00293C59" w:rsidRDefault="00293C59" w:rsidP="00293C59">
      <w:pPr>
        <w:spacing w:after="120" w:line="360" w:lineRule="auto"/>
        <w:ind w:left="697"/>
        <w:jc w:val="both"/>
        <w:rPr>
          <w:rFonts w:ascii="Arial" w:hAnsi="Arial"/>
          <w:sz w:val="22"/>
          <w:lang w:val="en-US"/>
        </w:rPr>
      </w:pPr>
      <w:r w:rsidRPr="00293C59">
        <w:rPr>
          <w:rFonts w:ascii="Arial" w:hAnsi="Arial"/>
          <w:sz w:val="22"/>
          <w:lang w:val="en-US"/>
        </w:rPr>
        <w:t>The costs in the secunet Group rose less sharply than revenues: accordingly, the earnings before interest and taxes (EBIT) of the secunet Group improved compared</w:t>
      </w:r>
      <w:r w:rsidR="00F70AC7">
        <w:rPr>
          <w:rFonts w:ascii="Arial" w:hAnsi="Arial"/>
          <w:sz w:val="22"/>
          <w:lang w:val="en-US"/>
        </w:rPr>
        <w:t xml:space="preserve"> to the previous year from </w:t>
      </w:r>
      <w:r w:rsidRPr="00293C59">
        <w:rPr>
          <w:rFonts w:ascii="Arial" w:hAnsi="Arial"/>
          <w:sz w:val="22"/>
          <w:lang w:val="en-US"/>
        </w:rPr>
        <w:t>-1.3</w:t>
      </w:r>
      <w:r w:rsidR="00F70AC7">
        <w:rPr>
          <w:rFonts w:ascii="Arial" w:hAnsi="Arial"/>
          <w:sz w:val="22"/>
          <w:lang w:val="en-US"/>
        </w:rPr>
        <w:t xml:space="preserve"> </w:t>
      </w:r>
      <w:r w:rsidRPr="00293C59">
        <w:rPr>
          <w:rFonts w:ascii="Arial" w:hAnsi="Arial"/>
          <w:sz w:val="22"/>
          <w:lang w:val="en-US"/>
        </w:rPr>
        <w:t>m</w:t>
      </w:r>
      <w:r w:rsidR="00F70AC7">
        <w:rPr>
          <w:rFonts w:ascii="Arial" w:hAnsi="Arial"/>
          <w:sz w:val="22"/>
          <w:lang w:val="en-US"/>
        </w:rPr>
        <w:t>illion euros</w:t>
      </w:r>
      <w:r w:rsidRPr="00293C59">
        <w:rPr>
          <w:rFonts w:ascii="Arial" w:hAnsi="Arial"/>
          <w:sz w:val="22"/>
          <w:lang w:val="en-US"/>
        </w:rPr>
        <w:t xml:space="preserve"> to 0.3</w:t>
      </w:r>
      <w:r w:rsidR="00F70AC7">
        <w:rPr>
          <w:rFonts w:ascii="Arial" w:hAnsi="Arial"/>
          <w:sz w:val="22"/>
          <w:lang w:val="en-US"/>
        </w:rPr>
        <w:t xml:space="preserve"> </w:t>
      </w:r>
      <w:r w:rsidRPr="00293C59">
        <w:rPr>
          <w:rFonts w:ascii="Arial" w:hAnsi="Arial"/>
          <w:sz w:val="22"/>
          <w:lang w:val="en-US"/>
        </w:rPr>
        <w:t>m</w:t>
      </w:r>
      <w:r w:rsidR="00F70AC7">
        <w:rPr>
          <w:rFonts w:ascii="Arial" w:hAnsi="Arial"/>
          <w:sz w:val="22"/>
          <w:lang w:val="en-US"/>
        </w:rPr>
        <w:t>illion euros</w:t>
      </w:r>
      <w:r w:rsidRPr="00293C59">
        <w:rPr>
          <w:rFonts w:ascii="Arial" w:hAnsi="Arial"/>
          <w:sz w:val="22"/>
          <w:lang w:val="en-US"/>
        </w:rPr>
        <w:t>. The secunet Group generated group earnings for the first half of 2015 of 0.5</w:t>
      </w:r>
      <w:r w:rsidR="00F70AC7">
        <w:rPr>
          <w:rFonts w:ascii="Arial" w:hAnsi="Arial"/>
          <w:sz w:val="22"/>
          <w:lang w:val="en-US"/>
        </w:rPr>
        <w:t xml:space="preserve"> </w:t>
      </w:r>
      <w:r w:rsidRPr="00293C59">
        <w:rPr>
          <w:rFonts w:ascii="Arial" w:hAnsi="Arial"/>
          <w:sz w:val="22"/>
          <w:lang w:val="en-US"/>
        </w:rPr>
        <w:t>m</w:t>
      </w:r>
      <w:r w:rsidR="00F70AC7">
        <w:rPr>
          <w:rFonts w:ascii="Arial" w:hAnsi="Arial"/>
          <w:sz w:val="22"/>
          <w:lang w:val="en-US"/>
        </w:rPr>
        <w:t>illion euros</w:t>
      </w:r>
      <w:r w:rsidRPr="00293C59">
        <w:rPr>
          <w:rFonts w:ascii="Arial" w:hAnsi="Arial"/>
          <w:sz w:val="22"/>
          <w:lang w:val="en-US"/>
        </w:rPr>
        <w:t xml:space="preserve"> compared to -0.9</w:t>
      </w:r>
      <w:r w:rsidR="0078229E">
        <w:rPr>
          <w:rFonts w:ascii="Arial" w:hAnsi="Arial"/>
          <w:sz w:val="22"/>
          <w:lang w:val="en-US"/>
        </w:rPr>
        <w:t xml:space="preserve"> </w:t>
      </w:r>
      <w:r w:rsidRPr="00293C59">
        <w:rPr>
          <w:rFonts w:ascii="Arial" w:hAnsi="Arial"/>
          <w:sz w:val="22"/>
          <w:lang w:val="en-US"/>
        </w:rPr>
        <w:t>m</w:t>
      </w:r>
      <w:r w:rsidR="0078229E">
        <w:rPr>
          <w:rFonts w:ascii="Arial" w:hAnsi="Arial"/>
          <w:sz w:val="22"/>
          <w:lang w:val="en-US"/>
        </w:rPr>
        <w:t>illion euros</w:t>
      </w:r>
      <w:r w:rsidRPr="00293C59">
        <w:rPr>
          <w:rFonts w:ascii="Arial" w:hAnsi="Arial"/>
          <w:sz w:val="22"/>
          <w:lang w:val="en-US"/>
        </w:rPr>
        <w:t xml:space="preserve"> in the previous year. Diluted and undiluted earnings per </w:t>
      </w:r>
      <w:r w:rsidRPr="00293C59">
        <w:rPr>
          <w:rFonts w:ascii="Arial" w:hAnsi="Arial"/>
          <w:sz w:val="22"/>
          <w:lang w:val="en-US"/>
        </w:rPr>
        <w:lastRenderedPageBreak/>
        <w:t>share at the end of the first half of 2015 stood at 0.07</w:t>
      </w:r>
      <w:r w:rsidR="0078229E">
        <w:rPr>
          <w:rFonts w:ascii="Arial" w:hAnsi="Arial"/>
          <w:sz w:val="22"/>
          <w:lang w:val="en-US"/>
        </w:rPr>
        <w:t xml:space="preserve"> euro</w:t>
      </w:r>
      <w:r w:rsidRPr="00293C59">
        <w:rPr>
          <w:rFonts w:ascii="Arial" w:hAnsi="Arial"/>
          <w:sz w:val="22"/>
          <w:lang w:val="en-US"/>
        </w:rPr>
        <w:t xml:space="preserve">, compared to -0.14 </w:t>
      </w:r>
      <w:r w:rsidR="0078229E">
        <w:rPr>
          <w:rFonts w:ascii="Arial" w:hAnsi="Arial"/>
          <w:sz w:val="22"/>
          <w:lang w:val="en-US"/>
        </w:rPr>
        <w:t xml:space="preserve">euro </w:t>
      </w:r>
      <w:r w:rsidRPr="00293C59">
        <w:rPr>
          <w:rFonts w:ascii="Arial" w:hAnsi="Arial"/>
          <w:sz w:val="22"/>
          <w:lang w:val="en-US"/>
        </w:rPr>
        <w:t>in the previous year.</w:t>
      </w:r>
    </w:p>
    <w:p w:rsidR="00293C59" w:rsidRPr="00293C59" w:rsidRDefault="00293C59" w:rsidP="00293C59">
      <w:pPr>
        <w:spacing w:after="120" w:line="360" w:lineRule="auto"/>
        <w:ind w:left="697"/>
        <w:jc w:val="both"/>
        <w:rPr>
          <w:rFonts w:ascii="Arial" w:hAnsi="Arial"/>
          <w:sz w:val="22"/>
          <w:lang w:val="en-US"/>
        </w:rPr>
      </w:pPr>
      <w:r w:rsidRPr="00293C59">
        <w:rPr>
          <w:rFonts w:ascii="Arial" w:hAnsi="Arial"/>
          <w:sz w:val="22"/>
          <w:lang w:val="en-US"/>
        </w:rPr>
        <w:t>"The consistently positive business performance from secunet in the first half of this year confirms our long-term strategic focus," says Dr Rainer Baumgart, Chairman of the Management Board of secunet Security Networks AG. "We offer our customers high-quality, reliable cyber security made in Germany, and in doing so, we meet their needs and lay the foundations for future growth."</w:t>
      </w:r>
    </w:p>
    <w:p w:rsidR="00293C59" w:rsidRPr="00293C59" w:rsidRDefault="00293C59" w:rsidP="00293C59">
      <w:pPr>
        <w:spacing w:after="120" w:line="360" w:lineRule="auto"/>
        <w:ind w:left="697"/>
        <w:jc w:val="both"/>
        <w:rPr>
          <w:rFonts w:ascii="Arial" w:hAnsi="Arial"/>
          <w:sz w:val="22"/>
          <w:lang w:val="en-US"/>
        </w:rPr>
      </w:pPr>
      <w:r w:rsidRPr="00293C59">
        <w:rPr>
          <w:rFonts w:ascii="Arial" w:hAnsi="Arial"/>
          <w:sz w:val="22"/>
          <w:lang w:val="en-US"/>
        </w:rPr>
        <w:t>The order book of the secunet Group according to IFRS was 39.3</w:t>
      </w:r>
      <w:r w:rsidR="0078229E">
        <w:rPr>
          <w:rFonts w:ascii="Arial" w:hAnsi="Arial"/>
          <w:sz w:val="22"/>
          <w:lang w:val="en-US"/>
        </w:rPr>
        <w:t xml:space="preserve"> </w:t>
      </w:r>
      <w:r w:rsidRPr="00293C59">
        <w:rPr>
          <w:rFonts w:ascii="Arial" w:hAnsi="Arial"/>
          <w:sz w:val="22"/>
          <w:lang w:val="en-US"/>
        </w:rPr>
        <w:t>m</w:t>
      </w:r>
      <w:r w:rsidR="0078229E">
        <w:rPr>
          <w:rFonts w:ascii="Arial" w:hAnsi="Arial"/>
          <w:sz w:val="22"/>
          <w:lang w:val="en-US"/>
        </w:rPr>
        <w:t>illion euros</w:t>
      </w:r>
      <w:r w:rsidRPr="00293C59">
        <w:rPr>
          <w:rFonts w:ascii="Arial" w:hAnsi="Arial"/>
          <w:sz w:val="22"/>
          <w:lang w:val="en-US"/>
        </w:rPr>
        <w:t xml:space="preserve"> at the end of June 2015 and is up 12% compared to 30 June 2014 (35.1</w:t>
      </w:r>
      <w:r w:rsidR="0078229E">
        <w:rPr>
          <w:rFonts w:ascii="Arial" w:hAnsi="Arial"/>
          <w:sz w:val="22"/>
          <w:lang w:val="en-US"/>
        </w:rPr>
        <w:t xml:space="preserve"> </w:t>
      </w:r>
      <w:r w:rsidRPr="00293C59">
        <w:rPr>
          <w:rFonts w:ascii="Arial" w:hAnsi="Arial"/>
          <w:sz w:val="22"/>
          <w:lang w:val="en-US"/>
        </w:rPr>
        <w:t>m</w:t>
      </w:r>
      <w:r w:rsidR="0078229E">
        <w:rPr>
          <w:rFonts w:ascii="Arial" w:hAnsi="Arial"/>
          <w:sz w:val="22"/>
          <w:lang w:val="en-US"/>
        </w:rPr>
        <w:t>illion euros</w:t>
      </w:r>
      <w:r w:rsidRPr="00293C59">
        <w:rPr>
          <w:rFonts w:ascii="Arial" w:hAnsi="Arial"/>
          <w:sz w:val="22"/>
          <w:lang w:val="en-US"/>
        </w:rPr>
        <w:t>). The revenues in the second half of 2014 were heavily influenced by the effects of recovery in purchases by major customers. These effects are not expected in 2015. In light of this, the Management Board is confirming its forecast for the 2015 financial year: it expects revenues and EBIT to remain at around the same level as in the previous year.</w:t>
      </w:r>
    </w:p>
    <w:p w:rsidR="00293C59" w:rsidRPr="00293C59" w:rsidRDefault="00293C59" w:rsidP="00293C59">
      <w:pPr>
        <w:spacing w:after="120" w:line="360" w:lineRule="auto"/>
        <w:ind w:left="697"/>
        <w:jc w:val="both"/>
        <w:rPr>
          <w:rFonts w:ascii="Arial" w:hAnsi="Arial"/>
          <w:i/>
          <w:sz w:val="22"/>
          <w:lang w:val="en-US"/>
        </w:rPr>
      </w:pPr>
      <w:r w:rsidRPr="00293C59">
        <w:rPr>
          <w:rFonts w:ascii="Arial" w:hAnsi="Arial"/>
          <w:i/>
          <w:sz w:val="22"/>
          <w:lang w:val="en-US"/>
        </w:rPr>
        <w:t xml:space="preserve">The Half-Year Report 2015 for secunet Security Networks AG is available to download at </w:t>
      </w:r>
      <w:hyperlink r:id="rId8">
        <w:r w:rsidRPr="00293C59">
          <w:rPr>
            <w:rStyle w:val="Hyperlink"/>
            <w:rFonts w:ascii="Arial" w:hAnsi="Arial"/>
            <w:i/>
            <w:sz w:val="22"/>
            <w:lang w:val="en-US"/>
          </w:rPr>
          <w:t>www.secunet.com</w:t>
        </w:r>
      </w:hyperlink>
      <w:r w:rsidRPr="00293C59">
        <w:rPr>
          <w:rFonts w:ascii="Arial" w:hAnsi="Arial"/>
          <w:i/>
          <w:sz w:val="22"/>
          <w:lang w:val="en-US"/>
        </w:rPr>
        <w:t xml:space="preserve"> under Investor Relations &gt; News and Publications. Next date in the financial calendar: 9-Month Report 2015 on 4 November 2015.</w:t>
      </w: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78229E">
        <w:rPr>
          <w:rFonts w:ascii="Arial" w:hAnsi="Arial" w:cs="Arial"/>
          <w:noProof/>
          <w:color w:val="000000"/>
          <w:sz w:val="16"/>
          <w:szCs w:val="16"/>
          <w:lang w:val="en-GB"/>
        </w:rPr>
        <w:t>3,023</w:t>
      </w: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13274D" w:rsidRPr="002B5223" w:rsidRDefault="0013274D"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0"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F8712F"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Kronprinzenstrasse 30</w:t>
      </w:r>
    </w:p>
    <w:p w:rsidR="00794803" w:rsidRPr="00F8712F"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45128 Essen/Germany</w:t>
      </w:r>
    </w:p>
    <w:p w:rsidR="00794803" w:rsidRPr="00F8712F"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Phone</w:t>
      </w:r>
      <w:r w:rsidR="002F7ED8" w:rsidRPr="00F8712F">
        <w:rPr>
          <w:rFonts w:ascii="Arial" w:hAnsi="Arial" w:cs="Arial"/>
          <w:noProof/>
          <w:color w:val="000000"/>
          <w:sz w:val="16"/>
          <w:szCs w:val="16"/>
        </w:rPr>
        <w:t xml:space="preserve"> </w:t>
      </w:r>
      <w:r w:rsidR="009F6A2A" w:rsidRPr="00F8712F">
        <w:rPr>
          <w:rFonts w:ascii="Arial" w:hAnsi="Arial" w:cs="Arial"/>
          <w:noProof/>
          <w:color w:val="000000"/>
          <w:sz w:val="16"/>
          <w:szCs w:val="16"/>
        </w:rPr>
        <w:t>+49 201 54 54-1234</w:t>
      </w:r>
    </w:p>
    <w:p w:rsidR="00794803" w:rsidRPr="00F8712F"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F8712F">
        <w:rPr>
          <w:rFonts w:ascii="Arial" w:hAnsi="Arial" w:cs="Arial"/>
          <w:noProof/>
          <w:color w:val="000000"/>
          <w:sz w:val="16"/>
          <w:szCs w:val="16"/>
        </w:rPr>
        <w:t xml:space="preserve">Fax </w:t>
      </w:r>
      <w:r w:rsidR="009F6A2A" w:rsidRPr="00F8712F">
        <w:rPr>
          <w:rFonts w:ascii="Arial" w:hAnsi="Arial" w:cs="Arial"/>
          <w:noProof/>
          <w:color w:val="000000"/>
          <w:sz w:val="16"/>
          <w:szCs w:val="16"/>
        </w:rPr>
        <w:t>+49 201 54 54-1235</w:t>
      </w:r>
    </w:p>
    <w:p w:rsidR="00794803" w:rsidRPr="00F8712F"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F8712F">
        <w:rPr>
          <w:rFonts w:ascii="Arial" w:hAnsi="Arial" w:cs="Arial"/>
          <w:noProof/>
          <w:color w:val="000000"/>
          <w:sz w:val="16"/>
          <w:szCs w:val="16"/>
        </w:rPr>
        <w:t xml:space="preserve">E-mail: </w:t>
      </w:r>
      <w:hyperlink r:id="rId9" w:history="1">
        <w:r w:rsidRPr="00F8712F">
          <w:rPr>
            <w:rStyle w:val="Hyperlink"/>
            <w:rFonts w:ascii="Arial" w:hAnsi="Arial" w:cs="Arial"/>
            <w:noProof/>
            <w:sz w:val="16"/>
            <w:szCs w:val="16"/>
          </w:rPr>
          <w:t>presse@secunet.com</w:t>
        </w:r>
      </w:hyperlink>
    </w:p>
    <w:p w:rsidR="00794803" w:rsidRPr="00F8712F" w:rsidRDefault="00746D4E" w:rsidP="00794803">
      <w:pPr>
        <w:ind w:left="708"/>
      </w:pPr>
      <w:hyperlink r:id="rId10" w:history="1">
        <w:r w:rsidR="00794803" w:rsidRPr="00F8712F">
          <w:rPr>
            <w:rStyle w:val="Hyperlink"/>
            <w:rFonts w:ascii="Arial" w:hAnsi="Arial" w:cs="Arial"/>
            <w:noProof/>
            <w:sz w:val="16"/>
            <w:szCs w:val="16"/>
          </w:rPr>
          <w:t>http://www.secunet.com</w:t>
        </w:r>
      </w:hyperlink>
    </w:p>
    <w:bookmarkEnd w:id="0"/>
    <w:p w:rsidR="00B40872" w:rsidRPr="00F8712F"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F8712F"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F8712F"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46D4E" w:rsidRDefault="00746D4E">
      <w:pPr>
        <w:rPr>
          <w:rFonts w:ascii="Arial" w:hAnsi="Arial" w:cs="Arial"/>
          <w:b/>
          <w:bCs/>
          <w:noProof/>
          <w:sz w:val="16"/>
          <w:szCs w:val="16"/>
          <w:lang w:val="en-GB"/>
        </w:rPr>
      </w:pPr>
      <w:r>
        <w:rPr>
          <w:rFonts w:ascii="Arial" w:hAnsi="Arial" w:cs="Arial"/>
          <w:b/>
          <w:bCs/>
          <w:noProof/>
          <w:sz w:val="16"/>
          <w:szCs w:val="16"/>
          <w:lang w:val="en-GB"/>
        </w:rPr>
        <w:br w:type="page"/>
      </w: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bookmarkStart w:id="1" w:name="_GoBack"/>
      <w:bookmarkEnd w:id="1"/>
      <w:r w:rsidRPr="002B5223">
        <w:rPr>
          <w:rFonts w:ascii="Arial" w:hAnsi="Arial" w:cs="Arial"/>
          <w:b/>
          <w:bCs/>
          <w:noProof/>
          <w:sz w:val="16"/>
          <w:szCs w:val="16"/>
          <w:lang w:val="en-GB"/>
        </w:rPr>
        <w:lastRenderedPageBreak/>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746D4E">
        <w:rPr>
          <w:rFonts w:ascii="Arial" w:hAnsi="Arial" w:cs="Arial"/>
          <w:bCs/>
          <w:noProof/>
          <w:sz w:val="16"/>
          <w:szCs w:val="16"/>
          <w:lang w:val="en-GB"/>
        </w:rPr>
        <w:t>350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F4143E">
        <w:rPr>
          <w:rFonts w:ascii="Arial" w:hAnsi="Arial" w:cs="Arial"/>
          <w:bCs/>
          <w:noProof/>
          <w:sz w:val="16"/>
          <w:szCs w:val="16"/>
          <w:lang w:val="en-GB"/>
        </w:rPr>
        <w:t>82.2</w:t>
      </w:r>
      <w:r w:rsidRPr="00142107">
        <w:rPr>
          <w:rFonts w:ascii="Arial" w:hAnsi="Arial" w:cs="Arial"/>
          <w:bCs/>
          <w:noProof/>
          <w:sz w:val="16"/>
          <w:szCs w:val="16"/>
          <w:lang w:val="en-GB"/>
        </w:rPr>
        <w:t xml:space="preserve"> million in 20</w:t>
      </w:r>
      <w:r w:rsidR="00F4143E">
        <w:rPr>
          <w:rFonts w:ascii="Arial" w:hAnsi="Arial" w:cs="Arial"/>
          <w:bCs/>
          <w:noProof/>
          <w:sz w:val="16"/>
          <w:szCs w:val="16"/>
          <w:lang w:val="en-GB"/>
        </w:rPr>
        <w:t>14</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1" w:history="1">
        <w:r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Pr="00A15957" w:rsidRDefault="00575FB4" w:rsidP="00575FB4">
      <w:pPr>
        <w:autoSpaceDE w:val="0"/>
        <w:autoSpaceDN w:val="0"/>
        <w:adjustRightInd w:val="0"/>
        <w:ind w:left="708"/>
        <w:rPr>
          <w:rFonts w:ascii="Arial" w:hAnsi="Arial" w:cs="Arial"/>
          <w:b/>
          <w:bCs/>
          <w:i/>
          <w:iCs/>
          <w:color w:val="000000"/>
          <w:sz w:val="16"/>
          <w:szCs w:val="16"/>
          <w:lang w:val="en-GB"/>
        </w:rPr>
      </w:pPr>
      <w:r w:rsidRPr="00A15957">
        <w:rPr>
          <w:rFonts w:ascii="Arial" w:hAnsi="Arial" w:cs="Arial"/>
          <w:b/>
          <w:bCs/>
          <w:i/>
          <w:iCs/>
          <w:color w:val="000000"/>
          <w:sz w:val="16"/>
          <w:szCs w:val="16"/>
          <w:lang w:val="en-GB"/>
        </w:rPr>
        <w:t xml:space="preserve">Disclaimer </w:t>
      </w:r>
    </w:p>
    <w:p w:rsidR="00575FB4" w:rsidRPr="00A15957" w:rsidRDefault="00575FB4" w:rsidP="00575FB4">
      <w:pPr>
        <w:autoSpaceDE w:val="0"/>
        <w:autoSpaceDN w:val="0"/>
        <w:adjustRightInd w:val="0"/>
        <w:ind w:left="708"/>
        <w:rPr>
          <w:rFonts w:ascii="Arial" w:hAnsi="Arial" w:cs="Arial"/>
          <w:i/>
          <w:color w:val="000000"/>
          <w:sz w:val="16"/>
          <w:szCs w:val="16"/>
          <w:lang w:val="en-GB"/>
        </w:rPr>
      </w:pPr>
    </w:p>
    <w:p w:rsidR="00575FB4" w:rsidRPr="00A15957" w:rsidRDefault="00575FB4" w:rsidP="00575FB4">
      <w:pPr>
        <w:autoSpaceDE w:val="0"/>
        <w:autoSpaceDN w:val="0"/>
        <w:adjustRightInd w:val="0"/>
        <w:ind w:left="709" w:right="-2"/>
        <w:jc w:val="both"/>
        <w:rPr>
          <w:rFonts w:ascii="Arial" w:hAnsi="Arial" w:cs="Arial"/>
          <w:i/>
          <w:color w:val="000000"/>
          <w:sz w:val="16"/>
          <w:szCs w:val="16"/>
          <w:lang w:val="en-GB"/>
        </w:rPr>
      </w:pPr>
      <w:r w:rsidRPr="00A15957">
        <w:rPr>
          <w:rFonts w:ascii="Arial" w:hAnsi="Arial" w:cs="Arial"/>
          <w:i/>
          <w:iCs/>
          <w:color w:val="000000"/>
          <w:sz w:val="16"/>
          <w:szCs w:val="16"/>
          <w:lang w:val="en-GB"/>
        </w:rPr>
        <w:t xml:space="preserve">This press release contains prospective statements. Prospective statements are statements which do not describe actual facts from the past; they also comprise of statements about our suppositions and expectations. Every statement in this press release which reflects our intentions, suppositions, expectations or forecasts (together with the suppositions which give rise to such views) constitutes a prospective statement. These statements refer to plans, estimates and forecasts which the management of secunet Security Networks AG currently dispose of. Thus prospective statements only refer to the day on which they were made. We shall accept no obligation to further develop such statements in the light of new information or future results. </w:t>
      </w:r>
    </w:p>
    <w:sectPr w:rsidR="00575FB4" w:rsidRPr="00A15957">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746D4E">
      <w:rPr>
        <w:rStyle w:val="Seitenzahl"/>
        <w:rFonts w:ascii="Arial" w:hAnsi="Arial" w:cs="Arial"/>
        <w:noProof/>
        <w:sz w:val="22"/>
      </w:rPr>
      <w:t>3</w:t>
    </w:r>
    <w:r w:rsidRPr="008B2AB7">
      <w:rPr>
        <w:rStyle w:val="Seitenzahl"/>
        <w:rFonts w:ascii="Arial" w:hAnsi="Arial" w:cs="Arial"/>
        <w:sz w:val="22"/>
      </w:rPr>
      <w:fldChar w:fldCharType="end"/>
    </w:r>
    <w:r w:rsidRPr="008B2AB7">
      <w:rPr>
        <w:rStyle w:val="Seitenzahl"/>
        <w:rFonts w:ascii="Arial" w:hAnsi="Arial" w:cs="Arial"/>
        <w:sz w:val="22"/>
      </w:rPr>
      <w:t xml:space="preserve"> </w:t>
    </w:r>
    <w:r>
      <w:rPr>
        <w:rStyle w:val="Seitenzahl"/>
        <w:rFonts w:ascii="Arial" w:hAnsi="Arial" w:cs="Arial"/>
        <w:sz w:val="22"/>
      </w:rPr>
      <w:t>of</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746D4E">
      <w:rPr>
        <w:rStyle w:val="Seitenzahl"/>
        <w:rFonts w:ascii="Arial" w:hAnsi="Arial" w:cs="Arial"/>
        <w:noProof/>
        <w:sz w:val="22"/>
      </w:rPr>
      <w:t>3</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3D6695C3" wp14:editId="238C2E49">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53D87531" wp14:editId="3214CE5D">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177FEA27" wp14:editId="21468F38">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173E9FAB" wp14:editId="58801A7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4">
    <w:nsid w:val="6A6730FF"/>
    <w:multiLevelType w:val="hybridMultilevel"/>
    <w:tmpl w:val="D5662BC2"/>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5">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4"/>
  </w:num>
  <w:num w:numId="26">
    <w:abstractNumId w:val="2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3B90"/>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274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3C59"/>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6B"/>
    <w:rsid w:val="004833A8"/>
    <w:rsid w:val="00484264"/>
    <w:rsid w:val="004858B0"/>
    <w:rsid w:val="004864E4"/>
    <w:rsid w:val="00490DD3"/>
    <w:rsid w:val="00492BDE"/>
    <w:rsid w:val="0049514A"/>
    <w:rsid w:val="004977E1"/>
    <w:rsid w:val="004A7565"/>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EE3"/>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1109"/>
    <w:rsid w:val="00623513"/>
    <w:rsid w:val="0062477E"/>
    <w:rsid w:val="006273CE"/>
    <w:rsid w:val="006305BB"/>
    <w:rsid w:val="0063195C"/>
    <w:rsid w:val="006321EB"/>
    <w:rsid w:val="00634ADB"/>
    <w:rsid w:val="006354FE"/>
    <w:rsid w:val="006364C2"/>
    <w:rsid w:val="0063786A"/>
    <w:rsid w:val="0064008B"/>
    <w:rsid w:val="0064334C"/>
    <w:rsid w:val="00644B49"/>
    <w:rsid w:val="00650F6B"/>
    <w:rsid w:val="0065121B"/>
    <w:rsid w:val="006528CC"/>
    <w:rsid w:val="00652A7F"/>
    <w:rsid w:val="006537BD"/>
    <w:rsid w:val="00653D56"/>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D4E"/>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229E"/>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1BB1"/>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08BB"/>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226"/>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A49"/>
    <w:rsid w:val="00F03C15"/>
    <w:rsid w:val="00F05187"/>
    <w:rsid w:val="00F14BD2"/>
    <w:rsid w:val="00F159AE"/>
    <w:rsid w:val="00F1769A"/>
    <w:rsid w:val="00F17C2C"/>
    <w:rsid w:val="00F20E85"/>
    <w:rsid w:val="00F23B97"/>
    <w:rsid w:val="00F2480C"/>
    <w:rsid w:val="00F26254"/>
    <w:rsid w:val="00F262FD"/>
    <w:rsid w:val="00F265E1"/>
    <w:rsid w:val="00F30A44"/>
    <w:rsid w:val="00F331A6"/>
    <w:rsid w:val="00F376EA"/>
    <w:rsid w:val="00F411A8"/>
    <w:rsid w:val="00F4143E"/>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0AC7"/>
    <w:rsid w:val="00F74BF2"/>
    <w:rsid w:val="00F75F81"/>
    <w:rsid w:val="00F77FE0"/>
    <w:rsid w:val="00F82358"/>
    <w:rsid w:val="00F83B5D"/>
    <w:rsid w:val="00F8451F"/>
    <w:rsid w:val="00F84D66"/>
    <w:rsid w:val="00F85EC1"/>
    <w:rsid w:val="00F85FA0"/>
    <w:rsid w:val="00F8712F"/>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546F"/>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1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073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file:///\\VERWALTUNG\verwaltung\Verwaltung\Marketing\_Intern\neue%20Laufwerkstruktur\PR%20(Christine,%20Patrick)\2014\Pressemeldungen\Final\presse@secune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5159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2015-07-31T06:27:00Z</dcterms:created>
  <dcterms:modified xsi:type="dcterms:W3CDTF">2015-07-31T06:27:00Z</dcterms:modified>
</cp:coreProperties>
</file>