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6470FA" w:rsidP="00BB0077">
      <w:pPr>
        <w:spacing w:after="360"/>
        <w:ind w:left="697" w:right="-2"/>
        <w:rPr>
          <w:rFonts w:ascii="Arial" w:hAnsi="Arial"/>
          <w:b/>
          <w:sz w:val="32"/>
          <w:lang w:val="da-DK"/>
        </w:rPr>
      </w:pPr>
      <w:r w:rsidRPr="006470FA">
        <w:rPr>
          <w:rFonts w:ascii="Arial" w:hAnsi="Arial"/>
          <w:b/>
          <w:sz w:val="32"/>
          <w:lang w:val="da-DK"/>
        </w:rPr>
        <w:t>German Air Force procures SINA within the context of HaFIS</w:t>
      </w:r>
    </w:p>
    <w:p w:rsidR="00617E4D" w:rsidRPr="006470FA"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 xml:space="preserve">[Essen, </w:t>
      </w:r>
      <w:r w:rsidR="000E1EE8">
        <w:rPr>
          <w:rFonts w:ascii="Arial" w:hAnsi="Arial"/>
          <w:b/>
          <w:i/>
          <w:sz w:val="22"/>
          <w:lang w:val="da-DK"/>
        </w:rPr>
        <w:t>28</w:t>
      </w:r>
      <w:bookmarkStart w:id="0" w:name="_GoBack"/>
      <w:bookmarkEnd w:id="0"/>
      <w:r w:rsidRPr="009C1110">
        <w:rPr>
          <w:rFonts w:ascii="Arial" w:hAnsi="Arial"/>
          <w:b/>
          <w:i/>
          <w:sz w:val="22"/>
          <w:lang w:val="da-DK"/>
        </w:rPr>
        <w:t xml:space="preserve"> </w:t>
      </w:r>
      <w:r w:rsidR="006470FA">
        <w:rPr>
          <w:rFonts w:ascii="Arial" w:hAnsi="Arial"/>
          <w:b/>
          <w:i/>
          <w:sz w:val="22"/>
          <w:lang w:val="da-DK"/>
        </w:rPr>
        <w:t>May</w:t>
      </w:r>
      <w:r w:rsidRPr="009C1110">
        <w:rPr>
          <w:rFonts w:ascii="Arial" w:hAnsi="Arial"/>
          <w:b/>
          <w:i/>
          <w:sz w:val="22"/>
          <w:lang w:val="da-DK"/>
        </w:rPr>
        <w:t xml:space="preserve"> 20</w:t>
      </w:r>
      <w:r w:rsidR="00FB08CA" w:rsidRPr="009C1110">
        <w:rPr>
          <w:rFonts w:ascii="Arial" w:hAnsi="Arial"/>
          <w:b/>
          <w:i/>
          <w:sz w:val="22"/>
          <w:lang w:val="da-DK"/>
        </w:rPr>
        <w:t>1</w:t>
      </w:r>
      <w:r w:rsidR="00435D1E">
        <w:rPr>
          <w:rFonts w:ascii="Arial" w:hAnsi="Arial"/>
          <w:b/>
          <w:i/>
          <w:sz w:val="22"/>
          <w:lang w:val="da-DK"/>
        </w:rPr>
        <w:t>5</w:t>
      </w:r>
      <w:r w:rsidRPr="009C1110">
        <w:rPr>
          <w:rFonts w:ascii="Arial" w:hAnsi="Arial"/>
          <w:b/>
          <w:i/>
          <w:sz w:val="22"/>
          <w:lang w:val="da-DK"/>
        </w:rPr>
        <w:t>]</w:t>
      </w:r>
      <w:r w:rsidRPr="009C1110">
        <w:rPr>
          <w:rFonts w:ascii="Arial" w:hAnsi="Arial"/>
          <w:b/>
          <w:sz w:val="22"/>
          <w:lang w:val="da-DK"/>
        </w:rPr>
        <w:t xml:space="preserve"> </w:t>
      </w:r>
      <w:r w:rsidR="006470FA" w:rsidRPr="006470FA">
        <w:rPr>
          <w:rFonts w:ascii="Arial" w:hAnsi="Arial"/>
          <w:b/>
          <w:sz w:val="22"/>
          <w:lang w:val="da-DK"/>
        </w:rPr>
        <w:t xml:space="preserve">The German Federal Office of Bundeswehr Equipment, Information Technology and In-Service Support (BAAINBw) has commissioned secunet with the supply of over 250 SINA components. The devices are being procured within the context of the "enhanced IT equipment" of the German Air Force's </w:t>
      </w:r>
      <w:r w:rsidR="005A04D5">
        <w:rPr>
          <w:rFonts w:ascii="Arial" w:hAnsi="Arial"/>
          <w:b/>
          <w:sz w:val="22"/>
          <w:lang w:val="da-DK"/>
        </w:rPr>
        <w:t>C4I</w:t>
      </w:r>
      <w:r w:rsidR="006470FA" w:rsidRPr="006470FA">
        <w:rPr>
          <w:rFonts w:ascii="Arial" w:hAnsi="Arial"/>
          <w:b/>
          <w:sz w:val="22"/>
          <w:lang w:val="da-DK"/>
        </w:rPr>
        <w:t xml:space="preserve"> system and will be supplied by the end of the third quarter 2015. The order volume lies in the mid-single millions range.</w:t>
      </w:r>
    </w:p>
    <w:p w:rsidR="006470FA" w:rsidRPr="006470FA" w:rsidRDefault="006470FA" w:rsidP="006470FA">
      <w:pPr>
        <w:spacing w:after="60" w:line="360" w:lineRule="auto"/>
        <w:ind w:left="697"/>
        <w:jc w:val="both"/>
        <w:rPr>
          <w:rFonts w:ascii="Arial" w:hAnsi="Arial"/>
          <w:sz w:val="22"/>
          <w:lang w:val="en-GB"/>
        </w:rPr>
      </w:pPr>
      <w:r w:rsidRPr="006470FA">
        <w:rPr>
          <w:rFonts w:ascii="Arial" w:hAnsi="Arial"/>
          <w:sz w:val="22"/>
          <w:lang w:val="en-GB"/>
        </w:rPr>
        <w:t xml:space="preserve">The procurement of SINA components for the Air Force part in the combined armed forces' </w:t>
      </w:r>
      <w:r w:rsidR="005A04D5">
        <w:rPr>
          <w:rFonts w:ascii="Arial" w:hAnsi="Arial"/>
          <w:sz w:val="22"/>
          <w:lang w:val="en-GB"/>
        </w:rPr>
        <w:t>C4I</w:t>
      </w:r>
      <w:r w:rsidRPr="006470FA">
        <w:rPr>
          <w:rFonts w:ascii="Arial" w:hAnsi="Arial"/>
          <w:sz w:val="22"/>
          <w:lang w:val="en-GB"/>
        </w:rPr>
        <w:t xml:space="preserve"> system of the German armed forces is being carried out within the context of </w:t>
      </w:r>
      <w:proofErr w:type="spellStart"/>
      <w:r w:rsidRPr="006470FA">
        <w:rPr>
          <w:rFonts w:ascii="Arial" w:hAnsi="Arial"/>
          <w:sz w:val="22"/>
          <w:lang w:val="en-GB"/>
        </w:rPr>
        <w:t>HaFIS</w:t>
      </w:r>
      <w:proofErr w:type="spellEnd"/>
      <w:r w:rsidRPr="006470FA">
        <w:rPr>
          <w:rFonts w:ascii="Arial" w:hAnsi="Arial"/>
          <w:sz w:val="22"/>
          <w:lang w:val="en-GB"/>
        </w:rPr>
        <w:t xml:space="preserve">. With this programme, the German armed forces are comprehensively harmonising and </w:t>
      </w:r>
      <w:proofErr w:type="gramStart"/>
      <w:r w:rsidRPr="006470FA">
        <w:rPr>
          <w:rFonts w:ascii="Arial" w:hAnsi="Arial"/>
          <w:sz w:val="22"/>
          <w:lang w:val="en-GB"/>
        </w:rPr>
        <w:t>migrating</w:t>
      </w:r>
      <w:proofErr w:type="gramEnd"/>
      <w:r w:rsidRPr="006470FA">
        <w:rPr>
          <w:rFonts w:ascii="Arial" w:hAnsi="Arial"/>
          <w:sz w:val="22"/>
          <w:lang w:val="en-GB"/>
        </w:rPr>
        <w:t xml:space="preserve"> their </w:t>
      </w:r>
      <w:r w:rsidR="005A04D5">
        <w:rPr>
          <w:rFonts w:ascii="Arial" w:hAnsi="Arial"/>
          <w:sz w:val="22"/>
          <w:lang w:val="en-GB"/>
        </w:rPr>
        <w:t>C4I</w:t>
      </w:r>
      <w:r w:rsidRPr="006470FA">
        <w:rPr>
          <w:rFonts w:ascii="Arial" w:hAnsi="Arial"/>
          <w:sz w:val="22"/>
          <w:lang w:val="en-GB"/>
        </w:rPr>
        <w:t xml:space="preserve"> systems, which are used for the planning, implementation and evaluation of national and multi-national deployments.</w:t>
      </w:r>
    </w:p>
    <w:p w:rsidR="006470FA" w:rsidRPr="006470FA" w:rsidRDefault="006470FA" w:rsidP="006470FA">
      <w:pPr>
        <w:spacing w:after="60" w:line="360" w:lineRule="auto"/>
        <w:ind w:left="697"/>
        <w:jc w:val="both"/>
        <w:rPr>
          <w:rFonts w:ascii="Arial" w:hAnsi="Arial"/>
          <w:sz w:val="22"/>
          <w:lang w:val="en-GB"/>
        </w:rPr>
      </w:pPr>
      <w:r w:rsidRPr="006470FA">
        <w:rPr>
          <w:rFonts w:ascii="Arial" w:hAnsi="Arial"/>
          <w:sz w:val="22"/>
          <w:lang w:val="en-GB"/>
        </w:rPr>
        <w:t xml:space="preserve">The items to be supplied for the Air Force include the SINA L3 Box H, which is used by the German armed forces – particularly in the </w:t>
      </w:r>
      <w:r w:rsidR="005A04D5">
        <w:rPr>
          <w:rFonts w:ascii="Arial" w:hAnsi="Arial"/>
          <w:sz w:val="22"/>
          <w:lang w:val="en-GB"/>
        </w:rPr>
        <w:t>C4I</w:t>
      </w:r>
      <w:r w:rsidRPr="006470FA">
        <w:rPr>
          <w:rFonts w:ascii="Arial" w:hAnsi="Arial"/>
          <w:sz w:val="22"/>
          <w:lang w:val="en-GB"/>
        </w:rPr>
        <w:t xml:space="preserve"> systems – as a virtual private network gateway, and the multi-session-capable client SINA Workstation H. These SINA systems are core components in high-security networks and enable the processing, transmission and storage of classified data up to and including "</w:t>
      </w:r>
      <w:r>
        <w:rPr>
          <w:rFonts w:ascii="Arial" w:hAnsi="Arial"/>
          <w:sz w:val="22"/>
          <w:lang w:val="en-GB"/>
        </w:rPr>
        <w:t>GEHEIM</w:t>
      </w:r>
      <w:r w:rsidRPr="006470FA">
        <w:rPr>
          <w:rFonts w:ascii="Arial" w:hAnsi="Arial"/>
          <w:sz w:val="22"/>
          <w:lang w:val="en-GB"/>
        </w:rPr>
        <w:t>", "NATO SECRET" or "SECRET EU" level.</w:t>
      </w:r>
    </w:p>
    <w:p w:rsidR="00052C88" w:rsidRPr="00052C88" w:rsidRDefault="006470FA" w:rsidP="006470FA">
      <w:pPr>
        <w:spacing w:after="60" w:line="360" w:lineRule="auto"/>
        <w:ind w:left="697"/>
        <w:jc w:val="both"/>
        <w:rPr>
          <w:rFonts w:ascii="Arial" w:hAnsi="Arial"/>
          <w:sz w:val="22"/>
          <w:lang w:val="en-GB"/>
        </w:rPr>
      </w:pPr>
      <w:r w:rsidRPr="006470FA">
        <w:rPr>
          <w:rFonts w:ascii="Arial" w:hAnsi="Arial"/>
          <w:sz w:val="22"/>
          <w:lang w:val="en-GB"/>
        </w:rPr>
        <w:t xml:space="preserve">The secure inter-network architecture (SINA) is a high-security solution, which secunet has jointly developed with the German Office for Information Security (BSI). SINA has been successfully used for many years by </w:t>
      </w:r>
      <w:r w:rsidR="005A04D5">
        <w:rPr>
          <w:rFonts w:ascii="Arial" w:hAnsi="Arial"/>
          <w:sz w:val="22"/>
          <w:lang w:val="en-GB"/>
        </w:rPr>
        <w:t>public</w:t>
      </w:r>
      <w:r w:rsidRPr="006470FA">
        <w:rPr>
          <w:rFonts w:ascii="Arial" w:hAnsi="Arial"/>
          <w:sz w:val="22"/>
          <w:lang w:val="en-GB"/>
        </w:rPr>
        <w:t xml:space="preserve"> authorities and armed forces in particular.</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24605E">
        <w:rPr>
          <w:rFonts w:ascii="Arial" w:hAnsi="Arial" w:cs="Arial"/>
          <w:noProof/>
          <w:color w:val="000000"/>
          <w:sz w:val="16"/>
          <w:szCs w:val="16"/>
          <w:lang w:val="en-GB"/>
        </w:rPr>
        <w:t>1,5</w:t>
      </w:r>
      <w:r w:rsidR="008A6BA8">
        <w:rPr>
          <w:rFonts w:ascii="Arial" w:hAnsi="Arial" w:cs="Arial"/>
          <w:noProof/>
          <w:color w:val="000000"/>
          <w:sz w:val="16"/>
          <w:szCs w:val="16"/>
          <w:lang w:val="en-GB"/>
        </w:rPr>
        <w:t>88</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5A04D5" w:rsidRDefault="005A04D5"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6470FA" w:rsidRDefault="006470FA"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5A04D5" w:rsidRDefault="005A04D5">
      <w:pPr>
        <w:rPr>
          <w:rFonts w:ascii="Arial" w:hAnsi="Arial" w:cs="Arial"/>
          <w:noProof/>
          <w:color w:val="000000"/>
          <w:sz w:val="16"/>
          <w:szCs w:val="16"/>
          <w:lang w:val="en-GB"/>
        </w:rPr>
      </w:pPr>
      <w:r>
        <w:rPr>
          <w:rFonts w:ascii="Arial" w:hAnsi="Arial" w:cs="Arial"/>
          <w:noProof/>
          <w:color w:val="000000"/>
          <w:sz w:val="16"/>
          <w:szCs w:val="16"/>
          <w:lang w:val="en-GB"/>
        </w:rPr>
        <w:br w:type="page"/>
      </w: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C52ED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C52ED5">
        <w:rPr>
          <w:rFonts w:ascii="Arial" w:hAnsi="Arial" w:cs="Arial"/>
          <w:noProof/>
          <w:color w:val="000000"/>
          <w:sz w:val="16"/>
          <w:szCs w:val="16"/>
        </w:rPr>
        <w:t>Kronprinzenstrasse 30</w:t>
      </w:r>
    </w:p>
    <w:p w:rsidR="00794803" w:rsidRPr="00C52ED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C52ED5">
        <w:rPr>
          <w:rFonts w:ascii="Arial" w:hAnsi="Arial" w:cs="Arial"/>
          <w:noProof/>
          <w:color w:val="000000"/>
          <w:sz w:val="16"/>
          <w:szCs w:val="16"/>
        </w:rPr>
        <w:t>45128 Essen/Germany</w:t>
      </w:r>
    </w:p>
    <w:p w:rsidR="00794803" w:rsidRPr="00C52ED5"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C52ED5">
        <w:rPr>
          <w:rFonts w:ascii="Arial" w:hAnsi="Arial" w:cs="Arial"/>
          <w:noProof/>
          <w:color w:val="000000"/>
          <w:sz w:val="16"/>
          <w:szCs w:val="16"/>
        </w:rPr>
        <w:t>Phone</w:t>
      </w:r>
      <w:r w:rsidR="002F7ED8" w:rsidRPr="00C52ED5">
        <w:rPr>
          <w:rFonts w:ascii="Arial" w:hAnsi="Arial" w:cs="Arial"/>
          <w:noProof/>
          <w:color w:val="000000"/>
          <w:sz w:val="16"/>
          <w:szCs w:val="16"/>
        </w:rPr>
        <w:t xml:space="preserve"> </w:t>
      </w:r>
      <w:r w:rsidR="009F6A2A" w:rsidRPr="00C52ED5">
        <w:rPr>
          <w:rFonts w:ascii="Arial" w:hAnsi="Arial" w:cs="Arial"/>
          <w:noProof/>
          <w:color w:val="000000"/>
          <w:sz w:val="16"/>
          <w:szCs w:val="16"/>
        </w:rPr>
        <w:t>+49 201 54 54-1234</w:t>
      </w:r>
    </w:p>
    <w:p w:rsidR="00794803" w:rsidRPr="00C52ED5"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C52ED5">
        <w:rPr>
          <w:rFonts w:ascii="Arial" w:hAnsi="Arial" w:cs="Arial"/>
          <w:noProof/>
          <w:color w:val="000000"/>
          <w:sz w:val="16"/>
          <w:szCs w:val="16"/>
        </w:rPr>
        <w:t xml:space="preserve">Fax </w:t>
      </w:r>
      <w:r w:rsidR="009F6A2A" w:rsidRPr="00C52ED5">
        <w:rPr>
          <w:rFonts w:ascii="Arial" w:hAnsi="Arial" w:cs="Arial"/>
          <w:noProof/>
          <w:color w:val="000000"/>
          <w:sz w:val="16"/>
          <w:szCs w:val="16"/>
        </w:rPr>
        <w:t>+49 201 54 54-1235</w:t>
      </w:r>
    </w:p>
    <w:p w:rsidR="00794803" w:rsidRPr="00C52ED5"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C52ED5">
        <w:rPr>
          <w:rFonts w:ascii="Arial" w:hAnsi="Arial" w:cs="Arial"/>
          <w:noProof/>
          <w:color w:val="000000"/>
          <w:sz w:val="16"/>
          <w:szCs w:val="16"/>
        </w:rPr>
        <w:t xml:space="preserve">E-mail: </w:t>
      </w:r>
      <w:hyperlink r:id="rId8" w:history="1">
        <w:r w:rsidRPr="00C52ED5">
          <w:rPr>
            <w:rStyle w:val="Hyperlink"/>
            <w:rFonts w:ascii="Arial" w:hAnsi="Arial" w:cs="Arial"/>
            <w:noProof/>
            <w:sz w:val="16"/>
            <w:szCs w:val="16"/>
          </w:rPr>
          <w:t>presse@secunet.com</w:t>
        </w:r>
      </w:hyperlink>
    </w:p>
    <w:p w:rsidR="00794803" w:rsidRPr="00C52ED5" w:rsidRDefault="000E1EE8" w:rsidP="00794803">
      <w:pPr>
        <w:ind w:left="708"/>
      </w:pPr>
      <w:hyperlink r:id="rId9" w:history="1">
        <w:r w:rsidR="00794803" w:rsidRPr="00C52ED5">
          <w:rPr>
            <w:rStyle w:val="Hyperlink"/>
            <w:rFonts w:ascii="Arial" w:hAnsi="Arial" w:cs="Arial"/>
            <w:noProof/>
            <w:sz w:val="16"/>
            <w:szCs w:val="16"/>
          </w:rPr>
          <w:t>http://www.secunet.com</w:t>
        </w:r>
      </w:hyperlink>
    </w:p>
    <w:bookmarkEnd w:id="1"/>
    <w:p w:rsidR="00B40872" w:rsidRPr="00C52ED5"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C52ED5"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C52ED5"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06811">
        <w:rPr>
          <w:rFonts w:ascii="Arial" w:hAnsi="Arial" w:cs="Arial"/>
          <w:bCs/>
          <w:noProof/>
          <w:sz w:val="16"/>
          <w:szCs w:val="16"/>
          <w:lang w:val="en-GB"/>
        </w:rPr>
        <w:t>34</w:t>
      </w:r>
      <w:r w:rsidR="00FF4E37">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2B56EF">
        <w:rPr>
          <w:rFonts w:ascii="Arial" w:hAnsi="Arial" w:cs="Arial"/>
          <w:bCs/>
          <w:noProof/>
          <w:sz w:val="16"/>
          <w:szCs w:val="16"/>
          <w:lang w:val="en-GB"/>
        </w:rPr>
        <w:t>82.2</w:t>
      </w:r>
      <w:r w:rsidRPr="00142107">
        <w:rPr>
          <w:rFonts w:ascii="Arial" w:hAnsi="Arial" w:cs="Arial"/>
          <w:bCs/>
          <w:noProof/>
          <w:sz w:val="16"/>
          <w:szCs w:val="16"/>
          <w:lang w:val="en-GB"/>
        </w:rPr>
        <w:t xml:space="preserve"> million in 201</w:t>
      </w:r>
      <w:r w:rsidR="002B56EF">
        <w:rPr>
          <w:rFonts w:ascii="Arial" w:hAnsi="Arial" w:cs="Arial"/>
          <w:bCs/>
          <w:noProof/>
          <w:sz w:val="16"/>
          <w:szCs w:val="16"/>
          <w:lang w:val="en-GB"/>
        </w:rPr>
        <w:t>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sectPr w:rsidR="0091402E" w:rsidRPr="00490DD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0E1EE8">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0E1EE8">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735F9F6" wp14:editId="0CC30852">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3122DCE0" wp14:editId="218041DD">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07D9CDC2" wp14:editId="49B74745">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506B6F82" wp14:editId="44A1BF38">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1EE8"/>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05E"/>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04D5"/>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470FA"/>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6BA8"/>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2ED5"/>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2924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2015-05-18T09:01:00Z</dcterms:created>
  <dcterms:modified xsi:type="dcterms:W3CDTF">2015-05-28T12:02:00Z</dcterms:modified>
</cp:coreProperties>
</file>