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FEFBB" w14:textId="77777777" w:rsidR="00FB5A61" w:rsidRPr="00485D0F" w:rsidRDefault="00485D0F" w:rsidP="00EE652C">
      <w:pPr>
        <w:pStyle w:val="Standard14pt"/>
        <w:spacing w:after="120" w:line="300" w:lineRule="exact"/>
        <w:ind w:left="697" w:right="-2"/>
        <w:outlineLvl w:val="0"/>
        <w:rPr>
          <w:i/>
          <w:sz w:val="28"/>
        </w:rPr>
      </w:pPr>
      <w:r w:rsidRPr="00485D0F">
        <w:rPr>
          <w:i/>
          <w:sz w:val="28"/>
        </w:rPr>
        <w:t xml:space="preserve">Veröffentlichung einer Insiderinformation </w:t>
      </w:r>
      <w:r w:rsidR="00EE652C">
        <w:rPr>
          <w:i/>
          <w:sz w:val="28"/>
        </w:rPr>
        <w:t xml:space="preserve">gemäß </w:t>
      </w:r>
      <w:r w:rsidR="00EE652C">
        <w:rPr>
          <w:i/>
          <w:sz w:val="28"/>
        </w:rPr>
        <w:br/>
      </w:r>
      <w:r w:rsidRPr="00485D0F">
        <w:rPr>
          <w:i/>
          <w:sz w:val="28"/>
        </w:rPr>
        <w:t>Art</w:t>
      </w:r>
      <w:r w:rsidR="00EE652C">
        <w:rPr>
          <w:i/>
          <w:sz w:val="28"/>
        </w:rPr>
        <w:t>ikel</w:t>
      </w:r>
      <w:r w:rsidRPr="00485D0F">
        <w:rPr>
          <w:i/>
          <w:sz w:val="28"/>
        </w:rPr>
        <w:t xml:space="preserve"> </w:t>
      </w:r>
      <w:r>
        <w:rPr>
          <w:i/>
          <w:sz w:val="28"/>
        </w:rPr>
        <w:t>17 MAR</w:t>
      </w:r>
    </w:p>
    <w:p w14:paraId="168CA5D0" w14:textId="77777777" w:rsidR="003F51F7" w:rsidRPr="008A5758" w:rsidRDefault="003F51F7" w:rsidP="003F51F7">
      <w:pPr>
        <w:spacing w:after="240"/>
        <w:ind w:left="697"/>
        <w:rPr>
          <w:rFonts w:ascii="Arial" w:hAnsi="Arial"/>
          <w:b/>
          <w:sz w:val="32"/>
        </w:rPr>
      </w:pPr>
      <w:r w:rsidRPr="008A5758">
        <w:rPr>
          <w:rFonts w:ascii="Arial" w:hAnsi="Arial"/>
          <w:b/>
          <w:sz w:val="32"/>
        </w:rPr>
        <w:t>secunet Security Networks AG</w:t>
      </w:r>
      <w:r w:rsidR="009014EA">
        <w:rPr>
          <w:rFonts w:ascii="Arial" w:hAnsi="Arial"/>
          <w:b/>
          <w:sz w:val="32"/>
        </w:rPr>
        <w:t xml:space="preserve"> veröffentlicht</w:t>
      </w:r>
      <w:r w:rsidRPr="008A5758">
        <w:rPr>
          <w:rFonts w:ascii="Arial" w:hAnsi="Arial"/>
          <w:b/>
          <w:sz w:val="32"/>
        </w:rPr>
        <w:t xml:space="preserve"> </w:t>
      </w:r>
      <w:r>
        <w:rPr>
          <w:rFonts w:ascii="Arial" w:hAnsi="Arial"/>
          <w:b/>
          <w:sz w:val="32"/>
        </w:rPr>
        <w:t>Prognose für das Geschäftsjahr 202</w:t>
      </w:r>
      <w:r w:rsidR="009014EA">
        <w:rPr>
          <w:rFonts w:ascii="Arial" w:hAnsi="Arial"/>
          <w:b/>
          <w:sz w:val="32"/>
        </w:rPr>
        <w:t>2</w:t>
      </w:r>
      <w:r>
        <w:rPr>
          <w:rFonts w:ascii="Arial" w:hAnsi="Arial"/>
          <w:b/>
          <w:sz w:val="32"/>
        </w:rPr>
        <w:t xml:space="preserve"> </w:t>
      </w:r>
    </w:p>
    <w:p w14:paraId="2CC1DDFA" w14:textId="638ECB11" w:rsidR="00783AC6" w:rsidRPr="00B9390A" w:rsidRDefault="00783AC6" w:rsidP="00783AC6">
      <w:pPr>
        <w:spacing w:after="120" w:line="360" w:lineRule="auto"/>
        <w:ind w:left="697"/>
        <w:jc w:val="both"/>
        <w:rPr>
          <w:rFonts w:ascii="Arial" w:hAnsi="Arial"/>
          <w:b/>
          <w:sz w:val="22"/>
        </w:rPr>
      </w:pPr>
      <w:r>
        <w:rPr>
          <w:rFonts w:ascii="Arial" w:hAnsi="Arial"/>
          <w:b/>
          <w:i/>
          <w:sz w:val="22"/>
        </w:rPr>
        <w:t xml:space="preserve">[Essen, </w:t>
      </w:r>
      <w:r w:rsidR="009014EA">
        <w:rPr>
          <w:rFonts w:ascii="Arial" w:hAnsi="Arial"/>
          <w:b/>
          <w:i/>
          <w:sz w:val="22"/>
        </w:rPr>
        <w:t>12</w:t>
      </w:r>
      <w:r w:rsidRPr="00B9390A">
        <w:rPr>
          <w:rFonts w:ascii="Arial" w:hAnsi="Arial"/>
          <w:b/>
          <w:i/>
          <w:sz w:val="22"/>
        </w:rPr>
        <w:t xml:space="preserve">. </w:t>
      </w:r>
      <w:r>
        <w:rPr>
          <w:rFonts w:ascii="Arial" w:hAnsi="Arial"/>
          <w:b/>
          <w:i/>
          <w:sz w:val="22"/>
        </w:rPr>
        <w:t xml:space="preserve">November </w:t>
      </w:r>
      <w:r w:rsidRPr="00B9390A">
        <w:rPr>
          <w:rFonts w:ascii="Arial" w:hAnsi="Arial"/>
          <w:b/>
          <w:i/>
          <w:sz w:val="22"/>
        </w:rPr>
        <w:t>202</w:t>
      </w:r>
      <w:r w:rsidR="009014EA">
        <w:rPr>
          <w:rFonts w:ascii="Arial" w:hAnsi="Arial"/>
          <w:b/>
          <w:i/>
          <w:sz w:val="22"/>
        </w:rPr>
        <w:t>1</w:t>
      </w:r>
      <w:r w:rsidRPr="00B9390A">
        <w:rPr>
          <w:rFonts w:ascii="Arial" w:hAnsi="Arial"/>
          <w:b/>
          <w:i/>
          <w:sz w:val="22"/>
        </w:rPr>
        <w:t xml:space="preserve">] </w:t>
      </w:r>
      <w:r w:rsidRPr="00B9390A">
        <w:rPr>
          <w:rFonts w:ascii="Arial" w:hAnsi="Arial"/>
          <w:b/>
          <w:sz w:val="22"/>
        </w:rPr>
        <w:t>Der</w:t>
      </w:r>
      <w:r w:rsidRPr="00B9390A">
        <w:rPr>
          <w:rFonts w:ascii="Arial" w:hAnsi="Arial"/>
          <w:b/>
          <w:i/>
          <w:sz w:val="22"/>
        </w:rPr>
        <w:t xml:space="preserve"> </w:t>
      </w:r>
      <w:r w:rsidR="00E4514C" w:rsidRPr="00B9390A">
        <w:rPr>
          <w:rFonts w:ascii="Arial" w:hAnsi="Arial"/>
          <w:b/>
          <w:sz w:val="22"/>
        </w:rPr>
        <w:t>Vors</w:t>
      </w:r>
      <w:r w:rsidR="00E4514C">
        <w:rPr>
          <w:rFonts w:ascii="Arial" w:hAnsi="Arial"/>
          <w:b/>
          <w:sz w:val="22"/>
        </w:rPr>
        <w:t>ta</w:t>
      </w:r>
      <w:r w:rsidR="00E4514C" w:rsidRPr="00B9390A">
        <w:rPr>
          <w:rFonts w:ascii="Arial" w:hAnsi="Arial"/>
          <w:b/>
          <w:sz w:val="22"/>
        </w:rPr>
        <w:t>nd</w:t>
      </w:r>
      <w:r w:rsidRPr="00B9390A">
        <w:rPr>
          <w:rFonts w:ascii="Arial" w:hAnsi="Arial"/>
          <w:b/>
          <w:sz w:val="22"/>
        </w:rPr>
        <w:t xml:space="preserve"> der secunet Security Networks AG (ISIN DE0007276503, WKN 727650</w:t>
      </w:r>
      <w:r w:rsidR="006B50ED">
        <w:rPr>
          <w:rFonts w:ascii="Arial" w:hAnsi="Arial"/>
          <w:b/>
          <w:sz w:val="22"/>
        </w:rPr>
        <w:t>; „secunet“</w:t>
      </w:r>
      <w:r w:rsidRPr="00B9390A">
        <w:rPr>
          <w:rFonts w:ascii="Arial" w:hAnsi="Arial"/>
          <w:b/>
          <w:sz w:val="22"/>
        </w:rPr>
        <w:t xml:space="preserve">) </w:t>
      </w:r>
      <w:r w:rsidR="00232B0E">
        <w:rPr>
          <w:rFonts w:ascii="Arial" w:hAnsi="Arial"/>
          <w:b/>
          <w:sz w:val="22"/>
        </w:rPr>
        <w:t xml:space="preserve">veröffentlicht </w:t>
      </w:r>
      <w:r w:rsidRPr="00B9390A">
        <w:rPr>
          <w:rFonts w:ascii="Arial" w:hAnsi="Arial"/>
          <w:b/>
          <w:sz w:val="22"/>
        </w:rPr>
        <w:t xml:space="preserve">seine </w:t>
      </w:r>
      <w:r>
        <w:rPr>
          <w:rFonts w:ascii="Arial" w:hAnsi="Arial"/>
          <w:b/>
          <w:sz w:val="22"/>
        </w:rPr>
        <w:t xml:space="preserve">Prognose </w:t>
      </w:r>
      <w:r w:rsidRPr="00B9390A">
        <w:rPr>
          <w:rFonts w:ascii="Arial" w:hAnsi="Arial"/>
          <w:b/>
          <w:sz w:val="22"/>
        </w:rPr>
        <w:t>für das</w:t>
      </w:r>
      <w:r>
        <w:rPr>
          <w:rFonts w:ascii="Arial" w:hAnsi="Arial"/>
          <w:b/>
          <w:sz w:val="22"/>
        </w:rPr>
        <w:t xml:space="preserve"> </w:t>
      </w:r>
      <w:r w:rsidRPr="00B9390A">
        <w:rPr>
          <w:rFonts w:ascii="Arial" w:hAnsi="Arial"/>
          <w:b/>
          <w:sz w:val="22"/>
        </w:rPr>
        <w:t>Geschäftsjahr 202</w:t>
      </w:r>
      <w:r w:rsidR="009014EA">
        <w:rPr>
          <w:rFonts w:ascii="Arial" w:hAnsi="Arial"/>
          <w:b/>
          <w:sz w:val="22"/>
        </w:rPr>
        <w:t>2</w:t>
      </w:r>
      <w:r w:rsidR="00232B0E">
        <w:rPr>
          <w:rFonts w:ascii="Arial" w:hAnsi="Arial"/>
          <w:b/>
          <w:sz w:val="22"/>
        </w:rPr>
        <w:t>.</w:t>
      </w:r>
    </w:p>
    <w:p w14:paraId="246D8941" w14:textId="031CF340" w:rsidR="00783AC6" w:rsidRDefault="00B15CA2" w:rsidP="00783AC6">
      <w:pPr>
        <w:spacing w:after="120" w:line="360" w:lineRule="auto"/>
        <w:ind w:left="697"/>
        <w:jc w:val="both"/>
        <w:rPr>
          <w:rFonts w:ascii="Arial" w:hAnsi="Arial"/>
          <w:sz w:val="22"/>
        </w:rPr>
      </w:pPr>
      <w:r>
        <w:rPr>
          <w:rFonts w:ascii="Arial" w:hAnsi="Arial"/>
          <w:sz w:val="22"/>
        </w:rPr>
        <w:t xml:space="preserve">Der Vorstand erwartet </w:t>
      </w:r>
      <w:r w:rsidR="00783AC6">
        <w:rPr>
          <w:rFonts w:ascii="Arial" w:hAnsi="Arial"/>
          <w:sz w:val="22"/>
        </w:rPr>
        <w:t xml:space="preserve">für den secunet-Konzern Umsatzerlöse </w:t>
      </w:r>
      <w:r w:rsidR="008D42F5">
        <w:rPr>
          <w:rFonts w:ascii="Arial" w:hAnsi="Arial"/>
          <w:sz w:val="22"/>
        </w:rPr>
        <w:t>um</w:t>
      </w:r>
      <w:r w:rsidR="00783AC6">
        <w:rPr>
          <w:rFonts w:ascii="Arial" w:hAnsi="Arial"/>
          <w:sz w:val="22"/>
        </w:rPr>
        <w:t xml:space="preserve"> </w:t>
      </w:r>
      <w:r w:rsidR="00232B0E">
        <w:rPr>
          <w:rFonts w:ascii="Arial" w:hAnsi="Arial"/>
          <w:sz w:val="22"/>
        </w:rPr>
        <w:t>rund 320</w:t>
      </w:r>
      <w:r w:rsidR="009014EA">
        <w:rPr>
          <w:rFonts w:ascii="Arial" w:hAnsi="Arial"/>
          <w:sz w:val="22"/>
        </w:rPr>
        <w:t xml:space="preserve"> </w:t>
      </w:r>
      <w:r w:rsidR="00783AC6">
        <w:rPr>
          <w:rFonts w:ascii="Arial" w:hAnsi="Arial"/>
          <w:sz w:val="22"/>
        </w:rPr>
        <w:t xml:space="preserve">Mio. Euro und ein Ergebnis vor Zinsen und Steuern (EBIT) </w:t>
      </w:r>
      <w:r w:rsidR="008D42F5">
        <w:rPr>
          <w:rFonts w:ascii="Arial" w:hAnsi="Arial"/>
          <w:sz w:val="22"/>
        </w:rPr>
        <w:t>um</w:t>
      </w:r>
      <w:r w:rsidR="00783AC6">
        <w:rPr>
          <w:rFonts w:ascii="Arial" w:hAnsi="Arial"/>
          <w:sz w:val="22"/>
        </w:rPr>
        <w:t xml:space="preserve"> </w:t>
      </w:r>
      <w:r w:rsidR="00232B0E">
        <w:rPr>
          <w:rFonts w:ascii="Arial" w:hAnsi="Arial"/>
          <w:sz w:val="22"/>
        </w:rPr>
        <w:t>etwa 50</w:t>
      </w:r>
      <w:r w:rsidR="009014EA">
        <w:rPr>
          <w:rFonts w:ascii="Arial" w:hAnsi="Arial"/>
          <w:sz w:val="22"/>
        </w:rPr>
        <w:t xml:space="preserve"> </w:t>
      </w:r>
      <w:r w:rsidR="00783AC6">
        <w:rPr>
          <w:rFonts w:ascii="Arial" w:hAnsi="Arial"/>
          <w:sz w:val="22"/>
        </w:rPr>
        <w:t xml:space="preserve">Mio. Euro. Die </w:t>
      </w:r>
      <w:r w:rsidR="00735DDE">
        <w:rPr>
          <w:rFonts w:ascii="Arial" w:hAnsi="Arial"/>
          <w:sz w:val="22"/>
        </w:rPr>
        <w:t xml:space="preserve">Prognose </w:t>
      </w:r>
      <w:r>
        <w:rPr>
          <w:rFonts w:ascii="Arial" w:hAnsi="Arial"/>
          <w:sz w:val="22"/>
        </w:rPr>
        <w:t xml:space="preserve">für das Geschäftsjahr 2022 </w:t>
      </w:r>
      <w:r w:rsidR="00783AC6">
        <w:rPr>
          <w:rFonts w:ascii="Arial" w:hAnsi="Arial"/>
          <w:sz w:val="22"/>
        </w:rPr>
        <w:t xml:space="preserve">liegt damit </w:t>
      </w:r>
      <w:proofErr w:type="gramStart"/>
      <w:r w:rsidR="00783AC6">
        <w:rPr>
          <w:rFonts w:ascii="Arial" w:hAnsi="Arial"/>
          <w:sz w:val="22"/>
        </w:rPr>
        <w:t>unterhalb des Forecast</w:t>
      </w:r>
      <w:proofErr w:type="gramEnd"/>
      <w:r w:rsidR="00783AC6">
        <w:rPr>
          <w:rFonts w:ascii="Arial" w:hAnsi="Arial"/>
          <w:sz w:val="22"/>
        </w:rPr>
        <w:t xml:space="preserve"> für das laufende Geschäftsjahr 202</w:t>
      </w:r>
      <w:r w:rsidR="009014EA">
        <w:rPr>
          <w:rFonts w:ascii="Arial" w:hAnsi="Arial"/>
          <w:sz w:val="22"/>
        </w:rPr>
        <w:t>1</w:t>
      </w:r>
      <w:r w:rsidR="00783AC6">
        <w:rPr>
          <w:rFonts w:ascii="Arial" w:hAnsi="Arial"/>
          <w:sz w:val="22"/>
        </w:rPr>
        <w:t xml:space="preserve">, das voraussichtlich mit Umsatzerlösen </w:t>
      </w:r>
      <w:r w:rsidR="008D42F5">
        <w:rPr>
          <w:rFonts w:ascii="Arial" w:hAnsi="Arial"/>
          <w:sz w:val="22"/>
        </w:rPr>
        <w:t>um</w:t>
      </w:r>
      <w:r w:rsidR="00783AC6">
        <w:rPr>
          <w:rFonts w:ascii="Arial" w:hAnsi="Arial"/>
          <w:sz w:val="22"/>
        </w:rPr>
        <w:t xml:space="preserve"> </w:t>
      </w:r>
      <w:r w:rsidR="00232B0E">
        <w:rPr>
          <w:rFonts w:ascii="Arial" w:hAnsi="Arial"/>
          <w:sz w:val="22"/>
        </w:rPr>
        <w:t xml:space="preserve">rund </w:t>
      </w:r>
      <w:r w:rsidR="009014EA">
        <w:rPr>
          <w:rFonts w:ascii="Arial" w:hAnsi="Arial"/>
          <w:sz w:val="22"/>
        </w:rPr>
        <w:t>330</w:t>
      </w:r>
      <w:r w:rsidR="00783AC6">
        <w:rPr>
          <w:rFonts w:ascii="Arial" w:hAnsi="Arial"/>
          <w:sz w:val="22"/>
        </w:rPr>
        <w:t xml:space="preserve"> Mio. Euro und einem EBIT </w:t>
      </w:r>
      <w:r w:rsidR="008D42F5">
        <w:rPr>
          <w:rFonts w:ascii="Arial" w:hAnsi="Arial"/>
          <w:sz w:val="22"/>
        </w:rPr>
        <w:t>um</w:t>
      </w:r>
      <w:r w:rsidR="00783AC6">
        <w:rPr>
          <w:rFonts w:ascii="Arial" w:hAnsi="Arial"/>
          <w:sz w:val="22"/>
        </w:rPr>
        <w:t xml:space="preserve"> </w:t>
      </w:r>
      <w:r w:rsidR="00232B0E">
        <w:rPr>
          <w:rFonts w:ascii="Arial" w:hAnsi="Arial"/>
          <w:sz w:val="22"/>
        </w:rPr>
        <w:t xml:space="preserve">etwa </w:t>
      </w:r>
      <w:r w:rsidR="009014EA">
        <w:rPr>
          <w:rFonts w:ascii="Arial" w:hAnsi="Arial"/>
          <w:sz w:val="22"/>
        </w:rPr>
        <w:t xml:space="preserve">59 </w:t>
      </w:r>
      <w:r w:rsidR="00783AC6">
        <w:rPr>
          <w:rFonts w:ascii="Arial" w:hAnsi="Arial"/>
          <w:sz w:val="22"/>
        </w:rPr>
        <w:t xml:space="preserve">Mio. Euro als </w:t>
      </w:r>
      <w:r w:rsidR="009014EA">
        <w:rPr>
          <w:rFonts w:ascii="Arial" w:hAnsi="Arial"/>
          <w:sz w:val="22"/>
        </w:rPr>
        <w:t xml:space="preserve">achtes </w:t>
      </w:r>
      <w:r w:rsidR="00783AC6">
        <w:rPr>
          <w:rFonts w:ascii="Arial" w:hAnsi="Arial"/>
          <w:sz w:val="22"/>
        </w:rPr>
        <w:t xml:space="preserve">Geschäftsjahr in Folge mit einer </w:t>
      </w:r>
      <w:r w:rsidRPr="00D26A2D">
        <w:rPr>
          <w:rFonts w:ascii="Arial" w:hAnsi="Arial"/>
          <w:sz w:val="22"/>
        </w:rPr>
        <w:t>deutlichen</w:t>
      </w:r>
      <w:r>
        <w:rPr>
          <w:rFonts w:ascii="Arial" w:hAnsi="Arial"/>
          <w:sz w:val="22"/>
        </w:rPr>
        <w:t xml:space="preserve"> </w:t>
      </w:r>
      <w:r w:rsidR="00783AC6">
        <w:rPr>
          <w:rFonts w:ascii="Arial" w:hAnsi="Arial"/>
          <w:sz w:val="22"/>
        </w:rPr>
        <w:t>Steigerung gegenüber dem jeweiligen Vorjahr abgeschlossen wird.</w:t>
      </w:r>
    </w:p>
    <w:p w14:paraId="24DD442E" w14:textId="36D3A496" w:rsidR="001708F9" w:rsidRDefault="003E2B58" w:rsidP="00165F36">
      <w:pPr>
        <w:spacing w:after="120" w:line="360" w:lineRule="auto"/>
        <w:ind w:left="697"/>
        <w:jc w:val="both"/>
        <w:rPr>
          <w:rFonts w:ascii="Arial" w:hAnsi="Arial"/>
          <w:sz w:val="22"/>
        </w:rPr>
      </w:pPr>
      <w:r>
        <w:rPr>
          <w:rFonts w:ascii="Arial" w:hAnsi="Arial"/>
          <w:sz w:val="22"/>
        </w:rPr>
        <w:t xml:space="preserve">Trotz des aktuell hohen Auftragsbestands (174,9 Mio. Euro zum 30. September 2021) </w:t>
      </w:r>
      <w:r w:rsidR="0024730A">
        <w:rPr>
          <w:rFonts w:ascii="Arial" w:hAnsi="Arial"/>
          <w:sz w:val="22"/>
        </w:rPr>
        <w:t xml:space="preserve">und bedingt durch das voraussichtliche Auslaufen pandemiebedingter Markteffekte </w:t>
      </w:r>
      <w:r>
        <w:rPr>
          <w:rFonts w:ascii="Arial" w:hAnsi="Arial"/>
          <w:sz w:val="22"/>
        </w:rPr>
        <w:t xml:space="preserve">erwartet der Vorstand </w:t>
      </w:r>
      <w:r w:rsidR="001708F9">
        <w:rPr>
          <w:rFonts w:ascii="Arial" w:hAnsi="Arial"/>
          <w:sz w:val="22"/>
        </w:rPr>
        <w:t xml:space="preserve">für das Geschäftsjahr 2022 ein Produktgeschäft (Handelsware, Lizenzen, Wartung und Support), welches </w:t>
      </w:r>
      <w:r w:rsidR="0024730A">
        <w:rPr>
          <w:rFonts w:ascii="Arial" w:hAnsi="Arial"/>
          <w:sz w:val="22"/>
        </w:rPr>
        <w:t xml:space="preserve">sich auf </w:t>
      </w:r>
      <w:r w:rsidR="001708F9">
        <w:rPr>
          <w:rFonts w:ascii="Arial" w:hAnsi="Arial"/>
          <w:sz w:val="22"/>
        </w:rPr>
        <w:t>dem</w:t>
      </w:r>
      <w:bookmarkStart w:id="0" w:name="_GoBack"/>
      <w:bookmarkEnd w:id="0"/>
      <w:r w:rsidR="001708F9">
        <w:rPr>
          <w:rFonts w:ascii="Arial" w:hAnsi="Arial"/>
          <w:sz w:val="22"/>
        </w:rPr>
        <w:t xml:space="preserve"> </w:t>
      </w:r>
      <w:r w:rsidR="0024730A">
        <w:rPr>
          <w:rFonts w:ascii="Arial" w:hAnsi="Arial"/>
          <w:sz w:val="22"/>
        </w:rPr>
        <w:t>hohe</w:t>
      </w:r>
      <w:r w:rsidR="00BE1442">
        <w:rPr>
          <w:rFonts w:ascii="Arial" w:hAnsi="Arial"/>
          <w:sz w:val="22"/>
        </w:rPr>
        <w:t>n</w:t>
      </w:r>
      <w:r w:rsidR="0024730A">
        <w:rPr>
          <w:rFonts w:ascii="Arial" w:hAnsi="Arial"/>
          <w:sz w:val="22"/>
        </w:rPr>
        <w:t xml:space="preserve"> Niveau </w:t>
      </w:r>
      <w:r w:rsidR="001708F9">
        <w:rPr>
          <w:rFonts w:ascii="Arial" w:hAnsi="Arial"/>
          <w:sz w:val="22"/>
        </w:rPr>
        <w:t xml:space="preserve">des laufenden Geschäftsjahres 2021 stabilisiert. Diese Entwicklung </w:t>
      </w:r>
      <w:r w:rsidR="0024730A">
        <w:rPr>
          <w:rFonts w:ascii="Arial" w:hAnsi="Arial"/>
          <w:sz w:val="22"/>
        </w:rPr>
        <w:t xml:space="preserve">betrifft </w:t>
      </w:r>
      <w:r w:rsidR="001708F9">
        <w:rPr>
          <w:rFonts w:ascii="Arial" w:hAnsi="Arial"/>
          <w:sz w:val="22"/>
        </w:rPr>
        <w:t>in</w:t>
      </w:r>
      <w:r w:rsidR="00AD4A92">
        <w:rPr>
          <w:rFonts w:ascii="Arial" w:hAnsi="Arial"/>
          <w:sz w:val="22"/>
        </w:rPr>
        <w:t>s</w:t>
      </w:r>
      <w:r w:rsidR="001708F9">
        <w:rPr>
          <w:rFonts w:ascii="Arial" w:hAnsi="Arial"/>
          <w:sz w:val="22"/>
        </w:rPr>
        <w:t xml:space="preserve">besondere das Geschäft mit </w:t>
      </w:r>
      <w:r w:rsidR="00317B66">
        <w:rPr>
          <w:rFonts w:ascii="Arial" w:hAnsi="Arial"/>
          <w:sz w:val="22"/>
        </w:rPr>
        <w:t xml:space="preserve">sicheren mobilen Arbeitsplätzen </w:t>
      </w:r>
      <w:r w:rsidR="003D73BB">
        <w:rPr>
          <w:rFonts w:ascii="Arial" w:hAnsi="Arial"/>
          <w:sz w:val="22"/>
        </w:rPr>
        <w:t xml:space="preserve">und </w:t>
      </w:r>
      <w:r w:rsidR="00317B66">
        <w:rPr>
          <w:rFonts w:ascii="Arial" w:hAnsi="Arial"/>
          <w:sz w:val="22"/>
        </w:rPr>
        <w:t>dem secunet Gesundheitskonnektor</w:t>
      </w:r>
      <w:r w:rsidR="001708F9">
        <w:rPr>
          <w:rFonts w:ascii="Arial" w:hAnsi="Arial"/>
          <w:sz w:val="22"/>
        </w:rPr>
        <w:t xml:space="preserve">. </w:t>
      </w:r>
      <w:r w:rsidR="00D26A2D">
        <w:rPr>
          <w:rFonts w:ascii="Arial" w:hAnsi="Arial"/>
          <w:sz w:val="22"/>
        </w:rPr>
        <w:t xml:space="preserve">Aufgrund </w:t>
      </w:r>
      <w:proofErr w:type="gramStart"/>
      <w:r w:rsidR="00CE795D">
        <w:rPr>
          <w:rFonts w:ascii="Arial" w:hAnsi="Arial"/>
          <w:sz w:val="22"/>
        </w:rPr>
        <w:t xml:space="preserve">steigender </w:t>
      </w:r>
      <w:r w:rsidR="00E369FB">
        <w:rPr>
          <w:rFonts w:ascii="Arial" w:hAnsi="Arial"/>
          <w:sz w:val="22"/>
        </w:rPr>
        <w:t xml:space="preserve"> </w:t>
      </w:r>
      <w:r w:rsidR="00D26A2D">
        <w:rPr>
          <w:rFonts w:ascii="Arial" w:hAnsi="Arial"/>
          <w:sz w:val="22"/>
        </w:rPr>
        <w:t>Investitionen</w:t>
      </w:r>
      <w:proofErr w:type="gramEnd"/>
      <w:r w:rsidR="00D26A2D">
        <w:rPr>
          <w:rFonts w:ascii="Arial" w:hAnsi="Arial"/>
          <w:sz w:val="22"/>
        </w:rPr>
        <w:t xml:space="preserve"> in</w:t>
      </w:r>
      <w:r w:rsidR="00CE795D">
        <w:rPr>
          <w:rFonts w:ascii="Arial" w:hAnsi="Arial"/>
          <w:sz w:val="22"/>
        </w:rPr>
        <w:t xml:space="preserve"> Zukunftstechnologien und </w:t>
      </w:r>
      <w:r w:rsidR="00A173F6">
        <w:rPr>
          <w:rFonts w:ascii="Arial" w:hAnsi="Arial"/>
          <w:sz w:val="22"/>
        </w:rPr>
        <w:t xml:space="preserve">des </w:t>
      </w:r>
      <w:r w:rsidR="00FD779D">
        <w:rPr>
          <w:rFonts w:ascii="Arial" w:hAnsi="Arial"/>
          <w:sz w:val="22"/>
        </w:rPr>
        <w:t xml:space="preserve">damit einhergehenden </w:t>
      </w:r>
      <w:r w:rsidR="00CE795D">
        <w:rPr>
          <w:rFonts w:ascii="Arial" w:hAnsi="Arial"/>
          <w:sz w:val="22"/>
        </w:rPr>
        <w:t>Wachstum</w:t>
      </w:r>
      <w:r w:rsidR="00A173F6">
        <w:rPr>
          <w:rFonts w:ascii="Arial" w:hAnsi="Arial"/>
          <w:sz w:val="22"/>
        </w:rPr>
        <w:t>s</w:t>
      </w:r>
      <w:r w:rsidR="00CE795D">
        <w:rPr>
          <w:rFonts w:ascii="Arial" w:hAnsi="Arial"/>
          <w:sz w:val="22"/>
        </w:rPr>
        <w:t xml:space="preserve"> der Belegschaft zur Kompetenzerweiterung und zur Entwicklung neuer Produkte und Lösungen </w:t>
      </w:r>
      <w:r w:rsidR="006B7D76">
        <w:rPr>
          <w:rFonts w:ascii="Arial" w:hAnsi="Arial"/>
          <w:sz w:val="22"/>
        </w:rPr>
        <w:t xml:space="preserve">geht der Vorstand </w:t>
      </w:r>
      <w:r w:rsidR="00590917">
        <w:rPr>
          <w:rFonts w:ascii="Arial" w:hAnsi="Arial"/>
          <w:sz w:val="22"/>
        </w:rPr>
        <w:t xml:space="preserve">im Geschäftsjahr 2022 </w:t>
      </w:r>
      <w:r w:rsidR="006B7D76">
        <w:rPr>
          <w:rFonts w:ascii="Arial" w:hAnsi="Arial"/>
          <w:sz w:val="22"/>
        </w:rPr>
        <w:t xml:space="preserve">von einem EBIT unter dem </w:t>
      </w:r>
      <w:r w:rsidR="003D73BB">
        <w:rPr>
          <w:rFonts w:ascii="Arial" w:hAnsi="Arial"/>
          <w:sz w:val="22"/>
        </w:rPr>
        <w:t xml:space="preserve">Niveau </w:t>
      </w:r>
      <w:r>
        <w:rPr>
          <w:rFonts w:ascii="Arial" w:hAnsi="Arial"/>
          <w:sz w:val="22"/>
        </w:rPr>
        <w:t xml:space="preserve">des Geschäftsjahres </w:t>
      </w:r>
      <w:r w:rsidR="006B7D76">
        <w:rPr>
          <w:rFonts w:ascii="Arial" w:hAnsi="Arial"/>
          <w:sz w:val="22"/>
        </w:rPr>
        <w:t>2021 aus.</w:t>
      </w:r>
      <w:r w:rsidR="0024730A">
        <w:rPr>
          <w:rFonts w:ascii="Arial" w:hAnsi="Arial"/>
          <w:sz w:val="22"/>
        </w:rPr>
        <w:t xml:space="preserve"> </w:t>
      </w:r>
    </w:p>
    <w:p w14:paraId="02B07704" w14:textId="66607BC7" w:rsidR="0024730A" w:rsidRPr="00E26BF0" w:rsidRDefault="009014EA" w:rsidP="00E26BF0">
      <w:pPr>
        <w:spacing w:after="120" w:line="360" w:lineRule="auto"/>
        <w:ind w:left="697"/>
        <w:jc w:val="both"/>
        <w:rPr>
          <w:rFonts w:ascii="Arial" w:hAnsi="Arial"/>
          <w:sz w:val="22"/>
        </w:rPr>
      </w:pPr>
      <w:r>
        <w:rPr>
          <w:rFonts w:ascii="Arial" w:hAnsi="Arial"/>
          <w:sz w:val="22"/>
        </w:rPr>
        <w:t xml:space="preserve">Der Vorstand stellt die Prognose für das </w:t>
      </w:r>
      <w:r w:rsidR="00232B0E">
        <w:rPr>
          <w:rFonts w:ascii="Arial" w:hAnsi="Arial"/>
          <w:sz w:val="22"/>
        </w:rPr>
        <w:t>Geschäftsjahr</w:t>
      </w:r>
      <w:r>
        <w:rPr>
          <w:rFonts w:ascii="Arial" w:hAnsi="Arial"/>
          <w:sz w:val="22"/>
        </w:rPr>
        <w:t xml:space="preserve"> 2022 unter de</w:t>
      </w:r>
      <w:r w:rsidR="00232B0E">
        <w:rPr>
          <w:rFonts w:ascii="Arial" w:hAnsi="Arial"/>
          <w:sz w:val="22"/>
        </w:rPr>
        <w:t>r</w:t>
      </w:r>
      <w:r>
        <w:rPr>
          <w:rFonts w:ascii="Arial" w:hAnsi="Arial"/>
          <w:sz w:val="22"/>
        </w:rPr>
        <w:t xml:space="preserve"> </w:t>
      </w:r>
      <w:r w:rsidR="00887E9A">
        <w:rPr>
          <w:rFonts w:ascii="Arial" w:hAnsi="Arial"/>
          <w:sz w:val="22"/>
        </w:rPr>
        <w:t xml:space="preserve">Annahme </w:t>
      </w:r>
      <w:r>
        <w:rPr>
          <w:rFonts w:ascii="Arial" w:hAnsi="Arial"/>
          <w:sz w:val="22"/>
        </w:rPr>
        <w:t xml:space="preserve">auf, dass </w:t>
      </w:r>
      <w:r w:rsidR="00887E9A">
        <w:rPr>
          <w:rFonts w:ascii="Arial" w:hAnsi="Arial"/>
          <w:sz w:val="22"/>
        </w:rPr>
        <w:t>die Liefersituation bei Vorprodukten,</w:t>
      </w:r>
      <w:r w:rsidR="00165F36">
        <w:rPr>
          <w:rFonts w:ascii="Arial" w:hAnsi="Arial"/>
          <w:sz w:val="22"/>
        </w:rPr>
        <w:t xml:space="preserve"> </w:t>
      </w:r>
      <w:r w:rsidR="00887E9A">
        <w:rPr>
          <w:rFonts w:ascii="Arial" w:hAnsi="Arial"/>
          <w:sz w:val="22"/>
        </w:rPr>
        <w:t>insbesondere die Verfügbarkeit von Halbleitern</w:t>
      </w:r>
      <w:r w:rsidR="00813F7F">
        <w:rPr>
          <w:rFonts w:ascii="Arial" w:hAnsi="Arial"/>
          <w:sz w:val="22"/>
        </w:rPr>
        <w:t xml:space="preserve"> für die Produktion</w:t>
      </w:r>
      <w:r w:rsidR="003E2B58">
        <w:rPr>
          <w:rFonts w:ascii="Arial" w:hAnsi="Arial"/>
          <w:sz w:val="22"/>
        </w:rPr>
        <w:t>skapazitäten</w:t>
      </w:r>
      <w:r w:rsidR="00813F7F">
        <w:rPr>
          <w:rFonts w:ascii="Arial" w:hAnsi="Arial"/>
          <w:sz w:val="22"/>
        </w:rPr>
        <w:t xml:space="preserve"> der secunet</w:t>
      </w:r>
      <w:r w:rsidR="00887E9A">
        <w:rPr>
          <w:rFonts w:ascii="Arial" w:hAnsi="Arial"/>
          <w:sz w:val="22"/>
        </w:rPr>
        <w:t xml:space="preserve">, </w:t>
      </w:r>
      <w:r w:rsidR="00780AFB">
        <w:rPr>
          <w:rFonts w:ascii="Arial" w:hAnsi="Arial"/>
          <w:sz w:val="22"/>
        </w:rPr>
        <w:t>weiterhin stabil bleibt</w:t>
      </w:r>
      <w:r w:rsidR="00887E9A">
        <w:rPr>
          <w:rFonts w:ascii="Arial" w:hAnsi="Arial"/>
          <w:sz w:val="22"/>
        </w:rPr>
        <w:t xml:space="preserve">. </w:t>
      </w:r>
    </w:p>
    <w:p w14:paraId="2CA982F0" w14:textId="77777777" w:rsidR="00887E9A" w:rsidRPr="00E425BD" w:rsidRDefault="00887E9A" w:rsidP="00887E9A">
      <w:pPr>
        <w:spacing w:line="276" w:lineRule="auto"/>
        <w:ind w:firstLine="697"/>
        <w:jc w:val="both"/>
      </w:pPr>
      <w:r w:rsidRPr="00E425BD">
        <w:rPr>
          <w:rFonts w:ascii="Arial" w:eastAsia="Arial" w:hAnsi="Arial" w:cs="Arial"/>
          <w:b/>
          <w:sz w:val="16"/>
        </w:rPr>
        <w:lastRenderedPageBreak/>
        <w:t>Kontakt</w:t>
      </w:r>
    </w:p>
    <w:p w14:paraId="7E10F5E5" w14:textId="77777777" w:rsidR="00887E9A" w:rsidRPr="009C7DC2" w:rsidRDefault="00887E9A" w:rsidP="00887E9A">
      <w:pPr>
        <w:spacing w:line="276" w:lineRule="auto"/>
        <w:ind w:firstLine="697"/>
        <w:jc w:val="both"/>
      </w:pPr>
      <w:r w:rsidRPr="009C7DC2">
        <w:rPr>
          <w:rFonts w:ascii="Arial" w:eastAsia="Arial" w:hAnsi="Arial" w:cs="Arial"/>
          <w:sz w:val="16"/>
        </w:rPr>
        <w:t>Philipp Gröber</w:t>
      </w:r>
    </w:p>
    <w:p w14:paraId="6BB641AF" w14:textId="77777777" w:rsidR="00887E9A" w:rsidRPr="00E425BD" w:rsidRDefault="00887E9A" w:rsidP="00887E9A">
      <w:pPr>
        <w:spacing w:line="276" w:lineRule="auto"/>
        <w:ind w:firstLine="697"/>
        <w:jc w:val="both"/>
      </w:pPr>
      <w:r w:rsidRPr="00E425BD">
        <w:rPr>
          <w:rFonts w:ascii="Arial" w:eastAsia="Arial" w:hAnsi="Arial" w:cs="Arial"/>
          <w:sz w:val="16"/>
        </w:rPr>
        <w:t>Leiter Investor Relations</w:t>
      </w:r>
    </w:p>
    <w:p w14:paraId="4A02BB34" w14:textId="77777777" w:rsidR="00FB5A61" w:rsidRPr="00887E9A" w:rsidRDefault="00FB5A61" w:rsidP="00887E9A">
      <w:pPr>
        <w:spacing w:line="276" w:lineRule="auto"/>
        <w:ind w:firstLine="697"/>
        <w:jc w:val="both"/>
        <w:rPr>
          <w:rFonts w:ascii="Arial" w:eastAsia="Arial" w:hAnsi="Arial" w:cs="Arial"/>
          <w:sz w:val="16"/>
        </w:rPr>
      </w:pPr>
      <w:r w:rsidRPr="00887E9A">
        <w:rPr>
          <w:rFonts w:ascii="Arial" w:eastAsia="Arial" w:hAnsi="Arial" w:cs="Arial"/>
          <w:sz w:val="16"/>
        </w:rPr>
        <w:t>Tel: +49 201 5454-</w:t>
      </w:r>
      <w:r w:rsidR="00887E9A" w:rsidRPr="00887E9A">
        <w:rPr>
          <w:rFonts w:ascii="Arial" w:eastAsia="Arial" w:hAnsi="Arial" w:cs="Arial"/>
          <w:sz w:val="16"/>
        </w:rPr>
        <w:t>3937</w:t>
      </w:r>
    </w:p>
    <w:p w14:paraId="65D491A1" w14:textId="18A77940" w:rsidR="0060473C" w:rsidRPr="00887E9A" w:rsidRDefault="00FB5A61" w:rsidP="00887E9A">
      <w:pPr>
        <w:spacing w:line="276" w:lineRule="auto"/>
        <w:ind w:firstLine="697"/>
        <w:jc w:val="both"/>
        <w:rPr>
          <w:rFonts w:ascii="Arial" w:eastAsia="Arial" w:hAnsi="Arial" w:cs="Arial"/>
          <w:sz w:val="16"/>
        </w:rPr>
      </w:pPr>
      <w:r w:rsidRPr="00887E9A">
        <w:rPr>
          <w:rFonts w:ascii="Arial" w:eastAsia="Arial" w:hAnsi="Arial" w:cs="Arial"/>
          <w:sz w:val="16"/>
        </w:rPr>
        <w:t xml:space="preserve">E-Mail: </w:t>
      </w:r>
      <w:hyperlink r:id="rId8" w:history="1">
        <w:r w:rsidR="00780AFB" w:rsidRPr="009E1C7D">
          <w:rPr>
            <w:rStyle w:val="Hyperlink"/>
            <w:rFonts w:ascii="Arial" w:eastAsia="Arial" w:hAnsi="Arial" w:cs="Arial"/>
            <w:sz w:val="16"/>
          </w:rPr>
          <w:t>investor.relations@secunet.com</w:t>
        </w:r>
      </w:hyperlink>
    </w:p>
    <w:p w14:paraId="26E3C23A" w14:textId="77777777" w:rsidR="00783AC6" w:rsidRPr="009014EA" w:rsidRDefault="00783AC6" w:rsidP="00B4368C">
      <w:pPr>
        <w:ind w:left="697" w:right="-2"/>
        <w:jc w:val="both"/>
        <w:rPr>
          <w:rFonts w:ascii="Arial" w:hAnsi="Arial"/>
          <w:sz w:val="22"/>
        </w:rPr>
      </w:pPr>
    </w:p>
    <w:p w14:paraId="0A9F04C3" w14:textId="77777777" w:rsidR="00FB5A61" w:rsidRPr="009C7DC2" w:rsidRDefault="00FB5A61" w:rsidP="00887E9A">
      <w:pPr>
        <w:spacing w:line="276" w:lineRule="auto"/>
        <w:ind w:firstLine="697"/>
        <w:jc w:val="both"/>
        <w:rPr>
          <w:rFonts w:ascii="Arial" w:eastAsia="Arial" w:hAnsi="Arial" w:cs="Arial"/>
          <w:sz w:val="16"/>
        </w:rPr>
      </w:pPr>
      <w:r w:rsidRPr="009C7DC2">
        <w:rPr>
          <w:rFonts w:ascii="Arial" w:eastAsia="Arial" w:hAnsi="Arial" w:cs="Arial"/>
          <w:sz w:val="16"/>
        </w:rPr>
        <w:t>secunet Security Networks AG</w:t>
      </w:r>
    </w:p>
    <w:p w14:paraId="11867094" w14:textId="77777777" w:rsidR="00FB5A61" w:rsidRPr="009C7DC2" w:rsidRDefault="008E282E" w:rsidP="00887E9A">
      <w:pPr>
        <w:spacing w:line="276" w:lineRule="auto"/>
        <w:ind w:firstLine="697"/>
        <w:jc w:val="both"/>
        <w:rPr>
          <w:rFonts w:ascii="Arial" w:eastAsia="Arial" w:hAnsi="Arial" w:cs="Arial"/>
          <w:sz w:val="16"/>
        </w:rPr>
      </w:pPr>
      <w:r w:rsidRPr="009C7DC2">
        <w:rPr>
          <w:rFonts w:ascii="Arial" w:eastAsia="Arial" w:hAnsi="Arial" w:cs="Arial"/>
          <w:sz w:val="16"/>
        </w:rPr>
        <w:t>Kurfürstenstraße 58</w:t>
      </w:r>
    </w:p>
    <w:p w14:paraId="6D999908" w14:textId="77777777" w:rsidR="00FB5A61" w:rsidRPr="009C7DC2" w:rsidRDefault="008E282E" w:rsidP="00887E9A">
      <w:pPr>
        <w:spacing w:line="276" w:lineRule="auto"/>
        <w:ind w:firstLine="697"/>
        <w:jc w:val="both"/>
        <w:rPr>
          <w:rFonts w:ascii="Arial" w:eastAsia="Arial" w:hAnsi="Arial" w:cs="Arial"/>
          <w:sz w:val="16"/>
        </w:rPr>
      </w:pPr>
      <w:r w:rsidRPr="009C7DC2">
        <w:rPr>
          <w:rFonts w:ascii="Arial" w:eastAsia="Arial" w:hAnsi="Arial" w:cs="Arial"/>
          <w:sz w:val="16"/>
        </w:rPr>
        <w:t>4513</w:t>
      </w:r>
      <w:r w:rsidR="00FB5A61" w:rsidRPr="009C7DC2">
        <w:rPr>
          <w:rFonts w:ascii="Arial" w:eastAsia="Arial" w:hAnsi="Arial" w:cs="Arial"/>
          <w:sz w:val="16"/>
        </w:rPr>
        <w:t>8 Essen / Germany</w:t>
      </w:r>
    </w:p>
    <w:p w14:paraId="3890BBBF" w14:textId="77777777" w:rsidR="00FB5A61" w:rsidRPr="009C7DC2" w:rsidRDefault="00FB5A61" w:rsidP="00887E9A">
      <w:pPr>
        <w:spacing w:line="276" w:lineRule="auto"/>
        <w:ind w:firstLine="697"/>
        <w:jc w:val="both"/>
        <w:rPr>
          <w:rFonts w:ascii="Arial" w:eastAsia="Arial" w:hAnsi="Arial" w:cs="Arial"/>
          <w:sz w:val="16"/>
        </w:rPr>
      </w:pPr>
    </w:p>
    <w:p w14:paraId="237F6156" w14:textId="77777777" w:rsidR="00FB5A61" w:rsidRPr="009C7DC2" w:rsidRDefault="00FB5A61" w:rsidP="00887E9A">
      <w:pPr>
        <w:spacing w:line="276" w:lineRule="auto"/>
        <w:ind w:firstLine="697"/>
        <w:jc w:val="both"/>
        <w:rPr>
          <w:rFonts w:ascii="Arial" w:eastAsia="Arial" w:hAnsi="Arial" w:cs="Arial"/>
          <w:sz w:val="16"/>
        </w:rPr>
      </w:pPr>
      <w:r w:rsidRPr="009C7DC2">
        <w:rPr>
          <w:rFonts w:ascii="Arial" w:eastAsia="Arial" w:hAnsi="Arial" w:cs="Arial"/>
          <w:sz w:val="16"/>
        </w:rPr>
        <w:t>ISIN: DE0007276503</w:t>
      </w:r>
    </w:p>
    <w:p w14:paraId="68C5D6A3" w14:textId="77777777" w:rsidR="00FB5A61" w:rsidRPr="009C7DC2" w:rsidRDefault="00FB5A61" w:rsidP="00887E9A">
      <w:pPr>
        <w:spacing w:line="276" w:lineRule="auto"/>
        <w:ind w:firstLine="697"/>
        <w:jc w:val="both"/>
        <w:rPr>
          <w:rFonts w:ascii="Arial" w:eastAsia="Arial" w:hAnsi="Arial" w:cs="Arial"/>
          <w:sz w:val="16"/>
        </w:rPr>
      </w:pPr>
      <w:r w:rsidRPr="009C7DC2">
        <w:rPr>
          <w:rFonts w:ascii="Arial" w:eastAsia="Arial" w:hAnsi="Arial" w:cs="Arial"/>
          <w:sz w:val="16"/>
        </w:rPr>
        <w:t>WKN: 727650</w:t>
      </w:r>
    </w:p>
    <w:p w14:paraId="08C8267A" w14:textId="77777777" w:rsidR="00A91D7A" w:rsidRPr="009C7DC2" w:rsidRDefault="00FB5A61" w:rsidP="00887E9A">
      <w:pPr>
        <w:spacing w:line="276" w:lineRule="auto"/>
        <w:ind w:left="697"/>
        <w:jc w:val="both"/>
        <w:rPr>
          <w:rFonts w:ascii="Arial" w:eastAsia="Arial" w:hAnsi="Arial" w:cs="Arial"/>
          <w:sz w:val="16"/>
        </w:rPr>
      </w:pPr>
      <w:r w:rsidRPr="009C7DC2">
        <w:rPr>
          <w:rFonts w:ascii="Arial" w:eastAsia="Arial" w:hAnsi="Arial" w:cs="Arial"/>
          <w:sz w:val="16"/>
        </w:rPr>
        <w:t>Notiert: Geregelter Markt in Frankfurt (Prime Standard); Freive</w:t>
      </w:r>
      <w:r w:rsidR="00B4368C" w:rsidRPr="009C7DC2">
        <w:rPr>
          <w:rFonts w:ascii="Arial" w:eastAsia="Arial" w:hAnsi="Arial" w:cs="Arial"/>
          <w:sz w:val="16"/>
        </w:rPr>
        <w:t>r</w:t>
      </w:r>
      <w:r w:rsidRPr="009C7DC2">
        <w:rPr>
          <w:rFonts w:ascii="Arial" w:eastAsia="Arial" w:hAnsi="Arial" w:cs="Arial"/>
          <w:sz w:val="16"/>
        </w:rPr>
        <w:t>kehr in Berlin-Bremen, Düsseldorf, Hamburg, Hannover, München und Stuttgart</w:t>
      </w:r>
    </w:p>
    <w:p w14:paraId="0178C215" w14:textId="77777777" w:rsidR="0027244E" w:rsidRPr="009C7DC2" w:rsidRDefault="0027244E" w:rsidP="00887E9A">
      <w:pPr>
        <w:spacing w:line="276" w:lineRule="auto"/>
        <w:ind w:firstLine="697"/>
        <w:jc w:val="both"/>
        <w:rPr>
          <w:rFonts w:ascii="Arial" w:eastAsia="Arial" w:hAnsi="Arial" w:cs="Arial"/>
          <w:sz w:val="16"/>
        </w:rPr>
      </w:pPr>
    </w:p>
    <w:p w14:paraId="10BA561B" w14:textId="48EC019B" w:rsidR="0062396E" w:rsidRPr="009C7DC2" w:rsidRDefault="00FB5A61" w:rsidP="00887E9A">
      <w:pPr>
        <w:spacing w:line="276" w:lineRule="auto"/>
        <w:ind w:firstLine="697"/>
        <w:jc w:val="both"/>
        <w:rPr>
          <w:rFonts w:ascii="Arial" w:eastAsia="Arial" w:hAnsi="Arial" w:cs="Arial"/>
          <w:i/>
          <w:sz w:val="16"/>
        </w:rPr>
      </w:pPr>
      <w:r w:rsidRPr="009C7DC2">
        <w:rPr>
          <w:rFonts w:ascii="Arial" w:eastAsia="Arial" w:hAnsi="Arial" w:cs="Arial"/>
          <w:i/>
          <w:sz w:val="16"/>
        </w:rPr>
        <w:t>Ende der Mitteilung</w:t>
      </w:r>
    </w:p>
    <w:p w14:paraId="5785FF4F" w14:textId="77777777" w:rsidR="00887E9A" w:rsidRPr="009C7DC2" w:rsidRDefault="00887E9A" w:rsidP="00887E9A">
      <w:pPr>
        <w:spacing w:line="276" w:lineRule="auto"/>
        <w:ind w:firstLine="697"/>
        <w:jc w:val="both"/>
        <w:rPr>
          <w:rFonts w:ascii="Arial" w:eastAsia="Arial" w:hAnsi="Arial" w:cs="Arial"/>
          <w:i/>
          <w:sz w:val="16"/>
        </w:rPr>
      </w:pPr>
    </w:p>
    <w:p w14:paraId="1783C330" w14:textId="77777777" w:rsidR="006A14BB" w:rsidRDefault="006A14BB" w:rsidP="00887E9A">
      <w:pPr>
        <w:pStyle w:val="Kopfzeile"/>
        <w:ind w:left="709" w:right="-2"/>
        <w:jc w:val="both"/>
        <w:outlineLvl w:val="0"/>
        <w:rPr>
          <w:rFonts w:ascii="Arial" w:hAnsi="Arial"/>
          <w:b/>
          <w:sz w:val="16"/>
        </w:rPr>
      </w:pPr>
    </w:p>
    <w:p w14:paraId="4AA05333" w14:textId="7848AF8E" w:rsidR="00887E9A" w:rsidRDefault="00887E9A" w:rsidP="00887E9A">
      <w:pPr>
        <w:pStyle w:val="Kopfzeile"/>
        <w:ind w:left="709" w:right="-2"/>
        <w:jc w:val="both"/>
        <w:outlineLvl w:val="0"/>
        <w:rPr>
          <w:rFonts w:ascii="Arial" w:hAnsi="Arial"/>
          <w:b/>
          <w:sz w:val="16"/>
        </w:rPr>
      </w:pPr>
      <w:r w:rsidRPr="002935D4">
        <w:rPr>
          <w:rFonts w:ascii="Arial" w:hAnsi="Arial"/>
          <w:b/>
          <w:sz w:val="16"/>
        </w:rPr>
        <w:t xml:space="preserve">secunet – Schutz für digitale Infrastrukturen </w:t>
      </w:r>
    </w:p>
    <w:p w14:paraId="03A4B76E" w14:textId="77777777" w:rsidR="00887E9A" w:rsidRPr="002935D4" w:rsidRDefault="00887E9A" w:rsidP="00887E9A">
      <w:pPr>
        <w:ind w:left="709" w:hanging="12"/>
        <w:jc w:val="both"/>
        <w:rPr>
          <w:rFonts w:ascii="Arial" w:hAnsi="Arial" w:cs="Arial"/>
          <w:sz w:val="16"/>
          <w:szCs w:val="16"/>
        </w:rPr>
      </w:pPr>
      <w:r w:rsidRPr="002935D4">
        <w:rPr>
          <w:rFonts w:ascii="Arial" w:hAnsi="Arial" w:cs="Arial"/>
          <w:sz w:val="16"/>
          <w:szCs w:val="16"/>
        </w:rPr>
        <w:t xml:space="preserve">secunet ist Deutschlands führendes Cybersecurity-Unternehmen. In einer zunehmend vernetzten Welt sorgt das Unternehmen mit der Kombination aus Produkten und Beratung für widerstandsfähige, digitale Infrastrukturen und den höchstmöglichen Schutz für Daten, Anwendungen und digitale Identitäten. secunet ist dabei spezialisiert auf Bereiche, in denen es besondere Anforderungen an die Sicherheit gibt – wie z. B. Cloud, IIoT, </w:t>
      </w:r>
      <w:r>
        <w:rPr>
          <w:rFonts w:ascii="Arial" w:hAnsi="Arial" w:cs="Arial"/>
          <w:sz w:val="16"/>
          <w:szCs w:val="16"/>
        </w:rPr>
        <w:t>eGovernment</w:t>
      </w:r>
      <w:r w:rsidRPr="002935D4">
        <w:rPr>
          <w:rFonts w:ascii="Arial" w:hAnsi="Arial" w:cs="Arial"/>
          <w:sz w:val="16"/>
          <w:szCs w:val="16"/>
        </w:rPr>
        <w:t xml:space="preserve"> und eHealth. Mit den Sicherheitslösungen von secunet können Unternehmen höchste Sicherheitsstandards in Digitalisierungsprojekten einhalten und damit ihre digitale Transformation vorantreiben. </w:t>
      </w:r>
    </w:p>
    <w:p w14:paraId="611D99A7" w14:textId="77777777" w:rsidR="00887E9A" w:rsidRDefault="00887E9A" w:rsidP="00887E9A">
      <w:pPr>
        <w:ind w:left="709" w:hanging="12"/>
        <w:jc w:val="both"/>
        <w:rPr>
          <w:rFonts w:ascii="Arial" w:hAnsi="Arial" w:cs="Arial"/>
          <w:sz w:val="16"/>
          <w:szCs w:val="16"/>
        </w:rPr>
      </w:pPr>
    </w:p>
    <w:p w14:paraId="479C7954" w14:textId="77777777" w:rsidR="00887E9A" w:rsidRDefault="00887E9A" w:rsidP="00887E9A">
      <w:pPr>
        <w:ind w:left="709" w:hanging="12"/>
        <w:jc w:val="both"/>
        <w:rPr>
          <w:rFonts w:ascii="Arial" w:hAnsi="Arial" w:cs="Arial"/>
          <w:sz w:val="16"/>
          <w:szCs w:val="16"/>
        </w:rPr>
      </w:pPr>
      <w:r w:rsidRPr="002935D4">
        <w:rPr>
          <w:rFonts w:ascii="Arial" w:hAnsi="Arial" w:cs="Arial"/>
          <w:sz w:val="16"/>
          <w:szCs w:val="16"/>
        </w:rPr>
        <w:t xml:space="preserve">Über 700 Expert*innen </w:t>
      </w:r>
      <w:proofErr w:type="gramStart"/>
      <w:r w:rsidRPr="002935D4">
        <w:rPr>
          <w:rFonts w:ascii="Arial" w:hAnsi="Arial" w:cs="Arial"/>
          <w:sz w:val="16"/>
          <w:szCs w:val="16"/>
        </w:rPr>
        <w:t>stärken</w:t>
      </w:r>
      <w:proofErr w:type="gramEnd"/>
      <w:r w:rsidRPr="002935D4">
        <w:rPr>
          <w:rFonts w:ascii="Arial" w:hAnsi="Arial" w:cs="Arial"/>
          <w:sz w:val="16"/>
          <w:szCs w:val="16"/>
        </w:rPr>
        <w:t xml:space="preserve"> die digitale Souveränität von Regierungen, Unternehmen und der Gesellschaft. Zu den Kunden zählen die Bundesministerien, mehr als 20 DAX-Konzerne sowie weitere nationale und internationale Organisationen. Das Unternehmen wurde 1997 gegründet. Es ist im </w:t>
      </w:r>
      <w:r w:rsidRPr="00B94BF9">
        <w:rPr>
          <w:rFonts w:ascii="Arial" w:hAnsi="Arial" w:cs="Arial"/>
          <w:sz w:val="16"/>
          <w:szCs w:val="16"/>
        </w:rPr>
        <w:t>Segment Prime Standard der Frankfurter Wertpapierbörse</w:t>
      </w:r>
      <w:r w:rsidRPr="002935D4">
        <w:rPr>
          <w:rFonts w:ascii="Arial" w:hAnsi="Arial" w:cs="Arial"/>
          <w:sz w:val="16"/>
          <w:szCs w:val="16"/>
        </w:rPr>
        <w:t xml:space="preserve"> gelistet und erzielte</w:t>
      </w:r>
      <w:r>
        <w:rPr>
          <w:rFonts w:ascii="Arial" w:hAnsi="Arial" w:cs="Arial"/>
          <w:sz w:val="16"/>
          <w:szCs w:val="16"/>
        </w:rPr>
        <w:t xml:space="preserve"> </w:t>
      </w:r>
      <w:r w:rsidRPr="00CA75DB">
        <w:rPr>
          <w:rFonts w:ascii="Arial" w:hAnsi="Arial" w:cs="Arial"/>
          <w:sz w:val="16"/>
          <w:szCs w:val="16"/>
        </w:rPr>
        <w:t xml:space="preserve">2020 einen Umsatz von 285,6 Mio. </w:t>
      </w:r>
      <w:r>
        <w:rPr>
          <w:rFonts w:ascii="Arial" w:hAnsi="Arial" w:cs="Arial"/>
          <w:sz w:val="16"/>
          <w:szCs w:val="16"/>
        </w:rPr>
        <w:t>Euro.</w:t>
      </w:r>
    </w:p>
    <w:p w14:paraId="58E7674D" w14:textId="77777777" w:rsidR="00887E9A" w:rsidRDefault="00887E9A" w:rsidP="00887E9A">
      <w:pPr>
        <w:ind w:left="709" w:hanging="12"/>
        <w:jc w:val="both"/>
        <w:rPr>
          <w:rFonts w:ascii="Arial" w:hAnsi="Arial" w:cs="Arial"/>
          <w:sz w:val="16"/>
          <w:szCs w:val="16"/>
        </w:rPr>
      </w:pPr>
    </w:p>
    <w:p w14:paraId="4072E25E" w14:textId="77777777" w:rsidR="00887E9A" w:rsidRDefault="00887E9A" w:rsidP="00887E9A">
      <w:pPr>
        <w:ind w:left="709" w:hanging="12"/>
        <w:jc w:val="both"/>
        <w:rPr>
          <w:rFonts w:ascii="Arial" w:hAnsi="Arial"/>
          <w:b/>
          <w:sz w:val="16"/>
        </w:rPr>
      </w:pPr>
      <w:r w:rsidRPr="002935D4">
        <w:rPr>
          <w:rFonts w:ascii="Arial" w:hAnsi="Arial" w:cs="Arial"/>
          <w:sz w:val="16"/>
          <w:szCs w:val="16"/>
        </w:rPr>
        <w:t>secunet ist IT-Sicherheitspartner der Bundesrepublik Deutschland und Partner der Allianz für Cyber-Sicherheit.</w:t>
      </w:r>
    </w:p>
    <w:p w14:paraId="1263117C" w14:textId="77777777" w:rsidR="00887E9A" w:rsidRDefault="00887E9A" w:rsidP="00887E9A">
      <w:pPr>
        <w:pStyle w:val="Kopfzeile"/>
        <w:tabs>
          <w:tab w:val="clear" w:pos="4536"/>
          <w:tab w:val="clear" w:pos="9072"/>
        </w:tabs>
        <w:ind w:left="709" w:right="-2"/>
        <w:jc w:val="both"/>
        <w:rPr>
          <w:rFonts w:ascii="Arial" w:hAnsi="Arial"/>
          <w:sz w:val="16"/>
        </w:rPr>
      </w:pPr>
    </w:p>
    <w:p w14:paraId="7DA273A5" w14:textId="77777777" w:rsidR="00887E9A" w:rsidRPr="00887E9A" w:rsidRDefault="00887E9A" w:rsidP="00887E9A">
      <w:pPr>
        <w:ind w:left="697"/>
        <w:jc w:val="both"/>
        <w:rPr>
          <w:rFonts w:ascii="Arial" w:hAnsi="Arial"/>
          <w:i/>
          <w:sz w:val="16"/>
        </w:rPr>
      </w:pPr>
      <w:r>
        <w:rPr>
          <w:rFonts w:ascii="Arial" w:hAnsi="Arial"/>
          <w:i/>
          <w:sz w:val="16"/>
        </w:rPr>
        <w:t xml:space="preserve">Weitere Informationen finden Sie unter </w:t>
      </w:r>
      <w:hyperlink r:id="rId9" w:history="1">
        <w:r>
          <w:rPr>
            <w:rStyle w:val="Hyperlink"/>
            <w:rFonts w:ascii="Arial" w:hAnsi="Arial"/>
            <w:i/>
            <w:sz w:val="16"/>
          </w:rPr>
          <w:t>www.secunet.com</w:t>
        </w:r>
      </w:hyperlink>
      <w:r>
        <w:rPr>
          <w:rFonts w:ascii="Arial" w:hAnsi="Arial"/>
          <w:i/>
          <w:sz w:val="16"/>
        </w:rPr>
        <w:t>.</w:t>
      </w:r>
    </w:p>
    <w:p w14:paraId="5C3B8A95" w14:textId="77777777" w:rsidR="00887E9A" w:rsidRDefault="00887E9A" w:rsidP="00887E9A">
      <w:pPr>
        <w:spacing w:line="276" w:lineRule="auto"/>
        <w:rPr>
          <w:rFonts w:ascii="Arial" w:eastAsia="Arial" w:hAnsi="Arial" w:cs="Arial"/>
          <w:b/>
          <w:i/>
          <w:sz w:val="16"/>
        </w:rPr>
      </w:pPr>
    </w:p>
    <w:p w14:paraId="49E11551" w14:textId="77777777" w:rsidR="00456657" w:rsidRDefault="00456657" w:rsidP="00887E9A">
      <w:pPr>
        <w:spacing w:line="276" w:lineRule="auto"/>
        <w:ind w:firstLine="697"/>
        <w:rPr>
          <w:rFonts w:ascii="Arial" w:eastAsia="Arial" w:hAnsi="Arial" w:cs="Arial"/>
          <w:b/>
          <w:i/>
          <w:sz w:val="16"/>
        </w:rPr>
      </w:pPr>
    </w:p>
    <w:p w14:paraId="734069E4" w14:textId="6091867B" w:rsidR="00887E9A" w:rsidRPr="00E425BD" w:rsidRDefault="00887E9A" w:rsidP="00887E9A">
      <w:pPr>
        <w:spacing w:line="276" w:lineRule="auto"/>
        <w:ind w:firstLine="697"/>
      </w:pPr>
      <w:r w:rsidRPr="00E425BD">
        <w:rPr>
          <w:rFonts w:ascii="Arial" w:eastAsia="Arial" w:hAnsi="Arial" w:cs="Arial"/>
          <w:b/>
          <w:i/>
          <w:sz w:val="16"/>
        </w:rPr>
        <w:t>Disclaimer</w:t>
      </w:r>
    </w:p>
    <w:p w14:paraId="092B4206" w14:textId="77777777" w:rsidR="00887E9A" w:rsidRPr="00E425BD" w:rsidRDefault="00887E9A" w:rsidP="00887E9A">
      <w:pPr>
        <w:spacing w:line="276" w:lineRule="auto"/>
        <w:ind w:left="697"/>
        <w:jc w:val="both"/>
      </w:pPr>
      <w:r w:rsidRPr="00E425BD">
        <w:rPr>
          <w:rFonts w:ascii="Arial" w:eastAsia="Arial" w:hAnsi="Arial" w:cs="Arial"/>
          <w:i/>
          <w:sz w:val="16"/>
        </w:rPr>
        <w:t xml:space="preserve">Diese </w:t>
      </w:r>
      <w:r w:rsidR="00B15CA2">
        <w:rPr>
          <w:rFonts w:ascii="Arial" w:eastAsia="Arial" w:hAnsi="Arial" w:cs="Arial"/>
          <w:i/>
          <w:sz w:val="16"/>
        </w:rPr>
        <w:t>Mitteilung</w:t>
      </w:r>
      <w:r w:rsidR="00B15CA2" w:rsidRPr="00E425BD">
        <w:rPr>
          <w:rFonts w:ascii="Arial" w:eastAsia="Arial" w:hAnsi="Arial" w:cs="Arial"/>
          <w:i/>
          <w:sz w:val="16"/>
        </w:rPr>
        <w:t xml:space="preserve"> </w:t>
      </w:r>
      <w:r w:rsidRPr="00E425BD">
        <w:rPr>
          <w:rFonts w:ascii="Arial" w:eastAsia="Arial" w:hAnsi="Arial" w:cs="Arial"/>
          <w:i/>
          <w:sz w:val="16"/>
        </w:rPr>
        <w:t xml:space="preserve">enthält vorausschauende Aussagen. Vorausschauende Aussagen sind Aussagen, die nicht Tatsachen der Vergangenheit beschreiben; sie umfassen auch Aussagen über unsere Annahmen und Erwartungen. Jede Aussage in dieser </w:t>
      </w:r>
      <w:r w:rsidR="00B15CA2">
        <w:rPr>
          <w:rFonts w:ascii="Arial" w:eastAsia="Arial" w:hAnsi="Arial" w:cs="Arial"/>
          <w:i/>
          <w:sz w:val="16"/>
        </w:rPr>
        <w:t>Mitteilung</w:t>
      </w:r>
      <w:r w:rsidRPr="00E425BD">
        <w:rPr>
          <w:rFonts w:ascii="Arial" w:eastAsia="Arial" w:hAnsi="Arial" w:cs="Arial"/>
          <w:i/>
          <w:sz w:val="16"/>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p w14:paraId="5B908CC3" w14:textId="77777777" w:rsidR="0062396E" w:rsidRPr="00887E9A" w:rsidRDefault="0062396E" w:rsidP="00887E9A">
      <w:pPr>
        <w:pStyle w:val="Kopfzeile"/>
        <w:tabs>
          <w:tab w:val="clear" w:pos="4536"/>
          <w:tab w:val="clear" w:pos="9072"/>
        </w:tabs>
        <w:ind w:left="709" w:right="-2"/>
        <w:jc w:val="both"/>
        <w:outlineLvl w:val="0"/>
        <w:rPr>
          <w:rFonts w:ascii="Arial" w:hAnsi="Arial" w:cs="Arial"/>
          <w:i/>
          <w:sz w:val="16"/>
          <w:szCs w:val="16"/>
        </w:rPr>
      </w:pPr>
    </w:p>
    <w:sectPr w:rsidR="0062396E" w:rsidRPr="00887E9A">
      <w:headerReference w:type="default" r:id="rId10"/>
      <w:footerReference w:type="even" r:id="rId11"/>
      <w:footerReference w:type="default" r:id="rId12"/>
      <w:headerReference w:type="first" r:id="rId13"/>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A6F29" w14:textId="77777777" w:rsidR="004F7DFC" w:rsidRDefault="004F7DFC">
      <w:r>
        <w:separator/>
      </w:r>
    </w:p>
  </w:endnote>
  <w:endnote w:type="continuationSeparator" w:id="0">
    <w:p w14:paraId="304F7F8D" w14:textId="77777777" w:rsidR="004F7DFC" w:rsidRDefault="004F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3FC38" w14:textId="77777777" w:rsidR="00FB5A61" w:rsidRDefault="00FB5A6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6FBFC54F" w14:textId="77777777" w:rsidR="00FB5A61" w:rsidRDefault="00FB5A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1BF5" w14:textId="77777777" w:rsidR="00FB5A61" w:rsidRPr="00D20E6F" w:rsidRDefault="00D20E6F">
    <w:pPr>
      <w:pStyle w:val="Fuzeile"/>
      <w:rPr>
        <w:rFonts w:ascii="Arial" w:hAnsi="Arial" w:cs="Arial"/>
        <w:sz w:val="22"/>
        <w:szCs w:val="22"/>
      </w:rPr>
    </w:pPr>
    <w:r w:rsidRPr="00D20E6F">
      <w:rPr>
        <w:rFonts w:ascii="Arial" w:hAnsi="Arial" w:cs="Arial"/>
        <w:sz w:val="22"/>
        <w:szCs w:val="22"/>
      </w:rPr>
      <w:tab/>
    </w:r>
    <w:r w:rsidRPr="00D20E6F">
      <w:rPr>
        <w:rFonts w:ascii="Arial" w:hAnsi="Arial" w:cs="Arial"/>
        <w:sz w:val="22"/>
        <w:szCs w:val="22"/>
      </w:rPr>
      <w:fldChar w:fldCharType="begin"/>
    </w:r>
    <w:r w:rsidRPr="00D20E6F">
      <w:rPr>
        <w:rFonts w:ascii="Arial" w:hAnsi="Arial" w:cs="Arial"/>
        <w:sz w:val="22"/>
        <w:szCs w:val="22"/>
      </w:rPr>
      <w:instrText xml:space="preserve"> PAGE   \* MERGEFORMAT </w:instrText>
    </w:r>
    <w:r w:rsidRPr="00D20E6F">
      <w:rPr>
        <w:rFonts w:ascii="Arial" w:hAnsi="Arial" w:cs="Arial"/>
        <w:sz w:val="22"/>
        <w:szCs w:val="22"/>
      </w:rPr>
      <w:fldChar w:fldCharType="separate"/>
    </w:r>
    <w:r w:rsidR="00E54A45">
      <w:rPr>
        <w:rFonts w:ascii="Arial" w:hAnsi="Arial" w:cs="Arial"/>
        <w:noProof/>
        <w:sz w:val="22"/>
        <w:szCs w:val="22"/>
      </w:rPr>
      <w:t>2</w:t>
    </w:r>
    <w:r w:rsidRPr="00D20E6F">
      <w:rPr>
        <w:rFonts w:ascii="Arial" w:hAnsi="Arial" w:cs="Arial"/>
        <w:sz w:val="22"/>
        <w:szCs w:val="22"/>
      </w:rPr>
      <w:fldChar w:fldCharType="end"/>
    </w:r>
    <w:r w:rsidRPr="00D20E6F">
      <w:rPr>
        <w:rFonts w:ascii="Arial" w:hAnsi="Arial" w:cs="Arial"/>
        <w:sz w:val="22"/>
        <w:szCs w:val="22"/>
      </w:rPr>
      <w:t>/</w:t>
    </w:r>
    <w:r w:rsidRPr="00D20E6F">
      <w:rPr>
        <w:rFonts w:ascii="Arial" w:hAnsi="Arial" w:cs="Arial"/>
        <w:sz w:val="22"/>
        <w:szCs w:val="22"/>
      </w:rPr>
      <w:fldChar w:fldCharType="begin"/>
    </w:r>
    <w:r w:rsidRPr="00D20E6F">
      <w:rPr>
        <w:rFonts w:ascii="Arial" w:hAnsi="Arial" w:cs="Arial"/>
        <w:sz w:val="22"/>
        <w:szCs w:val="22"/>
      </w:rPr>
      <w:instrText xml:space="preserve"> NUMPAGES   \* MERGEFORMAT </w:instrText>
    </w:r>
    <w:r w:rsidRPr="00D20E6F">
      <w:rPr>
        <w:rFonts w:ascii="Arial" w:hAnsi="Arial" w:cs="Arial"/>
        <w:sz w:val="22"/>
        <w:szCs w:val="22"/>
      </w:rPr>
      <w:fldChar w:fldCharType="separate"/>
    </w:r>
    <w:r w:rsidR="00E54A45">
      <w:rPr>
        <w:rFonts w:ascii="Arial" w:hAnsi="Arial" w:cs="Arial"/>
        <w:noProof/>
        <w:sz w:val="22"/>
        <w:szCs w:val="22"/>
      </w:rPr>
      <w:t>3</w:t>
    </w:r>
    <w:r w:rsidRPr="00D20E6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4ACFE" w14:textId="77777777" w:rsidR="004F7DFC" w:rsidRDefault="004F7DFC">
      <w:r>
        <w:separator/>
      </w:r>
    </w:p>
  </w:footnote>
  <w:footnote w:type="continuationSeparator" w:id="0">
    <w:p w14:paraId="06179FAC" w14:textId="77777777" w:rsidR="004F7DFC" w:rsidRDefault="004F7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68B39" w14:textId="77777777" w:rsidR="00FB5A61" w:rsidRDefault="008A2850"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9776" behindDoc="1" locked="0" layoutInCell="1" allowOverlap="1" wp14:anchorId="74B9AC32" wp14:editId="120FED42">
          <wp:simplePos x="0" y="0"/>
          <wp:positionH relativeFrom="column">
            <wp:posOffset>4933950</wp:posOffset>
          </wp:positionH>
          <wp:positionV relativeFrom="paragraph">
            <wp:posOffset>238125</wp:posOffset>
          </wp:positionV>
          <wp:extent cx="1259840" cy="212090"/>
          <wp:effectExtent l="0" t="0" r="0" b="0"/>
          <wp:wrapThrough wrapText="bothSides">
            <wp:wrapPolygon edited="0">
              <wp:start x="18617" y="0"/>
              <wp:lineTo x="0" y="0"/>
              <wp:lineTo x="0" y="19401"/>
              <wp:lineTo x="21230" y="19401"/>
              <wp:lineTo x="21230" y="1940"/>
              <wp:lineTo x="20903" y="0"/>
              <wp:lineTo x="18617" y="0"/>
            </wp:wrapPolygon>
          </wp:wrapThrough>
          <wp:docPr id="4" name="Grafik 4" descr="C:\Users\groeber.philipp\Desktop\secunet_Logo_RGB_SchwarzRot_10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eber.philipp\Desktop\secunet_Logo_RGB_SchwarzRot_100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840" cy="212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102FA" w14:textId="77777777" w:rsidR="00FB5A61" w:rsidRDefault="00FB5A61">
    <w:pPr>
      <w:pStyle w:val="Kopfzeile"/>
      <w:ind w:right="1418"/>
      <w:jc w:val="right"/>
      <w:rPr>
        <w:rFonts w:ascii="Swis721 Ex BT" w:hAnsi="Swis721 Ex BT"/>
        <w:sz w:val="40"/>
      </w:rPr>
    </w:pPr>
  </w:p>
  <w:p w14:paraId="26ABF9CD" w14:textId="77777777" w:rsidR="00FB5A61" w:rsidRDefault="00FB5A61">
    <w:pPr>
      <w:pStyle w:val="Kopfzeile"/>
      <w:ind w:right="1418"/>
      <w:jc w:val="right"/>
      <w:rPr>
        <w:rFonts w:ascii="Swis721 Ex BT" w:hAnsi="Swis721 Ex BT"/>
        <w:sz w:val="40"/>
      </w:rPr>
    </w:pPr>
  </w:p>
  <w:p w14:paraId="2E9B042B" w14:textId="77777777" w:rsidR="00FB5A61" w:rsidRDefault="00FB5A61">
    <w:pPr>
      <w:pStyle w:val="Kopfzeile"/>
      <w:ind w:right="1418"/>
      <w:jc w:val="right"/>
      <w:rPr>
        <w:rFonts w:ascii="Arial" w:hAnsi="Arial"/>
      </w:rPr>
    </w:pPr>
    <w:r>
      <w:rPr>
        <w:rFonts w:ascii="Arial" w:hAnsi="Arial"/>
      </w:rPr>
      <w:t xml:space="preserve">                                                                 </w:t>
    </w:r>
    <w:r w:rsidR="0060473C">
      <w:rPr>
        <w:noProof/>
      </w:rPr>
      <w:drawing>
        <wp:inline distT="0" distB="0" distL="0" distR="0" wp14:anchorId="080DB075" wp14:editId="103723D1">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14:paraId="0BFB9F2B" w14:textId="77777777" w:rsidR="00FB5A61" w:rsidRDefault="00FB5A61">
    <w:pPr>
      <w:pStyle w:val="Kopfzeile"/>
      <w:jc w:val="right"/>
      <w:rPr>
        <w:rFonts w:ascii="Arial" w:hAnsi="Arial"/>
      </w:rPr>
    </w:pPr>
  </w:p>
  <w:p w14:paraId="4F15FB47" w14:textId="77777777" w:rsidR="00FB5A61" w:rsidRDefault="00FB5A61">
    <w:pPr>
      <w:pStyle w:val="Kopfzeile"/>
      <w:jc w:val="right"/>
      <w:rPr>
        <w:rFonts w:ascii="Arial" w:hAnsi="Arial"/>
      </w:rPr>
    </w:pPr>
  </w:p>
  <w:p w14:paraId="1955B7A6" w14:textId="77777777" w:rsidR="00FB5A61" w:rsidRDefault="00FB5A61">
    <w:pPr>
      <w:pStyle w:val="Kopfzeile"/>
      <w:jc w:val="right"/>
      <w:rPr>
        <w:rFonts w:ascii="Arial" w:hAnsi="Arial"/>
      </w:rPr>
    </w:pPr>
  </w:p>
  <w:p w14:paraId="08732184" w14:textId="77777777" w:rsidR="00FB5A61" w:rsidRDefault="00FB5A61">
    <w:pPr>
      <w:pStyle w:val="Kopfzeile"/>
      <w:jc w:val="right"/>
      <w:rPr>
        <w:rFonts w:ascii="Arial" w:hAnsi="Arial"/>
      </w:rPr>
    </w:pPr>
  </w:p>
  <w:p w14:paraId="43D97FFF" w14:textId="77777777" w:rsidR="00FB5A61" w:rsidRDefault="00FB5A61">
    <w:pPr>
      <w:pStyle w:val="Kopfzeile"/>
      <w:jc w:val="right"/>
      <w:rPr>
        <w:rFonts w:ascii="Arial" w:hAnsi="Arial"/>
      </w:rPr>
    </w:pPr>
  </w:p>
  <w:p w14:paraId="0A103893" w14:textId="77777777" w:rsidR="00FB5A61" w:rsidRDefault="00FB5A61">
    <w:pPr>
      <w:pStyle w:val="Kopfzeile"/>
      <w:jc w:val="right"/>
      <w:rPr>
        <w:rFonts w:ascii="Arial" w:hAnsi="Arial"/>
      </w:rPr>
    </w:pPr>
  </w:p>
  <w:p w14:paraId="2B571833" w14:textId="77777777" w:rsidR="00FB5A61" w:rsidRDefault="00FB5A61">
    <w:pPr>
      <w:pStyle w:val="Kopfzeile"/>
      <w:rPr>
        <w:rFonts w:ascii="Arial" w:hAnsi="Arial"/>
        <w:sz w:val="32"/>
      </w:rPr>
    </w:pPr>
    <w:r>
      <w:rPr>
        <w:rFonts w:ascii="Arial" w:hAnsi="Arial"/>
        <w:sz w:val="32"/>
      </w:rPr>
      <w:t>Presseinformation</w:t>
    </w:r>
  </w:p>
  <w:p w14:paraId="47482A3A" w14:textId="77777777" w:rsidR="00FB5A61" w:rsidRDefault="00FB5A61">
    <w:pPr>
      <w:pStyle w:val="Kopfzeile"/>
      <w:rPr>
        <w:rFonts w:ascii="Arial" w:hAnsi="Arial"/>
        <w:sz w:val="32"/>
      </w:rPr>
    </w:pPr>
  </w:p>
  <w:p w14:paraId="3688DAC6" w14:textId="77777777" w:rsidR="00FB5A61" w:rsidRDefault="00FB5A61">
    <w:pPr>
      <w:pStyle w:val="Kopfzeile"/>
      <w:rPr>
        <w:rFonts w:ascii="Arial" w:hAnsi="Arial"/>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855ED"/>
    <w:multiLevelType w:val="hybridMultilevel"/>
    <w:tmpl w:val="58B2188E"/>
    <w:lvl w:ilvl="0" w:tplc="3FA61306">
      <w:numFmt w:val="bullet"/>
      <w:lvlText w:val=""/>
      <w:lvlJc w:val="left"/>
      <w:pPr>
        <w:tabs>
          <w:tab w:val="num" w:pos="720"/>
        </w:tabs>
        <w:ind w:left="720" w:hanging="360"/>
      </w:pPr>
      <w:rPr>
        <w:rFonts w:ascii="Symbol" w:eastAsia="Times New Roman" w:hAnsi="Symbol" w:cs="Times New Roman" w:hint="default"/>
      </w:rPr>
    </w:lvl>
    <w:lvl w:ilvl="1" w:tplc="16868390" w:tentative="1">
      <w:start w:val="1"/>
      <w:numFmt w:val="bullet"/>
      <w:lvlText w:val="o"/>
      <w:lvlJc w:val="left"/>
      <w:pPr>
        <w:tabs>
          <w:tab w:val="num" w:pos="1440"/>
        </w:tabs>
        <w:ind w:left="1440" w:hanging="360"/>
      </w:pPr>
      <w:rPr>
        <w:rFonts w:ascii="Courier New" w:hAnsi="Courier New" w:cs="Courier New" w:hint="default"/>
      </w:rPr>
    </w:lvl>
    <w:lvl w:ilvl="2" w:tplc="CDE20C78" w:tentative="1">
      <w:start w:val="1"/>
      <w:numFmt w:val="bullet"/>
      <w:lvlText w:val=""/>
      <w:lvlJc w:val="left"/>
      <w:pPr>
        <w:tabs>
          <w:tab w:val="num" w:pos="2160"/>
        </w:tabs>
        <w:ind w:left="2160" w:hanging="360"/>
      </w:pPr>
      <w:rPr>
        <w:rFonts w:ascii="Wingdings" w:hAnsi="Wingdings" w:hint="default"/>
      </w:rPr>
    </w:lvl>
    <w:lvl w:ilvl="3" w:tplc="DCC86716" w:tentative="1">
      <w:start w:val="1"/>
      <w:numFmt w:val="bullet"/>
      <w:lvlText w:val=""/>
      <w:lvlJc w:val="left"/>
      <w:pPr>
        <w:tabs>
          <w:tab w:val="num" w:pos="2880"/>
        </w:tabs>
        <w:ind w:left="2880" w:hanging="360"/>
      </w:pPr>
      <w:rPr>
        <w:rFonts w:ascii="Symbol" w:hAnsi="Symbol" w:hint="default"/>
      </w:rPr>
    </w:lvl>
    <w:lvl w:ilvl="4" w:tplc="58202834" w:tentative="1">
      <w:start w:val="1"/>
      <w:numFmt w:val="bullet"/>
      <w:lvlText w:val="o"/>
      <w:lvlJc w:val="left"/>
      <w:pPr>
        <w:tabs>
          <w:tab w:val="num" w:pos="3600"/>
        </w:tabs>
        <w:ind w:left="3600" w:hanging="360"/>
      </w:pPr>
      <w:rPr>
        <w:rFonts w:ascii="Courier New" w:hAnsi="Courier New" w:cs="Courier New" w:hint="default"/>
      </w:rPr>
    </w:lvl>
    <w:lvl w:ilvl="5" w:tplc="D072365E" w:tentative="1">
      <w:start w:val="1"/>
      <w:numFmt w:val="bullet"/>
      <w:lvlText w:val=""/>
      <w:lvlJc w:val="left"/>
      <w:pPr>
        <w:tabs>
          <w:tab w:val="num" w:pos="4320"/>
        </w:tabs>
        <w:ind w:left="4320" w:hanging="360"/>
      </w:pPr>
      <w:rPr>
        <w:rFonts w:ascii="Wingdings" w:hAnsi="Wingdings" w:hint="default"/>
      </w:rPr>
    </w:lvl>
    <w:lvl w:ilvl="6" w:tplc="2CAE6388" w:tentative="1">
      <w:start w:val="1"/>
      <w:numFmt w:val="bullet"/>
      <w:lvlText w:val=""/>
      <w:lvlJc w:val="left"/>
      <w:pPr>
        <w:tabs>
          <w:tab w:val="num" w:pos="5040"/>
        </w:tabs>
        <w:ind w:left="5040" w:hanging="360"/>
      </w:pPr>
      <w:rPr>
        <w:rFonts w:ascii="Symbol" w:hAnsi="Symbol" w:hint="default"/>
      </w:rPr>
    </w:lvl>
    <w:lvl w:ilvl="7" w:tplc="CB7AC116" w:tentative="1">
      <w:start w:val="1"/>
      <w:numFmt w:val="bullet"/>
      <w:lvlText w:val="o"/>
      <w:lvlJc w:val="left"/>
      <w:pPr>
        <w:tabs>
          <w:tab w:val="num" w:pos="5760"/>
        </w:tabs>
        <w:ind w:left="5760" w:hanging="360"/>
      </w:pPr>
      <w:rPr>
        <w:rFonts w:ascii="Courier New" w:hAnsi="Courier New" w:cs="Courier New" w:hint="default"/>
      </w:rPr>
    </w:lvl>
    <w:lvl w:ilvl="8" w:tplc="2414868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D7C8D"/>
    <w:multiLevelType w:val="hybridMultilevel"/>
    <w:tmpl w:val="990246FC"/>
    <w:lvl w:ilvl="0" w:tplc="22F446D2">
      <w:numFmt w:val="bullet"/>
      <w:lvlText w:val="-"/>
      <w:lvlJc w:val="left"/>
      <w:pPr>
        <w:tabs>
          <w:tab w:val="num" w:pos="360"/>
        </w:tabs>
        <w:ind w:left="360" w:hanging="360"/>
      </w:pPr>
      <w:rPr>
        <w:rFonts w:ascii="Times New Roman" w:eastAsia="Times New Roman" w:hAnsi="Times New Roman" w:cs="Times New Roman" w:hint="default"/>
      </w:rPr>
    </w:lvl>
    <w:lvl w:ilvl="1" w:tplc="39A86ADA" w:tentative="1">
      <w:start w:val="1"/>
      <w:numFmt w:val="bullet"/>
      <w:lvlText w:val="o"/>
      <w:lvlJc w:val="left"/>
      <w:pPr>
        <w:tabs>
          <w:tab w:val="num" w:pos="1080"/>
        </w:tabs>
        <w:ind w:left="1080" w:hanging="360"/>
      </w:pPr>
      <w:rPr>
        <w:rFonts w:ascii="Courier New" w:hAnsi="Courier New" w:hint="default"/>
      </w:rPr>
    </w:lvl>
    <w:lvl w:ilvl="2" w:tplc="AA24D486" w:tentative="1">
      <w:start w:val="1"/>
      <w:numFmt w:val="bullet"/>
      <w:lvlText w:val=""/>
      <w:lvlJc w:val="left"/>
      <w:pPr>
        <w:tabs>
          <w:tab w:val="num" w:pos="1800"/>
        </w:tabs>
        <w:ind w:left="1800" w:hanging="360"/>
      </w:pPr>
      <w:rPr>
        <w:rFonts w:ascii="Wingdings" w:hAnsi="Wingdings" w:hint="default"/>
      </w:rPr>
    </w:lvl>
    <w:lvl w:ilvl="3" w:tplc="A35CABF2" w:tentative="1">
      <w:start w:val="1"/>
      <w:numFmt w:val="bullet"/>
      <w:lvlText w:val=""/>
      <w:lvlJc w:val="left"/>
      <w:pPr>
        <w:tabs>
          <w:tab w:val="num" w:pos="2520"/>
        </w:tabs>
        <w:ind w:left="2520" w:hanging="360"/>
      </w:pPr>
      <w:rPr>
        <w:rFonts w:ascii="Symbol" w:hAnsi="Symbol" w:hint="default"/>
      </w:rPr>
    </w:lvl>
    <w:lvl w:ilvl="4" w:tplc="1374CDCA" w:tentative="1">
      <w:start w:val="1"/>
      <w:numFmt w:val="bullet"/>
      <w:lvlText w:val="o"/>
      <w:lvlJc w:val="left"/>
      <w:pPr>
        <w:tabs>
          <w:tab w:val="num" w:pos="3240"/>
        </w:tabs>
        <w:ind w:left="3240" w:hanging="360"/>
      </w:pPr>
      <w:rPr>
        <w:rFonts w:ascii="Courier New" w:hAnsi="Courier New" w:hint="default"/>
      </w:rPr>
    </w:lvl>
    <w:lvl w:ilvl="5" w:tplc="44D4C418" w:tentative="1">
      <w:start w:val="1"/>
      <w:numFmt w:val="bullet"/>
      <w:lvlText w:val=""/>
      <w:lvlJc w:val="left"/>
      <w:pPr>
        <w:tabs>
          <w:tab w:val="num" w:pos="3960"/>
        </w:tabs>
        <w:ind w:left="3960" w:hanging="360"/>
      </w:pPr>
      <w:rPr>
        <w:rFonts w:ascii="Wingdings" w:hAnsi="Wingdings" w:hint="default"/>
      </w:rPr>
    </w:lvl>
    <w:lvl w:ilvl="6" w:tplc="8976DCB8" w:tentative="1">
      <w:start w:val="1"/>
      <w:numFmt w:val="bullet"/>
      <w:lvlText w:val=""/>
      <w:lvlJc w:val="left"/>
      <w:pPr>
        <w:tabs>
          <w:tab w:val="num" w:pos="4680"/>
        </w:tabs>
        <w:ind w:left="4680" w:hanging="360"/>
      </w:pPr>
      <w:rPr>
        <w:rFonts w:ascii="Symbol" w:hAnsi="Symbol" w:hint="default"/>
      </w:rPr>
    </w:lvl>
    <w:lvl w:ilvl="7" w:tplc="0E8A2C9E" w:tentative="1">
      <w:start w:val="1"/>
      <w:numFmt w:val="bullet"/>
      <w:lvlText w:val="o"/>
      <w:lvlJc w:val="left"/>
      <w:pPr>
        <w:tabs>
          <w:tab w:val="num" w:pos="5400"/>
        </w:tabs>
        <w:ind w:left="5400" w:hanging="360"/>
      </w:pPr>
      <w:rPr>
        <w:rFonts w:ascii="Courier New" w:hAnsi="Courier New" w:hint="default"/>
      </w:rPr>
    </w:lvl>
    <w:lvl w:ilvl="8" w:tplc="2D660B4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0CB819DD"/>
    <w:multiLevelType w:val="hybridMultilevel"/>
    <w:tmpl w:val="F8D0DD18"/>
    <w:lvl w:ilvl="0" w:tplc="B4E07BE2">
      <w:start w:val="1"/>
      <w:numFmt w:val="bullet"/>
      <w:lvlText w:val=""/>
      <w:lvlJc w:val="left"/>
      <w:pPr>
        <w:tabs>
          <w:tab w:val="num" w:pos="720"/>
        </w:tabs>
        <w:ind w:left="720" w:hanging="360"/>
      </w:pPr>
      <w:rPr>
        <w:rFonts w:ascii="Symbol" w:hAnsi="Symbol" w:hint="default"/>
      </w:rPr>
    </w:lvl>
    <w:lvl w:ilvl="1" w:tplc="33A464FC">
      <w:start w:val="1"/>
      <w:numFmt w:val="bullet"/>
      <w:lvlText w:val="o"/>
      <w:lvlJc w:val="left"/>
      <w:pPr>
        <w:tabs>
          <w:tab w:val="num" w:pos="1440"/>
        </w:tabs>
        <w:ind w:left="1440" w:hanging="360"/>
      </w:pPr>
      <w:rPr>
        <w:rFonts w:ascii="Courier New" w:hAnsi="Courier New" w:cs="Courier New" w:hint="default"/>
      </w:rPr>
    </w:lvl>
    <w:lvl w:ilvl="2" w:tplc="91446890" w:tentative="1">
      <w:start w:val="1"/>
      <w:numFmt w:val="bullet"/>
      <w:lvlText w:val=""/>
      <w:lvlJc w:val="left"/>
      <w:pPr>
        <w:tabs>
          <w:tab w:val="num" w:pos="2160"/>
        </w:tabs>
        <w:ind w:left="2160" w:hanging="360"/>
      </w:pPr>
      <w:rPr>
        <w:rFonts w:ascii="Wingdings" w:hAnsi="Wingdings" w:hint="default"/>
      </w:rPr>
    </w:lvl>
    <w:lvl w:ilvl="3" w:tplc="EFBE0D60" w:tentative="1">
      <w:start w:val="1"/>
      <w:numFmt w:val="bullet"/>
      <w:lvlText w:val=""/>
      <w:lvlJc w:val="left"/>
      <w:pPr>
        <w:tabs>
          <w:tab w:val="num" w:pos="2880"/>
        </w:tabs>
        <w:ind w:left="2880" w:hanging="360"/>
      </w:pPr>
      <w:rPr>
        <w:rFonts w:ascii="Symbol" w:hAnsi="Symbol" w:hint="default"/>
      </w:rPr>
    </w:lvl>
    <w:lvl w:ilvl="4" w:tplc="77963868" w:tentative="1">
      <w:start w:val="1"/>
      <w:numFmt w:val="bullet"/>
      <w:lvlText w:val="o"/>
      <w:lvlJc w:val="left"/>
      <w:pPr>
        <w:tabs>
          <w:tab w:val="num" w:pos="3600"/>
        </w:tabs>
        <w:ind w:left="3600" w:hanging="360"/>
      </w:pPr>
      <w:rPr>
        <w:rFonts w:ascii="Courier New" w:hAnsi="Courier New" w:cs="Courier New" w:hint="default"/>
      </w:rPr>
    </w:lvl>
    <w:lvl w:ilvl="5" w:tplc="45E60A5A" w:tentative="1">
      <w:start w:val="1"/>
      <w:numFmt w:val="bullet"/>
      <w:lvlText w:val=""/>
      <w:lvlJc w:val="left"/>
      <w:pPr>
        <w:tabs>
          <w:tab w:val="num" w:pos="4320"/>
        </w:tabs>
        <w:ind w:left="4320" w:hanging="360"/>
      </w:pPr>
      <w:rPr>
        <w:rFonts w:ascii="Wingdings" w:hAnsi="Wingdings" w:hint="default"/>
      </w:rPr>
    </w:lvl>
    <w:lvl w:ilvl="6" w:tplc="6254B476" w:tentative="1">
      <w:start w:val="1"/>
      <w:numFmt w:val="bullet"/>
      <w:lvlText w:val=""/>
      <w:lvlJc w:val="left"/>
      <w:pPr>
        <w:tabs>
          <w:tab w:val="num" w:pos="5040"/>
        </w:tabs>
        <w:ind w:left="5040" w:hanging="360"/>
      </w:pPr>
      <w:rPr>
        <w:rFonts w:ascii="Symbol" w:hAnsi="Symbol" w:hint="default"/>
      </w:rPr>
    </w:lvl>
    <w:lvl w:ilvl="7" w:tplc="B74429DC" w:tentative="1">
      <w:start w:val="1"/>
      <w:numFmt w:val="bullet"/>
      <w:lvlText w:val="o"/>
      <w:lvlJc w:val="left"/>
      <w:pPr>
        <w:tabs>
          <w:tab w:val="num" w:pos="5760"/>
        </w:tabs>
        <w:ind w:left="5760" w:hanging="360"/>
      </w:pPr>
      <w:rPr>
        <w:rFonts w:ascii="Courier New" w:hAnsi="Courier New" w:cs="Courier New" w:hint="default"/>
      </w:rPr>
    </w:lvl>
    <w:lvl w:ilvl="8" w:tplc="6A7A59D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429E0"/>
    <w:multiLevelType w:val="hybridMultilevel"/>
    <w:tmpl w:val="3F2E422A"/>
    <w:lvl w:ilvl="0" w:tplc="B274BA8E">
      <w:start w:val="1"/>
      <w:numFmt w:val="bullet"/>
      <w:lvlText w:val=""/>
      <w:lvlJc w:val="left"/>
      <w:pPr>
        <w:tabs>
          <w:tab w:val="num" w:pos="360"/>
        </w:tabs>
        <w:ind w:left="360" w:hanging="360"/>
      </w:pPr>
      <w:rPr>
        <w:rFonts w:ascii="Symbol" w:hAnsi="Symbol" w:hint="default"/>
      </w:rPr>
    </w:lvl>
    <w:lvl w:ilvl="1" w:tplc="90DCCB0E" w:tentative="1">
      <w:start w:val="1"/>
      <w:numFmt w:val="bullet"/>
      <w:lvlText w:val="o"/>
      <w:lvlJc w:val="left"/>
      <w:pPr>
        <w:tabs>
          <w:tab w:val="num" w:pos="1080"/>
        </w:tabs>
        <w:ind w:left="1080" w:hanging="360"/>
      </w:pPr>
      <w:rPr>
        <w:rFonts w:ascii="Courier New" w:hAnsi="Courier New" w:cs="Courier New" w:hint="default"/>
      </w:rPr>
    </w:lvl>
    <w:lvl w:ilvl="2" w:tplc="5CB2946A" w:tentative="1">
      <w:start w:val="1"/>
      <w:numFmt w:val="bullet"/>
      <w:lvlText w:val=""/>
      <w:lvlJc w:val="left"/>
      <w:pPr>
        <w:tabs>
          <w:tab w:val="num" w:pos="1800"/>
        </w:tabs>
        <w:ind w:left="1800" w:hanging="360"/>
      </w:pPr>
      <w:rPr>
        <w:rFonts w:ascii="Wingdings" w:hAnsi="Wingdings" w:hint="default"/>
      </w:rPr>
    </w:lvl>
    <w:lvl w:ilvl="3" w:tplc="2ACAF58C" w:tentative="1">
      <w:start w:val="1"/>
      <w:numFmt w:val="bullet"/>
      <w:lvlText w:val=""/>
      <w:lvlJc w:val="left"/>
      <w:pPr>
        <w:tabs>
          <w:tab w:val="num" w:pos="2520"/>
        </w:tabs>
        <w:ind w:left="2520" w:hanging="360"/>
      </w:pPr>
      <w:rPr>
        <w:rFonts w:ascii="Symbol" w:hAnsi="Symbol" w:hint="default"/>
      </w:rPr>
    </w:lvl>
    <w:lvl w:ilvl="4" w:tplc="AA226066" w:tentative="1">
      <w:start w:val="1"/>
      <w:numFmt w:val="bullet"/>
      <w:lvlText w:val="o"/>
      <w:lvlJc w:val="left"/>
      <w:pPr>
        <w:tabs>
          <w:tab w:val="num" w:pos="3240"/>
        </w:tabs>
        <w:ind w:left="3240" w:hanging="360"/>
      </w:pPr>
      <w:rPr>
        <w:rFonts w:ascii="Courier New" w:hAnsi="Courier New" w:cs="Courier New" w:hint="default"/>
      </w:rPr>
    </w:lvl>
    <w:lvl w:ilvl="5" w:tplc="89B6916A" w:tentative="1">
      <w:start w:val="1"/>
      <w:numFmt w:val="bullet"/>
      <w:lvlText w:val=""/>
      <w:lvlJc w:val="left"/>
      <w:pPr>
        <w:tabs>
          <w:tab w:val="num" w:pos="3960"/>
        </w:tabs>
        <w:ind w:left="3960" w:hanging="360"/>
      </w:pPr>
      <w:rPr>
        <w:rFonts w:ascii="Wingdings" w:hAnsi="Wingdings" w:hint="default"/>
      </w:rPr>
    </w:lvl>
    <w:lvl w:ilvl="6" w:tplc="33DE5194" w:tentative="1">
      <w:start w:val="1"/>
      <w:numFmt w:val="bullet"/>
      <w:lvlText w:val=""/>
      <w:lvlJc w:val="left"/>
      <w:pPr>
        <w:tabs>
          <w:tab w:val="num" w:pos="4680"/>
        </w:tabs>
        <w:ind w:left="4680" w:hanging="360"/>
      </w:pPr>
      <w:rPr>
        <w:rFonts w:ascii="Symbol" w:hAnsi="Symbol" w:hint="default"/>
      </w:rPr>
    </w:lvl>
    <w:lvl w:ilvl="7" w:tplc="081EA87E" w:tentative="1">
      <w:start w:val="1"/>
      <w:numFmt w:val="bullet"/>
      <w:lvlText w:val="o"/>
      <w:lvlJc w:val="left"/>
      <w:pPr>
        <w:tabs>
          <w:tab w:val="num" w:pos="5400"/>
        </w:tabs>
        <w:ind w:left="5400" w:hanging="360"/>
      </w:pPr>
      <w:rPr>
        <w:rFonts w:ascii="Courier New" w:hAnsi="Courier New" w:cs="Courier New" w:hint="default"/>
      </w:rPr>
    </w:lvl>
    <w:lvl w:ilvl="8" w:tplc="58AC4C8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875CF9"/>
    <w:multiLevelType w:val="hybridMultilevel"/>
    <w:tmpl w:val="32BCAEB4"/>
    <w:lvl w:ilvl="0" w:tplc="B0E83CBC">
      <w:start w:val="1"/>
      <w:numFmt w:val="bullet"/>
      <w:lvlText w:val=""/>
      <w:lvlJc w:val="left"/>
      <w:pPr>
        <w:tabs>
          <w:tab w:val="num" w:pos="1068"/>
        </w:tabs>
        <w:ind w:left="1068" w:hanging="360"/>
      </w:pPr>
      <w:rPr>
        <w:rFonts w:ascii="Symbol" w:hAnsi="Symbol" w:hint="default"/>
      </w:rPr>
    </w:lvl>
    <w:lvl w:ilvl="1" w:tplc="5FDAA06A" w:tentative="1">
      <w:start w:val="1"/>
      <w:numFmt w:val="bullet"/>
      <w:lvlText w:val="o"/>
      <w:lvlJc w:val="left"/>
      <w:pPr>
        <w:tabs>
          <w:tab w:val="num" w:pos="1788"/>
        </w:tabs>
        <w:ind w:left="1788" w:hanging="360"/>
      </w:pPr>
      <w:rPr>
        <w:rFonts w:ascii="Courier New" w:hAnsi="Courier New" w:cs="Courier New" w:hint="default"/>
      </w:rPr>
    </w:lvl>
    <w:lvl w:ilvl="2" w:tplc="9F065444" w:tentative="1">
      <w:start w:val="1"/>
      <w:numFmt w:val="bullet"/>
      <w:lvlText w:val=""/>
      <w:lvlJc w:val="left"/>
      <w:pPr>
        <w:tabs>
          <w:tab w:val="num" w:pos="2508"/>
        </w:tabs>
        <w:ind w:left="2508" w:hanging="360"/>
      </w:pPr>
      <w:rPr>
        <w:rFonts w:ascii="Wingdings" w:hAnsi="Wingdings" w:hint="default"/>
      </w:rPr>
    </w:lvl>
    <w:lvl w:ilvl="3" w:tplc="4D46ED42" w:tentative="1">
      <w:start w:val="1"/>
      <w:numFmt w:val="bullet"/>
      <w:lvlText w:val=""/>
      <w:lvlJc w:val="left"/>
      <w:pPr>
        <w:tabs>
          <w:tab w:val="num" w:pos="3228"/>
        </w:tabs>
        <w:ind w:left="3228" w:hanging="360"/>
      </w:pPr>
      <w:rPr>
        <w:rFonts w:ascii="Symbol" w:hAnsi="Symbol" w:hint="default"/>
      </w:rPr>
    </w:lvl>
    <w:lvl w:ilvl="4" w:tplc="BFFC9BB2" w:tentative="1">
      <w:start w:val="1"/>
      <w:numFmt w:val="bullet"/>
      <w:lvlText w:val="o"/>
      <w:lvlJc w:val="left"/>
      <w:pPr>
        <w:tabs>
          <w:tab w:val="num" w:pos="3948"/>
        </w:tabs>
        <w:ind w:left="3948" w:hanging="360"/>
      </w:pPr>
      <w:rPr>
        <w:rFonts w:ascii="Courier New" w:hAnsi="Courier New" w:cs="Courier New" w:hint="default"/>
      </w:rPr>
    </w:lvl>
    <w:lvl w:ilvl="5" w:tplc="7FDCA366" w:tentative="1">
      <w:start w:val="1"/>
      <w:numFmt w:val="bullet"/>
      <w:lvlText w:val=""/>
      <w:lvlJc w:val="left"/>
      <w:pPr>
        <w:tabs>
          <w:tab w:val="num" w:pos="4668"/>
        </w:tabs>
        <w:ind w:left="4668" w:hanging="360"/>
      </w:pPr>
      <w:rPr>
        <w:rFonts w:ascii="Wingdings" w:hAnsi="Wingdings" w:hint="default"/>
      </w:rPr>
    </w:lvl>
    <w:lvl w:ilvl="6" w:tplc="1C9E1C08" w:tentative="1">
      <w:start w:val="1"/>
      <w:numFmt w:val="bullet"/>
      <w:lvlText w:val=""/>
      <w:lvlJc w:val="left"/>
      <w:pPr>
        <w:tabs>
          <w:tab w:val="num" w:pos="5388"/>
        </w:tabs>
        <w:ind w:left="5388" w:hanging="360"/>
      </w:pPr>
      <w:rPr>
        <w:rFonts w:ascii="Symbol" w:hAnsi="Symbol" w:hint="default"/>
      </w:rPr>
    </w:lvl>
    <w:lvl w:ilvl="7" w:tplc="AA48198A" w:tentative="1">
      <w:start w:val="1"/>
      <w:numFmt w:val="bullet"/>
      <w:lvlText w:val="o"/>
      <w:lvlJc w:val="left"/>
      <w:pPr>
        <w:tabs>
          <w:tab w:val="num" w:pos="6108"/>
        </w:tabs>
        <w:ind w:left="6108" w:hanging="360"/>
      </w:pPr>
      <w:rPr>
        <w:rFonts w:ascii="Courier New" w:hAnsi="Courier New" w:cs="Courier New" w:hint="default"/>
      </w:rPr>
    </w:lvl>
    <w:lvl w:ilvl="8" w:tplc="3D729B8A"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5DD5690"/>
    <w:multiLevelType w:val="hybridMultilevel"/>
    <w:tmpl w:val="83B2E1BC"/>
    <w:lvl w:ilvl="0" w:tplc="9230CB9E">
      <w:numFmt w:val="bullet"/>
      <w:lvlText w:val="-"/>
      <w:lvlJc w:val="left"/>
      <w:pPr>
        <w:tabs>
          <w:tab w:val="num" w:pos="720"/>
        </w:tabs>
        <w:ind w:left="720" w:hanging="360"/>
      </w:pPr>
      <w:rPr>
        <w:rFonts w:ascii="Arial" w:eastAsia="Times New Roman" w:hAnsi="Arial" w:cs="Arial" w:hint="default"/>
      </w:rPr>
    </w:lvl>
    <w:lvl w:ilvl="1" w:tplc="EA52F694" w:tentative="1">
      <w:start w:val="1"/>
      <w:numFmt w:val="bullet"/>
      <w:lvlText w:val="o"/>
      <w:lvlJc w:val="left"/>
      <w:pPr>
        <w:tabs>
          <w:tab w:val="num" w:pos="1440"/>
        </w:tabs>
        <w:ind w:left="1440" w:hanging="360"/>
      </w:pPr>
      <w:rPr>
        <w:rFonts w:ascii="Courier New" w:hAnsi="Courier New" w:cs="Courier New" w:hint="default"/>
      </w:rPr>
    </w:lvl>
    <w:lvl w:ilvl="2" w:tplc="4B06ACBA" w:tentative="1">
      <w:start w:val="1"/>
      <w:numFmt w:val="bullet"/>
      <w:lvlText w:val=""/>
      <w:lvlJc w:val="left"/>
      <w:pPr>
        <w:tabs>
          <w:tab w:val="num" w:pos="2160"/>
        </w:tabs>
        <w:ind w:left="2160" w:hanging="360"/>
      </w:pPr>
      <w:rPr>
        <w:rFonts w:ascii="Wingdings" w:hAnsi="Wingdings" w:hint="default"/>
      </w:rPr>
    </w:lvl>
    <w:lvl w:ilvl="3" w:tplc="C7EC2336" w:tentative="1">
      <w:start w:val="1"/>
      <w:numFmt w:val="bullet"/>
      <w:lvlText w:val=""/>
      <w:lvlJc w:val="left"/>
      <w:pPr>
        <w:tabs>
          <w:tab w:val="num" w:pos="2880"/>
        </w:tabs>
        <w:ind w:left="2880" w:hanging="360"/>
      </w:pPr>
      <w:rPr>
        <w:rFonts w:ascii="Symbol" w:hAnsi="Symbol" w:hint="default"/>
      </w:rPr>
    </w:lvl>
    <w:lvl w:ilvl="4" w:tplc="2280FA94" w:tentative="1">
      <w:start w:val="1"/>
      <w:numFmt w:val="bullet"/>
      <w:lvlText w:val="o"/>
      <w:lvlJc w:val="left"/>
      <w:pPr>
        <w:tabs>
          <w:tab w:val="num" w:pos="3600"/>
        </w:tabs>
        <w:ind w:left="3600" w:hanging="360"/>
      </w:pPr>
      <w:rPr>
        <w:rFonts w:ascii="Courier New" w:hAnsi="Courier New" w:cs="Courier New" w:hint="default"/>
      </w:rPr>
    </w:lvl>
    <w:lvl w:ilvl="5" w:tplc="8DAA1C64" w:tentative="1">
      <w:start w:val="1"/>
      <w:numFmt w:val="bullet"/>
      <w:lvlText w:val=""/>
      <w:lvlJc w:val="left"/>
      <w:pPr>
        <w:tabs>
          <w:tab w:val="num" w:pos="4320"/>
        </w:tabs>
        <w:ind w:left="4320" w:hanging="360"/>
      </w:pPr>
      <w:rPr>
        <w:rFonts w:ascii="Wingdings" w:hAnsi="Wingdings" w:hint="default"/>
      </w:rPr>
    </w:lvl>
    <w:lvl w:ilvl="6" w:tplc="9F286A10" w:tentative="1">
      <w:start w:val="1"/>
      <w:numFmt w:val="bullet"/>
      <w:lvlText w:val=""/>
      <w:lvlJc w:val="left"/>
      <w:pPr>
        <w:tabs>
          <w:tab w:val="num" w:pos="5040"/>
        </w:tabs>
        <w:ind w:left="5040" w:hanging="360"/>
      </w:pPr>
      <w:rPr>
        <w:rFonts w:ascii="Symbol" w:hAnsi="Symbol" w:hint="default"/>
      </w:rPr>
    </w:lvl>
    <w:lvl w:ilvl="7" w:tplc="5AB44870" w:tentative="1">
      <w:start w:val="1"/>
      <w:numFmt w:val="bullet"/>
      <w:lvlText w:val="o"/>
      <w:lvlJc w:val="left"/>
      <w:pPr>
        <w:tabs>
          <w:tab w:val="num" w:pos="5760"/>
        </w:tabs>
        <w:ind w:left="5760" w:hanging="360"/>
      </w:pPr>
      <w:rPr>
        <w:rFonts w:ascii="Courier New" w:hAnsi="Courier New" w:cs="Courier New" w:hint="default"/>
      </w:rPr>
    </w:lvl>
    <w:lvl w:ilvl="8" w:tplc="5CAED8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C6CCC"/>
    <w:multiLevelType w:val="hybridMultilevel"/>
    <w:tmpl w:val="8D047AC2"/>
    <w:lvl w:ilvl="0" w:tplc="A3826032">
      <w:numFmt w:val="bullet"/>
      <w:lvlText w:val="-"/>
      <w:lvlJc w:val="left"/>
      <w:pPr>
        <w:tabs>
          <w:tab w:val="num" w:pos="360"/>
        </w:tabs>
        <w:ind w:left="360" w:hanging="360"/>
      </w:pPr>
      <w:rPr>
        <w:rFonts w:ascii="Times New Roman" w:eastAsia="Times New Roman" w:hAnsi="Times New Roman" w:cs="Times New Roman" w:hint="default"/>
      </w:rPr>
    </w:lvl>
    <w:lvl w:ilvl="1" w:tplc="D1F43C36" w:tentative="1">
      <w:start w:val="1"/>
      <w:numFmt w:val="bullet"/>
      <w:lvlText w:val="o"/>
      <w:lvlJc w:val="left"/>
      <w:pPr>
        <w:tabs>
          <w:tab w:val="num" w:pos="1080"/>
        </w:tabs>
        <w:ind w:left="1080" w:hanging="360"/>
      </w:pPr>
      <w:rPr>
        <w:rFonts w:ascii="Courier New" w:hAnsi="Courier New" w:hint="default"/>
      </w:rPr>
    </w:lvl>
    <w:lvl w:ilvl="2" w:tplc="7674C9E6" w:tentative="1">
      <w:start w:val="1"/>
      <w:numFmt w:val="bullet"/>
      <w:lvlText w:val=""/>
      <w:lvlJc w:val="left"/>
      <w:pPr>
        <w:tabs>
          <w:tab w:val="num" w:pos="1800"/>
        </w:tabs>
        <w:ind w:left="1800" w:hanging="360"/>
      </w:pPr>
      <w:rPr>
        <w:rFonts w:ascii="Wingdings" w:hAnsi="Wingdings" w:hint="default"/>
      </w:rPr>
    </w:lvl>
    <w:lvl w:ilvl="3" w:tplc="028E797A" w:tentative="1">
      <w:start w:val="1"/>
      <w:numFmt w:val="bullet"/>
      <w:lvlText w:val=""/>
      <w:lvlJc w:val="left"/>
      <w:pPr>
        <w:tabs>
          <w:tab w:val="num" w:pos="2520"/>
        </w:tabs>
        <w:ind w:left="2520" w:hanging="360"/>
      </w:pPr>
      <w:rPr>
        <w:rFonts w:ascii="Symbol" w:hAnsi="Symbol" w:hint="default"/>
      </w:rPr>
    </w:lvl>
    <w:lvl w:ilvl="4" w:tplc="C06C73E6" w:tentative="1">
      <w:start w:val="1"/>
      <w:numFmt w:val="bullet"/>
      <w:lvlText w:val="o"/>
      <w:lvlJc w:val="left"/>
      <w:pPr>
        <w:tabs>
          <w:tab w:val="num" w:pos="3240"/>
        </w:tabs>
        <w:ind w:left="3240" w:hanging="360"/>
      </w:pPr>
      <w:rPr>
        <w:rFonts w:ascii="Courier New" w:hAnsi="Courier New" w:hint="default"/>
      </w:rPr>
    </w:lvl>
    <w:lvl w:ilvl="5" w:tplc="B6486380" w:tentative="1">
      <w:start w:val="1"/>
      <w:numFmt w:val="bullet"/>
      <w:lvlText w:val=""/>
      <w:lvlJc w:val="left"/>
      <w:pPr>
        <w:tabs>
          <w:tab w:val="num" w:pos="3960"/>
        </w:tabs>
        <w:ind w:left="3960" w:hanging="360"/>
      </w:pPr>
      <w:rPr>
        <w:rFonts w:ascii="Wingdings" w:hAnsi="Wingdings" w:hint="default"/>
      </w:rPr>
    </w:lvl>
    <w:lvl w:ilvl="6" w:tplc="B73C096C" w:tentative="1">
      <w:start w:val="1"/>
      <w:numFmt w:val="bullet"/>
      <w:lvlText w:val=""/>
      <w:lvlJc w:val="left"/>
      <w:pPr>
        <w:tabs>
          <w:tab w:val="num" w:pos="4680"/>
        </w:tabs>
        <w:ind w:left="4680" w:hanging="360"/>
      </w:pPr>
      <w:rPr>
        <w:rFonts w:ascii="Symbol" w:hAnsi="Symbol" w:hint="default"/>
      </w:rPr>
    </w:lvl>
    <w:lvl w:ilvl="7" w:tplc="DA767A80" w:tentative="1">
      <w:start w:val="1"/>
      <w:numFmt w:val="bullet"/>
      <w:lvlText w:val="o"/>
      <w:lvlJc w:val="left"/>
      <w:pPr>
        <w:tabs>
          <w:tab w:val="num" w:pos="5400"/>
        </w:tabs>
        <w:ind w:left="5400" w:hanging="360"/>
      </w:pPr>
      <w:rPr>
        <w:rFonts w:ascii="Courier New" w:hAnsi="Courier New" w:hint="default"/>
      </w:rPr>
    </w:lvl>
    <w:lvl w:ilvl="8" w:tplc="15EEC7A6"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960BEC"/>
    <w:multiLevelType w:val="hybridMultilevel"/>
    <w:tmpl w:val="F84ACBAA"/>
    <w:lvl w:ilvl="0" w:tplc="1004E2B6">
      <w:start w:val="1"/>
      <w:numFmt w:val="bullet"/>
      <w:lvlText w:val=""/>
      <w:lvlJc w:val="left"/>
      <w:pPr>
        <w:tabs>
          <w:tab w:val="num" w:pos="720"/>
        </w:tabs>
        <w:ind w:left="720" w:hanging="360"/>
      </w:pPr>
      <w:rPr>
        <w:rFonts w:ascii="Wingdings" w:hAnsi="Wingdings" w:hint="default"/>
      </w:rPr>
    </w:lvl>
    <w:lvl w:ilvl="1" w:tplc="24CCF8F4" w:tentative="1">
      <w:start w:val="1"/>
      <w:numFmt w:val="bullet"/>
      <w:lvlText w:val=""/>
      <w:lvlJc w:val="left"/>
      <w:pPr>
        <w:tabs>
          <w:tab w:val="num" w:pos="1440"/>
        </w:tabs>
        <w:ind w:left="1440" w:hanging="360"/>
      </w:pPr>
      <w:rPr>
        <w:rFonts w:ascii="Wingdings" w:hAnsi="Wingdings" w:hint="default"/>
      </w:rPr>
    </w:lvl>
    <w:lvl w:ilvl="2" w:tplc="42A05E54" w:tentative="1">
      <w:start w:val="1"/>
      <w:numFmt w:val="bullet"/>
      <w:lvlText w:val=""/>
      <w:lvlJc w:val="left"/>
      <w:pPr>
        <w:tabs>
          <w:tab w:val="num" w:pos="2160"/>
        </w:tabs>
        <w:ind w:left="2160" w:hanging="360"/>
      </w:pPr>
      <w:rPr>
        <w:rFonts w:ascii="Wingdings" w:hAnsi="Wingdings" w:hint="default"/>
      </w:rPr>
    </w:lvl>
    <w:lvl w:ilvl="3" w:tplc="16586F4C" w:tentative="1">
      <w:start w:val="1"/>
      <w:numFmt w:val="bullet"/>
      <w:lvlText w:val=""/>
      <w:lvlJc w:val="left"/>
      <w:pPr>
        <w:tabs>
          <w:tab w:val="num" w:pos="2880"/>
        </w:tabs>
        <w:ind w:left="2880" w:hanging="360"/>
      </w:pPr>
      <w:rPr>
        <w:rFonts w:ascii="Wingdings" w:hAnsi="Wingdings" w:hint="default"/>
      </w:rPr>
    </w:lvl>
    <w:lvl w:ilvl="4" w:tplc="3A18FCF4" w:tentative="1">
      <w:start w:val="1"/>
      <w:numFmt w:val="bullet"/>
      <w:lvlText w:val=""/>
      <w:lvlJc w:val="left"/>
      <w:pPr>
        <w:tabs>
          <w:tab w:val="num" w:pos="3600"/>
        </w:tabs>
        <w:ind w:left="3600" w:hanging="360"/>
      </w:pPr>
      <w:rPr>
        <w:rFonts w:ascii="Wingdings" w:hAnsi="Wingdings" w:hint="default"/>
      </w:rPr>
    </w:lvl>
    <w:lvl w:ilvl="5" w:tplc="BBF08A8C" w:tentative="1">
      <w:start w:val="1"/>
      <w:numFmt w:val="bullet"/>
      <w:lvlText w:val=""/>
      <w:lvlJc w:val="left"/>
      <w:pPr>
        <w:tabs>
          <w:tab w:val="num" w:pos="4320"/>
        </w:tabs>
        <w:ind w:left="4320" w:hanging="360"/>
      </w:pPr>
      <w:rPr>
        <w:rFonts w:ascii="Wingdings" w:hAnsi="Wingdings" w:hint="default"/>
      </w:rPr>
    </w:lvl>
    <w:lvl w:ilvl="6" w:tplc="8B0CEB44" w:tentative="1">
      <w:start w:val="1"/>
      <w:numFmt w:val="bullet"/>
      <w:lvlText w:val=""/>
      <w:lvlJc w:val="left"/>
      <w:pPr>
        <w:tabs>
          <w:tab w:val="num" w:pos="5040"/>
        </w:tabs>
        <w:ind w:left="5040" w:hanging="360"/>
      </w:pPr>
      <w:rPr>
        <w:rFonts w:ascii="Wingdings" w:hAnsi="Wingdings" w:hint="default"/>
      </w:rPr>
    </w:lvl>
    <w:lvl w:ilvl="7" w:tplc="0DB66288" w:tentative="1">
      <w:start w:val="1"/>
      <w:numFmt w:val="bullet"/>
      <w:lvlText w:val=""/>
      <w:lvlJc w:val="left"/>
      <w:pPr>
        <w:tabs>
          <w:tab w:val="num" w:pos="5760"/>
        </w:tabs>
        <w:ind w:left="5760" w:hanging="360"/>
      </w:pPr>
      <w:rPr>
        <w:rFonts w:ascii="Wingdings" w:hAnsi="Wingdings" w:hint="default"/>
      </w:rPr>
    </w:lvl>
    <w:lvl w:ilvl="8" w:tplc="7722C4C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9232A"/>
    <w:multiLevelType w:val="hybridMultilevel"/>
    <w:tmpl w:val="857E9C12"/>
    <w:lvl w:ilvl="0" w:tplc="C2A26132">
      <w:start w:val="1"/>
      <w:numFmt w:val="bullet"/>
      <w:lvlText w:val=""/>
      <w:lvlJc w:val="left"/>
      <w:pPr>
        <w:tabs>
          <w:tab w:val="num" w:pos="360"/>
        </w:tabs>
        <w:ind w:left="360" w:hanging="360"/>
      </w:pPr>
      <w:rPr>
        <w:rFonts w:ascii="Symbol" w:hAnsi="Symbol" w:hint="default"/>
      </w:rPr>
    </w:lvl>
    <w:lvl w:ilvl="1" w:tplc="53E83AF8" w:tentative="1">
      <w:start w:val="1"/>
      <w:numFmt w:val="bullet"/>
      <w:lvlText w:val="o"/>
      <w:lvlJc w:val="left"/>
      <w:pPr>
        <w:tabs>
          <w:tab w:val="num" w:pos="1080"/>
        </w:tabs>
        <w:ind w:left="1080" w:hanging="360"/>
      </w:pPr>
      <w:rPr>
        <w:rFonts w:ascii="Courier New" w:hAnsi="Courier New" w:cs="Courier New" w:hint="default"/>
      </w:rPr>
    </w:lvl>
    <w:lvl w:ilvl="2" w:tplc="BE8EBE04" w:tentative="1">
      <w:start w:val="1"/>
      <w:numFmt w:val="bullet"/>
      <w:lvlText w:val=""/>
      <w:lvlJc w:val="left"/>
      <w:pPr>
        <w:tabs>
          <w:tab w:val="num" w:pos="1800"/>
        </w:tabs>
        <w:ind w:left="1800" w:hanging="360"/>
      </w:pPr>
      <w:rPr>
        <w:rFonts w:ascii="Wingdings" w:hAnsi="Wingdings" w:hint="default"/>
      </w:rPr>
    </w:lvl>
    <w:lvl w:ilvl="3" w:tplc="4C4448B8" w:tentative="1">
      <w:start w:val="1"/>
      <w:numFmt w:val="bullet"/>
      <w:lvlText w:val=""/>
      <w:lvlJc w:val="left"/>
      <w:pPr>
        <w:tabs>
          <w:tab w:val="num" w:pos="2520"/>
        </w:tabs>
        <w:ind w:left="2520" w:hanging="360"/>
      </w:pPr>
      <w:rPr>
        <w:rFonts w:ascii="Symbol" w:hAnsi="Symbol" w:hint="default"/>
      </w:rPr>
    </w:lvl>
    <w:lvl w:ilvl="4" w:tplc="10E0E14E" w:tentative="1">
      <w:start w:val="1"/>
      <w:numFmt w:val="bullet"/>
      <w:lvlText w:val="o"/>
      <w:lvlJc w:val="left"/>
      <w:pPr>
        <w:tabs>
          <w:tab w:val="num" w:pos="3240"/>
        </w:tabs>
        <w:ind w:left="3240" w:hanging="360"/>
      </w:pPr>
      <w:rPr>
        <w:rFonts w:ascii="Courier New" w:hAnsi="Courier New" w:cs="Courier New" w:hint="default"/>
      </w:rPr>
    </w:lvl>
    <w:lvl w:ilvl="5" w:tplc="117623C6" w:tentative="1">
      <w:start w:val="1"/>
      <w:numFmt w:val="bullet"/>
      <w:lvlText w:val=""/>
      <w:lvlJc w:val="left"/>
      <w:pPr>
        <w:tabs>
          <w:tab w:val="num" w:pos="3960"/>
        </w:tabs>
        <w:ind w:left="3960" w:hanging="360"/>
      </w:pPr>
      <w:rPr>
        <w:rFonts w:ascii="Wingdings" w:hAnsi="Wingdings" w:hint="default"/>
      </w:rPr>
    </w:lvl>
    <w:lvl w:ilvl="6" w:tplc="B75A71E0" w:tentative="1">
      <w:start w:val="1"/>
      <w:numFmt w:val="bullet"/>
      <w:lvlText w:val=""/>
      <w:lvlJc w:val="left"/>
      <w:pPr>
        <w:tabs>
          <w:tab w:val="num" w:pos="4680"/>
        </w:tabs>
        <w:ind w:left="4680" w:hanging="360"/>
      </w:pPr>
      <w:rPr>
        <w:rFonts w:ascii="Symbol" w:hAnsi="Symbol" w:hint="default"/>
      </w:rPr>
    </w:lvl>
    <w:lvl w:ilvl="7" w:tplc="03EE1BC8" w:tentative="1">
      <w:start w:val="1"/>
      <w:numFmt w:val="bullet"/>
      <w:lvlText w:val="o"/>
      <w:lvlJc w:val="left"/>
      <w:pPr>
        <w:tabs>
          <w:tab w:val="num" w:pos="5400"/>
        </w:tabs>
        <w:ind w:left="5400" w:hanging="360"/>
      </w:pPr>
      <w:rPr>
        <w:rFonts w:ascii="Courier New" w:hAnsi="Courier New" w:cs="Courier New" w:hint="default"/>
      </w:rPr>
    </w:lvl>
    <w:lvl w:ilvl="8" w:tplc="48BE3414"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934361"/>
    <w:multiLevelType w:val="hybridMultilevel"/>
    <w:tmpl w:val="47F86A58"/>
    <w:lvl w:ilvl="0" w:tplc="2764B50E">
      <w:start w:val="1"/>
      <w:numFmt w:val="bullet"/>
      <w:lvlText w:val=""/>
      <w:lvlJc w:val="left"/>
      <w:pPr>
        <w:tabs>
          <w:tab w:val="num" w:pos="360"/>
        </w:tabs>
        <w:ind w:left="360" w:hanging="360"/>
      </w:pPr>
      <w:rPr>
        <w:rFonts w:ascii="Symbol" w:hAnsi="Symbol" w:hint="default"/>
      </w:rPr>
    </w:lvl>
    <w:lvl w:ilvl="1" w:tplc="6F00B67A" w:tentative="1">
      <w:start w:val="1"/>
      <w:numFmt w:val="bullet"/>
      <w:lvlText w:val="o"/>
      <w:lvlJc w:val="left"/>
      <w:pPr>
        <w:tabs>
          <w:tab w:val="num" w:pos="1080"/>
        </w:tabs>
        <w:ind w:left="1080" w:hanging="360"/>
      </w:pPr>
      <w:rPr>
        <w:rFonts w:ascii="Courier New" w:hAnsi="Courier New" w:cs="Courier New" w:hint="default"/>
      </w:rPr>
    </w:lvl>
    <w:lvl w:ilvl="2" w:tplc="E2740538" w:tentative="1">
      <w:start w:val="1"/>
      <w:numFmt w:val="bullet"/>
      <w:lvlText w:val=""/>
      <w:lvlJc w:val="left"/>
      <w:pPr>
        <w:tabs>
          <w:tab w:val="num" w:pos="1800"/>
        </w:tabs>
        <w:ind w:left="1800" w:hanging="360"/>
      </w:pPr>
      <w:rPr>
        <w:rFonts w:ascii="Wingdings" w:hAnsi="Wingdings" w:hint="default"/>
      </w:rPr>
    </w:lvl>
    <w:lvl w:ilvl="3" w:tplc="9F2A933A" w:tentative="1">
      <w:start w:val="1"/>
      <w:numFmt w:val="bullet"/>
      <w:lvlText w:val=""/>
      <w:lvlJc w:val="left"/>
      <w:pPr>
        <w:tabs>
          <w:tab w:val="num" w:pos="2520"/>
        </w:tabs>
        <w:ind w:left="2520" w:hanging="360"/>
      </w:pPr>
      <w:rPr>
        <w:rFonts w:ascii="Symbol" w:hAnsi="Symbol" w:hint="default"/>
      </w:rPr>
    </w:lvl>
    <w:lvl w:ilvl="4" w:tplc="AE0A2526" w:tentative="1">
      <w:start w:val="1"/>
      <w:numFmt w:val="bullet"/>
      <w:lvlText w:val="o"/>
      <w:lvlJc w:val="left"/>
      <w:pPr>
        <w:tabs>
          <w:tab w:val="num" w:pos="3240"/>
        </w:tabs>
        <w:ind w:left="3240" w:hanging="360"/>
      </w:pPr>
      <w:rPr>
        <w:rFonts w:ascii="Courier New" w:hAnsi="Courier New" w:cs="Courier New" w:hint="default"/>
      </w:rPr>
    </w:lvl>
    <w:lvl w:ilvl="5" w:tplc="7FDA6F7A" w:tentative="1">
      <w:start w:val="1"/>
      <w:numFmt w:val="bullet"/>
      <w:lvlText w:val=""/>
      <w:lvlJc w:val="left"/>
      <w:pPr>
        <w:tabs>
          <w:tab w:val="num" w:pos="3960"/>
        </w:tabs>
        <w:ind w:left="3960" w:hanging="360"/>
      </w:pPr>
      <w:rPr>
        <w:rFonts w:ascii="Wingdings" w:hAnsi="Wingdings" w:hint="default"/>
      </w:rPr>
    </w:lvl>
    <w:lvl w:ilvl="6" w:tplc="0A34AEF0" w:tentative="1">
      <w:start w:val="1"/>
      <w:numFmt w:val="bullet"/>
      <w:lvlText w:val=""/>
      <w:lvlJc w:val="left"/>
      <w:pPr>
        <w:tabs>
          <w:tab w:val="num" w:pos="4680"/>
        </w:tabs>
        <w:ind w:left="4680" w:hanging="360"/>
      </w:pPr>
      <w:rPr>
        <w:rFonts w:ascii="Symbol" w:hAnsi="Symbol" w:hint="default"/>
      </w:rPr>
    </w:lvl>
    <w:lvl w:ilvl="7" w:tplc="BE34554E" w:tentative="1">
      <w:start w:val="1"/>
      <w:numFmt w:val="bullet"/>
      <w:lvlText w:val="o"/>
      <w:lvlJc w:val="left"/>
      <w:pPr>
        <w:tabs>
          <w:tab w:val="num" w:pos="5400"/>
        </w:tabs>
        <w:ind w:left="5400" w:hanging="360"/>
      </w:pPr>
      <w:rPr>
        <w:rFonts w:ascii="Courier New" w:hAnsi="Courier New" w:cs="Courier New" w:hint="default"/>
      </w:rPr>
    </w:lvl>
    <w:lvl w:ilvl="8" w:tplc="F30E099C"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125B74"/>
    <w:multiLevelType w:val="hybridMultilevel"/>
    <w:tmpl w:val="9664E54C"/>
    <w:lvl w:ilvl="0" w:tplc="CE3A358A">
      <w:start w:val="1"/>
      <w:numFmt w:val="bullet"/>
      <w:lvlText w:val=""/>
      <w:lvlJc w:val="left"/>
      <w:pPr>
        <w:tabs>
          <w:tab w:val="num" w:pos="720"/>
        </w:tabs>
        <w:ind w:left="720" w:hanging="360"/>
      </w:pPr>
      <w:rPr>
        <w:rFonts w:ascii="Symbol" w:hAnsi="Symbol" w:hint="default"/>
      </w:rPr>
    </w:lvl>
    <w:lvl w:ilvl="1" w:tplc="5EC4F76E" w:tentative="1">
      <w:start w:val="1"/>
      <w:numFmt w:val="bullet"/>
      <w:lvlText w:val="o"/>
      <w:lvlJc w:val="left"/>
      <w:pPr>
        <w:tabs>
          <w:tab w:val="num" w:pos="1440"/>
        </w:tabs>
        <w:ind w:left="1440" w:hanging="360"/>
      </w:pPr>
      <w:rPr>
        <w:rFonts w:ascii="Courier New" w:hAnsi="Courier New" w:cs="Courier New" w:hint="default"/>
      </w:rPr>
    </w:lvl>
    <w:lvl w:ilvl="2" w:tplc="BC22F670" w:tentative="1">
      <w:start w:val="1"/>
      <w:numFmt w:val="bullet"/>
      <w:lvlText w:val=""/>
      <w:lvlJc w:val="left"/>
      <w:pPr>
        <w:tabs>
          <w:tab w:val="num" w:pos="2160"/>
        </w:tabs>
        <w:ind w:left="2160" w:hanging="360"/>
      </w:pPr>
      <w:rPr>
        <w:rFonts w:ascii="Wingdings" w:hAnsi="Wingdings" w:hint="default"/>
      </w:rPr>
    </w:lvl>
    <w:lvl w:ilvl="3" w:tplc="CF7EB752" w:tentative="1">
      <w:start w:val="1"/>
      <w:numFmt w:val="bullet"/>
      <w:lvlText w:val=""/>
      <w:lvlJc w:val="left"/>
      <w:pPr>
        <w:tabs>
          <w:tab w:val="num" w:pos="2880"/>
        </w:tabs>
        <w:ind w:left="2880" w:hanging="360"/>
      </w:pPr>
      <w:rPr>
        <w:rFonts w:ascii="Symbol" w:hAnsi="Symbol" w:hint="default"/>
      </w:rPr>
    </w:lvl>
    <w:lvl w:ilvl="4" w:tplc="46766F7E" w:tentative="1">
      <w:start w:val="1"/>
      <w:numFmt w:val="bullet"/>
      <w:lvlText w:val="o"/>
      <w:lvlJc w:val="left"/>
      <w:pPr>
        <w:tabs>
          <w:tab w:val="num" w:pos="3600"/>
        </w:tabs>
        <w:ind w:left="3600" w:hanging="360"/>
      </w:pPr>
      <w:rPr>
        <w:rFonts w:ascii="Courier New" w:hAnsi="Courier New" w:cs="Courier New" w:hint="default"/>
      </w:rPr>
    </w:lvl>
    <w:lvl w:ilvl="5" w:tplc="BAEC6EF6" w:tentative="1">
      <w:start w:val="1"/>
      <w:numFmt w:val="bullet"/>
      <w:lvlText w:val=""/>
      <w:lvlJc w:val="left"/>
      <w:pPr>
        <w:tabs>
          <w:tab w:val="num" w:pos="4320"/>
        </w:tabs>
        <w:ind w:left="4320" w:hanging="360"/>
      </w:pPr>
      <w:rPr>
        <w:rFonts w:ascii="Wingdings" w:hAnsi="Wingdings" w:hint="default"/>
      </w:rPr>
    </w:lvl>
    <w:lvl w:ilvl="6" w:tplc="4672DA1C" w:tentative="1">
      <w:start w:val="1"/>
      <w:numFmt w:val="bullet"/>
      <w:lvlText w:val=""/>
      <w:lvlJc w:val="left"/>
      <w:pPr>
        <w:tabs>
          <w:tab w:val="num" w:pos="5040"/>
        </w:tabs>
        <w:ind w:left="5040" w:hanging="360"/>
      </w:pPr>
      <w:rPr>
        <w:rFonts w:ascii="Symbol" w:hAnsi="Symbol" w:hint="default"/>
      </w:rPr>
    </w:lvl>
    <w:lvl w:ilvl="7" w:tplc="15E07A1C" w:tentative="1">
      <w:start w:val="1"/>
      <w:numFmt w:val="bullet"/>
      <w:lvlText w:val="o"/>
      <w:lvlJc w:val="left"/>
      <w:pPr>
        <w:tabs>
          <w:tab w:val="num" w:pos="5760"/>
        </w:tabs>
        <w:ind w:left="5760" w:hanging="360"/>
      </w:pPr>
      <w:rPr>
        <w:rFonts w:ascii="Courier New" w:hAnsi="Courier New" w:cs="Courier New" w:hint="default"/>
      </w:rPr>
    </w:lvl>
    <w:lvl w:ilvl="8" w:tplc="1024739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F5F61"/>
    <w:multiLevelType w:val="hybridMultilevel"/>
    <w:tmpl w:val="AA3AE8D4"/>
    <w:lvl w:ilvl="0" w:tplc="BC3CC660">
      <w:start w:val="1"/>
      <w:numFmt w:val="bullet"/>
      <w:lvlText w:val=""/>
      <w:lvlJc w:val="left"/>
      <w:pPr>
        <w:tabs>
          <w:tab w:val="num" w:pos="360"/>
        </w:tabs>
        <w:ind w:left="360" w:hanging="360"/>
      </w:pPr>
      <w:rPr>
        <w:rFonts w:ascii="Symbol" w:hAnsi="Symbol" w:hint="default"/>
      </w:rPr>
    </w:lvl>
    <w:lvl w:ilvl="1" w:tplc="E1E499BC" w:tentative="1">
      <w:start w:val="1"/>
      <w:numFmt w:val="bullet"/>
      <w:lvlText w:val="o"/>
      <w:lvlJc w:val="left"/>
      <w:pPr>
        <w:tabs>
          <w:tab w:val="num" w:pos="1080"/>
        </w:tabs>
        <w:ind w:left="1080" w:hanging="360"/>
      </w:pPr>
      <w:rPr>
        <w:rFonts w:ascii="Courier New" w:hAnsi="Courier New" w:cs="Courier New" w:hint="default"/>
      </w:rPr>
    </w:lvl>
    <w:lvl w:ilvl="2" w:tplc="5AC46FF6" w:tentative="1">
      <w:start w:val="1"/>
      <w:numFmt w:val="bullet"/>
      <w:lvlText w:val=""/>
      <w:lvlJc w:val="left"/>
      <w:pPr>
        <w:tabs>
          <w:tab w:val="num" w:pos="1800"/>
        </w:tabs>
        <w:ind w:left="1800" w:hanging="360"/>
      </w:pPr>
      <w:rPr>
        <w:rFonts w:ascii="Wingdings" w:hAnsi="Wingdings" w:hint="default"/>
      </w:rPr>
    </w:lvl>
    <w:lvl w:ilvl="3" w:tplc="C76AD4F0" w:tentative="1">
      <w:start w:val="1"/>
      <w:numFmt w:val="bullet"/>
      <w:lvlText w:val=""/>
      <w:lvlJc w:val="left"/>
      <w:pPr>
        <w:tabs>
          <w:tab w:val="num" w:pos="2520"/>
        </w:tabs>
        <w:ind w:left="2520" w:hanging="360"/>
      </w:pPr>
      <w:rPr>
        <w:rFonts w:ascii="Symbol" w:hAnsi="Symbol" w:hint="default"/>
      </w:rPr>
    </w:lvl>
    <w:lvl w:ilvl="4" w:tplc="9F92114C" w:tentative="1">
      <w:start w:val="1"/>
      <w:numFmt w:val="bullet"/>
      <w:lvlText w:val="o"/>
      <w:lvlJc w:val="left"/>
      <w:pPr>
        <w:tabs>
          <w:tab w:val="num" w:pos="3240"/>
        </w:tabs>
        <w:ind w:left="3240" w:hanging="360"/>
      </w:pPr>
      <w:rPr>
        <w:rFonts w:ascii="Courier New" w:hAnsi="Courier New" w:cs="Courier New" w:hint="default"/>
      </w:rPr>
    </w:lvl>
    <w:lvl w:ilvl="5" w:tplc="D7C07CB2" w:tentative="1">
      <w:start w:val="1"/>
      <w:numFmt w:val="bullet"/>
      <w:lvlText w:val=""/>
      <w:lvlJc w:val="left"/>
      <w:pPr>
        <w:tabs>
          <w:tab w:val="num" w:pos="3960"/>
        </w:tabs>
        <w:ind w:left="3960" w:hanging="360"/>
      </w:pPr>
      <w:rPr>
        <w:rFonts w:ascii="Wingdings" w:hAnsi="Wingdings" w:hint="default"/>
      </w:rPr>
    </w:lvl>
    <w:lvl w:ilvl="6" w:tplc="22A0C378" w:tentative="1">
      <w:start w:val="1"/>
      <w:numFmt w:val="bullet"/>
      <w:lvlText w:val=""/>
      <w:lvlJc w:val="left"/>
      <w:pPr>
        <w:tabs>
          <w:tab w:val="num" w:pos="4680"/>
        </w:tabs>
        <w:ind w:left="4680" w:hanging="360"/>
      </w:pPr>
      <w:rPr>
        <w:rFonts w:ascii="Symbol" w:hAnsi="Symbol" w:hint="default"/>
      </w:rPr>
    </w:lvl>
    <w:lvl w:ilvl="7" w:tplc="88AA8A44" w:tentative="1">
      <w:start w:val="1"/>
      <w:numFmt w:val="bullet"/>
      <w:lvlText w:val="o"/>
      <w:lvlJc w:val="left"/>
      <w:pPr>
        <w:tabs>
          <w:tab w:val="num" w:pos="5400"/>
        </w:tabs>
        <w:ind w:left="5400" w:hanging="360"/>
      </w:pPr>
      <w:rPr>
        <w:rFonts w:ascii="Courier New" w:hAnsi="Courier New" w:cs="Courier New" w:hint="default"/>
      </w:rPr>
    </w:lvl>
    <w:lvl w:ilvl="8" w:tplc="FACABC96"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A744EB"/>
    <w:multiLevelType w:val="hybridMultilevel"/>
    <w:tmpl w:val="745691B4"/>
    <w:lvl w:ilvl="0" w:tplc="28E40900">
      <w:numFmt w:val="bullet"/>
      <w:lvlText w:val="-"/>
      <w:lvlJc w:val="left"/>
      <w:pPr>
        <w:tabs>
          <w:tab w:val="num" w:pos="360"/>
        </w:tabs>
        <w:ind w:left="360" w:hanging="360"/>
      </w:pPr>
      <w:rPr>
        <w:rFonts w:ascii="Times New Roman" w:eastAsia="Times New Roman" w:hAnsi="Times New Roman" w:cs="Times New Roman" w:hint="default"/>
      </w:rPr>
    </w:lvl>
    <w:lvl w:ilvl="1" w:tplc="BDA4AE88" w:tentative="1">
      <w:start w:val="1"/>
      <w:numFmt w:val="bullet"/>
      <w:lvlText w:val="o"/>
      <w:lvlJc w:val="left"/>
      <w:pPr>
        <w:tabs>
          <w:tab w:val="num" w:pos="1080"/>
        </w:tabs>
        <w:ind w:left="1080" w:hanging="360"/>
      </w:pPr>
      <w:rPr>
        <w:rFonts w:ascii="Courier New" w:hAnsi="Courier New" w:hint="default"/>
      </w:rPr>
    </w:lvl>
    <w:lvl w:ilvl="2" w:tplc="177C5DA8" w:tentative="1">
      <w:start w:val="1"/>
      <w:numFmt w:val="bullet"/>
      <w:lvlText w:val=""/>
      <w:lvlJc w:val="left"/>
      <w:pPr>
        <w:tabs>
          <w:tab w:val="num" w:pos="1800"/>
        </w:tabs>
        <w:ind w:left="1800" w:hanging="360"/>
      </w:pPr>
      <w:rPr>
        <w:rFonts w:ascii="Wingdings" w:hAnsi="Wingdings" w:hint="default"/>
      </w:rPr>
    </w:lvl>
    <w:lvl w:ilvl="3" w:tplc="5F1C1CB4" w:tentative="1">
      <w:start w:val="1"/>
      <w:numFmt w:val="bullet"/>
      <w:lvlText w:val=""/>
      <w:lvlJc w:val="left"/>
      <w:pPr>
        <w:tabs>
          <w:tab w:val="num" w:pos="2520"/>
        </w:tabs>
        <w:ind w:left="2520" w:hanging="360"/>
      </w:pPr>
      <w:rPr>
        <w:rFonts w:ascii="Symbol" w:hAnsi="Symbol" w:hint="default"/>
      </w:rPr>
    </w:lvl>
    <w:lvl w:ilvl="4" w:tplc="9F1C6C0C" w:tentative="1">
      <w:start w:val="1"/>
      <w:numFmt w:val="bullet"/>
      <w:lvlText w:val="o"/>
      <w:lvlJc w:val="left"/>
      <w:pPr>
        <w:tabs>
          <w:tab w:val="num" w:pos="3240"/>
        </w:tabs>
        <w:ind w:left="3240" w:hanging="360"/>
      </w:pPr>
      <w:rPr>
        <w:rFonts w:ascii="Courier New" w:hAnsi="Courier New" w:hint="default"/>
      </w:rPr>
    </w:lvl>
    <w:lvl w:ilvl="5" w:tplc="84C023FA" w:tentative="1">
      <w:start w:val="1"/>
      <w:numFmt w:val="bullet"/>
      <w:lvlText w:val=""/>
      <w:lvlJc w:val="left"/>
      <w:pPr>
        <w:tabs>
          <w:tab w:val="num" w:pos="3960"/>
        </w:tabs>
        <w:ind w:left="3960" w:hanging="360"/>
      </w:pPr>
      <w:rPr>
        <w:rFonts w:ascii="Wingdings" w:hAnsi="Wingdings" w:hint="default"/>
      </w:rPr>
    </w:lvl>
    <w:lvl w:ilvl="6" w:tplc="96944256" w:tentative="1">
      <w:start w:val="1"/>
      <w:numFmt w:val="bullet"/>
      <w:lvlText w:val=""/>
      <w:lvlJc w:val="left"/>
      <w:pPr>
        <w:tabs>
          <w:tab w:val="num" w:pos="4680"/>
        </w:tabs>
        <w:ind w:left="4680" w:hanging="360"/>
      </w:pPr>
      <w:rPr>
        <w:rFonts w:ascii="Symbol" w:hAnsi="Symbol" w:hint="default"/>
      </w:rPr>
    </w:lvl>
    <w:lvl w:ilvl="7" w:tplc="53B6EC12" w:tentative="1">
      <w:start w:val="1"/>
      <w:numFmt w:val="bullet"/>
      <w:lvlText w:val="o"/>
      <w:lvlJc w:val="left"/>
      <w:pPr>
        <w:tabs>
          <w:tab w:val="num" w:pos="5400"/>
        </w:tabs>
        <w:ind w:left="5400" w:hanging="360"/>
      </w:pPr>
      <w:rPr>
        <w:rFonts w:ascii="Courier New" w:hAnsi="Courier New" w:hint="default"/>
      </w:rPr>
    </w:lvl>
    <w:lvl w:ilvl="8" w:tplc="F13E62A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DC250E"/>
    <w:multiLevelType w:val="hybridMultilevel"/>
    <w:tmpl w:val="9B9C352A"/>
    <w:lvl w:ilvl="0" w:tplc="2BC80F18">
      <w:start w:val="8"/>
      <w:numFmt w:val="bullet"/>
      <w:lvlText w:val=""/>
      <w:lvlJc w:val="left"/>
      <w:pPr>
        <w:tabs>
          <w:tab w:val="num" w:pos="720"/>
        </w:tabs>
        <w:ind w:left="720" w:hanging="360"/>
      </w:pPr>
      <w:rPr>
        <w:rFonts w:ascii="Symbol" w:eastAsia="Times New Roman" w:hAnsi="Symbol" w:cs="Times New Roman" w:hint="default"/>
      </w:rPr>
    </w:lvl>
    <w:lvl w:ilvl="1" w:tplc="5992BEF8" w:tentative="1">
      <w:start w:val="1"/>
      <w:numFmt w:val="bullet"/>
      <w:lvlText w:val="o"/>
      <w:lvlJc w:val="left"/>
      <w:pPr>
        <w:tabs>
          <w:tab w:val="num" w:pos="1440"/>
        </w:tabs>
        <w:ind w:left="1440" w:hanging="360"/>
      </w:pPr>
      <w:rPr>
        <w:rFonts w:ascii="Courier New" w:hAnsi="Courier New" w:cs="Courier New" w:hint="default"/>
      </w:rPr>
    </w:lvl>
    <w:lvl w:ilvl="2" w:tplc="A74EFC82" w:tentative="1">
      <w:start w:val="1"/>
      <w:numFmt w:val="bullet"/>
      <w:lvlText w:val=""/>
      <w:lvlJc w:val="left"/>
      <w:pPr>
        <w:tabs>
          <w:tab w:val="num" w:pos="2160"/>
        </w:tabs>
        <w:ind w:left="2160" w:hanging="360"/>
      </w:pPr>
      <w:rPr>
        <w:rFonts w:ascii="Wingdings" w:hAnsi="Wingdings" w:hint="default"/>
      </w:rPr>
    </w:lvl>
    <w:lvl w:ilvl="3" w:tplc="BAB2C388" w:tentative="1">
      <w:start w:val="1"/>
      <w:numFmt w:val="bullet"/>
      <w:lvlText w:val=""/>
      <w:lvlJc w:val="left"/>
      <w:pPr>
        <w:tabs>
          <w:tab w:val="num" w:pos="2880"/>
        </w:tabs>
        <w:ind w:left="2880" w:hanging="360"/>
      </w:pPr>
      <w:rPr>
        <w:rFonts w:ascii="Symbol" w:hAnsi="Symbol" w:hint="default"/>
      </w:rPr>
    </w:lvl>
    <w:lvl w:ilvl="4" w:tplc="DB6A01FE" w:tentative="1">
      <w:start w:val="1"/>
      <w:numFmt w:val="bullet"/>
      <w:lvlText w:val="o"/>
      <w:lvlJc w:val="left"/>
      <w:pPr>
        <w:tabs>
          <w:tab w:val="num" w:pos="3600"/>
        </w:tabs>
        <w:ind w:left="3600" w:hanging="360"/>
      </w:pPr>
      <w:rPr>
        <w:rFonts w:ascii="Courier New" w:hAnsi="Courier New" w:cs="Courier New" w:hint="default"/>
      </w:rPr>
    </w:lvl>
    <w:lvl w:ilvl="5" w:tplc="BCAEF582" w:tentative="1">
      <w:start w:val="1"/>
      <w:numFmt w:val="bullet"/>
      <w:lvlText w:val=""/>
      <w:lvlJc w:val="left"/>
      <w:pPr>
        <w:tabs>
          <w:tab w:val="num" w:pos="4320"/>
        </w:tabs>
        <w:ind w:left="4320" w:hanging="360"/>
      </w:pPr>
      <w:rPr>
        <w:rFonts w:ascii="Wingdings" w:hAnsi="Wingdings" w:hint="default"/>
      </w:rPr>
    </w:lvl>
    <w:lvl w:ilvl="6" w:tplc="34BED996" w:tentative="1">
      <w:start w:val="1"/>
      <w:numFmt w:val="bullet"/>
      <w:lvlText w:val=""/>
      <w:lvlJc w:val="left"/>
      <w:pPr>
        <w:tabs>
          <w:tab w:val="num" w:pos="5040"/>
        </w:tabs>
        <w:ind w:left="5040" w:hanging="360"/>
      </w:pPr>
      <w:rPr>
        <w:rFonts w:ascii="Symbol" w:hAnsi="Symbol" w:hint="default"/>
      </w:rPr>
    </w:lvl>
    <w:lvl w:ilvl="7" w:tplc="EE26AB50" w:tentative="1">
      <w:start w:val="1"/>
      <w:numFmt w:val="bullet"/>
      <w:lvlText w:val="o"/>
      <w:lvlJc w:val="left"/>
      <w:pPr>
        <w:tabs>
          <w:tab w:val="num" w:pos="5760"/>
        </w:tabs>
        <w:ind w:left="5760" w:hanging="360"/>
      </w:pPr>
      <w:rPr>
        <w:rFonts w:ascii="Courier New" w:hAnsi="Courier New" w:cs="Courier New" w:hint="default"/>
      </w:rPr>
    </w:lvl>
    <w:lvl w:ilvl="8" w:tplc="9F04C9F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5555A"/>
    <w:multiLevelType w:val="hybridMultilevel"/>
    <w:tmpl w:val="422297F6"/>
    <w:lvl w:ilvl="0" w:tplc="3476FE7C">
      <w:numFmt w:val="bullet"/>
      <w:lvlText w:val="-"/>
      <w:lvlJc w:val="left"/>
      <w:pPr>
        <w:tabs>
          <w:tab w:val="num" w:pos="720"/>
        </w:tabs>
        <w:ind w:left="720" w:hanging="360"/>
      </w:pPr>
      <w:rPr>
        <w:rFonts w:ascii="Times New Roman" w:eastAsia="Times New Roman" w:hAnsi="Times New Roman" w:cs="Times New Roman" w:hint="default"/>
      </w:rPr>
    </w:lvl>
    <w:lvl w:ilvl="1" w:tplc="A82C115A" w:tentative="1">
      <w:start w:val="1"/>
      <w:numFmt w:val="bullet"/>
      <w:lvlText w:val="o"/>
      <w:lvlJc w:val="left"/>
      <w:pPr>
        <w:tabs>
          <w:tab w:val="num" w:pos="1440"/>
        </w:tabs>
        <w:ind w:left="1440" w:hanging="360"/>
      </w:pPr>
      <w:rPr>
        <w:rFonts w:ascii="Courier New" w:hAnsi="Courier New" w:hint="default"/>
      </w:rPr>
    </w:lvl>
    <w:lvl w:ilvl="2" w:tplc="1E46EA9A" w:tentative="1">
      <w:start w:val="1"/>
      <w:numFmt w:val="bullet"/>
      <w:lvlText w:val=""/>
      <w:lvlJc w:val="left"/>
      <w:pPr>
        <w:tabs>
          <w:tab w:val="num" w:pos="2160"/>
        </w:tabs>
        <w:ind w:left="2160" w:hanging="360"/>
      </w:pPr>
      <w:rPr>
        <w:rFonts w:ascii="Wingdings" w:hAnsi="Wingdings" w:hint="default"/>
      </w:rPr>
    </w:lvl>
    <w:lvl w:ilvl="3" w:tplc="DC3A56D0" w:tentative="1">
      <w:start w:val="1"/>
      <w:numFmt w:val="bullet"/>
      <w:lvlText w:val=""/>
      <w:lvlJc w:val="left"/>
      <w:pPr>
        <w:tabs>
          <w:tab w:val="num" w:pos="2880"/>
        </w:tabs>
        <w:ind w:left="2880" w:hanging="360"/>
      </w:pPr>
      <w:rPr>
        <w:rFonts w:ascii="Symbol" w:hAnsi="Symbol" w:hint="default"/>
      </w:rPr>
    </w:lvl>
    <w:lvl w:ilvl="4" w:tplc="EEF25466" w:tentative="1">
      <w:start w:val="1"/>
      <w:numFmt w:val="bullet"/>
      <w:lvlText w:val="o"/>
      <w:lvlJc w:val="left"/>
      <w:pPr>
        <w:tabs>
          <w:tab w:val="num" w:pos="3600"/>
        </w:tabs>
        <w:ind w:left="3600" w:hanging="360"/>
      </w:pPr>
      <w:rPr>
        <w:rFonts w:ascii="Courier New" w:hAnsi="Courier New" w:hint="default"/>
      </w:rPr>
    </w:lvl>
    <w:lvl w:ilvl="5" w:tplc="4C5AB0D6" w:tentative="1">
      <w:start w:val="1"/>
      <w:numFmt w:val="bullet"/>
      <w:lvlText w:val=""/>
      <w:lvlJc w:val="left"/>
      <w:pPr>
        <w:tabs>
          <w:tab w:val="num" w:pos="4320"/>
        </w:tabs>
        <w:ind w:left="4320" w:hanging="360"/>
      </w:pPr>
      <w:rPr>
        <w:rFonts w:ascii="Wingdings" w:hAnsi="Wingdings" w:hint="default"/>
      </w:rPr>
    </w:lvl>
    <w:lvl w:ilvl="6" w:tplc="88F24D46" w:tentative="1">
      <w:start w:val="1"/>
      <w:numFmt w:val="bullet"/>
      <w:lvlText w:val=""/>
      <w:lvlJc w:val="left"/>
      <w:pPr>
        <w:tabs>
          <w:tab w:val="num" w:pos="5040"/>
        </w:tabs>
        <w:ind w:left="5040" w:hanging="360"/>
      </w:pPr>
      <w:rPr>
        <w:rFonts w:ascii="Symbol" w:hAnsi="Symbol" w:hint="default"/>
      </w:rPr>
    </w:lvl>
    <w:lvl w:ilvl="7" w:tplc="F10049F4" w:tentative="1">
      <w:start w:val="1"/>
      <w:numFmt w:val="bullet"/>
      <w:lvlText w:val="o"/>
      <w:lvlJc w:val="left"/>
      <w:pPr>
        <w:tabs>
          <w:tab w:val="num" w:pos="5760"/>
        </w:tabs>
        <w:ind w:left="5760" w:hanging="360"/>
      </w:pPr>
      <w:rPr>
        <w:rFonts w:ascii="Courier New" w:hAnsi="Courier New" w:hint="default"/>
      </w:rPr>
    </w:lvl>
    <w:lvl w:ilvl="8" w:tplc="951A974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1211AA"/>
    <w:multiLevelType w:val="hybridMultilevel"/>
    <w:tmpl w:val="B6E634A2"/>
    <w:lvl w:ilvl="0" w:tplc="22E88AA8">
      <w:start w:val="1"/>
      <w:numFmt w:val="bullet"/>
      <w:lvlText w:val=""/>
      <w:lvlJc w:val="left"/>
      <w:pPr>
        <w:tabs>
          <w:tab w:val="num" w:pos="720"/>
        </w:tabs>
        <w:ind w:left="720" w:hanging="360"/>
      </w:pPr>
      <w:rPr>
        <w:rFonts w:ascii="Symbol" w:hAnsi="Symbol" w:hint="default"/>
      </w:rPr>
    </w:lvl>
    <w:lvl w:ilvl="1" w:tplc="C696007A" w:tentative="1">
      <w:start w:val="1"/>
      <w:numFmt w:val="bullet"/>
      <w:lvlText w:val="o"/>
      <w:lvlJc w:val="left"/>
      <w:pPr>
        <w:tabs>
          <w:tab w:val="num" w:pos="1440"/>
        </w:tabs>
        <w:ind w:left="1440" w:hanging="360"/>
      </w:pPr>
      <w:rPr>
        <w:rFonts w:ascii="Courier New" w:hAnsi="Courier New" w:cs="Courier New" w:hint="default"/>
      </w:rPr>
    </w:lvl>
    <w:lvl w:ilvl="2" w:tplc="B9A6CAC2" w:tentative="1">
      <w:start w:val="1"/>
      <w:numFmt w:val="bullet"/>
      <w:lvlText w:val=""/>
      <w:lvlJc w:val="left"/>
      <w:pPr>
        <w:tabs>
          <w:tab w:val="num" w:pos="2160"/>
        </w:tabs>
        <w:ind w:left="2160" w:hanging="360"/>
      </w:pPr>
      <w:rPr>
        <w:rFonts w:ascii="Wingdings" w:hAnsi="Wingdings" w:hint="default"/>
      </w:rPr>
    </w:lvl>
    <w:lvl w:ilvl="3" w:tplc="1BEC9FCC" w:tentative="1">
      <w:start w:val="1"/>
      <w:numFmt w:val="bullet"/>
      <w:lvlText w:val=""/>
      <w:lvlJc w:val="left"/>
      <w:pPr>
        <w:tabs>
          <w:tab w:val="num" w:pos="2880"/>
        </w:tabs>
        <w:ind w:left="2880" w:hanging="360"/>
      </w:pPr>
      <w:rPr>
        <w:rFonts w:ascii="Symbol" w:hAnsi="Symbol" w:hint="default"/>
      </w:rPr>
    </w:lvl>
    <w:lvl w:ilvl="4" w:tplc="C4DA752A" w:tentative="1">
      <w:start w:val="1"/>
      <w:numFmt w:val="bullet"/>
      <w:lvlText w:val="o"/>
      <w:lvlJc w:val="left"/>
      <w:pPr>
        <w:tabs>
          <w:tab w:val="num" w:pos="3600"/>
        </w:tabs>
        <w:ind w:left="3600" w:hanging="360"/>
      </w:pPr>
      <w:rPr>
        <w:rFonts w:ascii="Courier New" w:hAnsi="Courier New" w:cs="Courier New" w:hint="default"/>
      </w:rPr>
    </w:lvl>
    <w:lvl w:ilvl="5" w:tplc="53E4BECA" w:tentative="1">
      <w:start w:val="1"/>
      <w:numFmt w:val="bullet"/>
      <w:lvlText w:val=""/>
      <w:lvlJc w:val="left"/>
      <w:pPr>
        <w:tabs>
          <w:tab w:val="num" w:pos="4320"/>
        </w:tabs>
        <w:ind w:left="4320" w:hanging="360"/>
      </w:pPr>
      <w:rPr>
        <w:rFonts w:ascii="Wingdings" w:hAnsi="Wingdings" w:hint="default"/>
      </w:rPr>
    </w:lvl>
    <w:lvl w:ilvl="6" w:tplc="FF6A18E2" w:tentative="1">
      <w:start w:val="1"/>
      <w:numFmt w:val="bullet"/>
      <w:lvlText w:val=""/>
      <w:lvlJc w:val="left"/>
      <w:pPr>
        <w:tabs>
          <w:tab w:val="num" w:pos="5040"/>
        </w:tabs>
        <w:ind w:left="5040" w:hanging="360"/>
      </w:pPr>
      <w:rPr>
        <w:rFonts w:ascii="Symbol" w:hAnsi="Symbol" w:hint="default"/>
      </w:rPr>
    </w:lvl>
    <w:lvl w:ilvl="7" w:tplc="019AEA7C" w:tentative="1">
      <w:start w:val="1"/>
      <w:numFmt w:val="bullet"/>
      <w:lvlText w:val="o"/>
      <w:lvlJc w:val="left"/>
      <w:pPr>
        <w:tabs>
          <w:tab w:val="num" w:pos="5760"/>
        </w:tabs>
        <w:ind w:left="5760" w:hanging="360"/>
      </w:pPr>
      <w:rPr>
        <w:rFonts w:ascii="Courier New" w:hAnsi="Courier New" w:cs="Courier New" w:hint="default"/>
      </w:rPr>
    </w:lvl>
    <w:lvl w:ilvl="8" w:tplc="138EA6D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15:restartNumberingAfterBreak="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3230297"/>
    <w:multiLevelType w:val="hybridMultilevel"/>
    <w:tmpl w:val="1B723E22"/>
    <w:lvl w:ilvl="0" w:tplc="FDB0E566">
      <w:start w:val="1"/>
      <w:numFmt w:val="bullet"/>
      <w:lvlText w:val=""/>
      <w:lvlJc w:val="left"/>
      <w:pPr>
        <w:tabs>
          <w:tab w:val="num" w:pos="360"/>
        </w:tabs>
        <w:ind w:left="360" w:hanging="360"/>
      </w:pPr>
      <w:rPr>
        <w:rFonts w:ascii="Symbol" w:hAnsi="Symbol" w:hint="default"/>
      </w:rPr>
    </w:lvl>
    <w:lvl w:ilvl="1" w:tplc="18049D80" w:tentative="1">
      <w:start w:val="1"/>
      <w:numFmt w:val="bullet"/>
      <w:lvlText w:val="o"/>
      <w:lvlJc w:val="left"/>
      <w:pPr>
        <w:tabs>
          <w:tab w:val="num" w:pos="1080"/>
        </w:tabs>
        <w:ind w:left="1080" w:hanging="360"/>
      </w:pPr>
      <w:rPr>
        <w:rFonts w:ascii="Courier New" w:hAnsi="Courier New" w:cs="Courier New" w:hint="default"/>
      </w:rPr>
    </w:lvl>
    <w:lvl w:ilvl="2" w:tplc="CC8CA5A6" w:tentative="1">
      <w:start w:val="1"/>
      <w:numFmt w:val="bullet"/>
      <w:lvlText w:val=""/>
      <w:lvlJc w:val="left"/>
      <w:pPr>
        <w:tabs>
          <w:tab w:val="num" w:pos="1800"/>
        </w:tabs>
        <w:ind w:left="1800" w:hanging="360"/>
      </w:pPr>
      <w:rPr>
        <w:rFonts w:ascii="Wingdings" w:hAnsi="Wingdings" w:hint="default"/>
      </w:rPr>
    </w:lvl>
    <w:lvl w:ilvl="3" w:tplc="6520ECB2" w:tentative="1">
      <w:start w:val="1"/>
      <w:numFmt w:val="bullet"/>
      <w:lvlText w:val=""/>
      <w:lvlJc w:val="left"/>
      <w:pPr>
        <w:tabs>
          <w:tab w:val="num" w:pos="2520"/>
        </w:tabs>
        <w:ind w:left="2520" w:hanging="360"/>
      </w:pPr>
      <w:rPr>
        <w:rFonts w:ascii="Symbol" w:hAnsi="Symbol" w:hint="default"/>
      </w:rPr>
    </w:lvl>
    <w:lvl w:ilvl="4" w:tplc="1CE25E28" w:tentative="1">
      <w:start w:val="1"/>
      <w:numFmt w:val="bullet"/>
      <w:lvlText w:val="o"/>
      <w:lvlJc w:val="left"/>
      <w:pPr>
        <w:tabs>
          <w:tab w:val="num" w:pos="3240"/>
        </w:tabs>
        <w:ind w:left="3240" w:hanging="360"/>
      </w:pPr>
      <w:rPr>
        <w:rFonts w:ascii="Courier New" w:hAnsi="Courier New" w:cs="Courier New" w:hint="default"/>
      </w:rPr>
    </w:lvl>
    <w:lvl w:ilvl="5" w:tplc="C0109E46" w:tentative="1">
      <w:start w:val="1"/>
      <w:numFmt w:val="bullet"/>
      <w:lvlText w:val=""/>
      <w:lvlJc w:val="left"/>
      <w:pPr>
        <w:tabs>
          <w:tab w:val="num" w:pos="3960"/>
        </w:tabs>
        <w:ind w:left="3960" w:hanging="360"/>
      </w:pPr>
      <w:rPr>
        <w:rFonts w:ascii="Wingdings" w:hAnsi="Wingdings" w:hint="default"/>
      </w:rPr>
    </w:lvl>
    <w:lvl w:ilvl="6" w:tplc="7196F940" w:tentative="1">
      <w:start w:val="1"/>
      <w:numFmt w:val="bullet"/>
      <w:lvlText w:val=""/>
      <w:lvlJc w:val="left"/>
      <w:pPr>
        <w:tabs>
          <w:tab w:val="num" w:pos="4680"/>
        </w:tabs>
        <w:ind w:left="4680" w:hanging="360"/>
      </w:pPr>
      <w:rPr>
        <w:rFonts w:ascii="Symbol" w:hAnsi="Symbol" w:hint="default"/>
      </w:rPr>
    </w:lvl>
    <w:lvl w:ilvl="7" w:tplc="D8246332" w:tentative="1">
      <w:start w:val="1"/>
      <w:numFmt w:val="bullet"/>
      <w:lvlText w:val="o"/>
      <w:lvlJc w:val="left"/>
      <w:pPr>
        <w:tabs>
          <w:tab w:val="num" w:pos="5400"/>
        </w:tabs>
        <w:ind w:left="5400" w:hanging="360"/>
      </w:pPr>
      <w:rPr>
        <w:rFonts w:ascii="Courier New" w:hAnsi="Courier New" w:cs="Courier New" w:hint="default"/>
      </w:rPr>
    </w:lvl>
    <w:lvl w:ilvl="8" w:tplc="CC44E0E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8CBB0D3-762F-4A4C-BF43-957D3606A1AB}"/>
    <w:docVar w:name="dgnword-eventsink" w:val="22100752"/>
  </w:docVars>
  <w:rsids>
    <w:rsidRoot w:val="00C62781"/>
    <w:rsid w:val="00006EC2"/>
    <w:rsid w:val="0001548C"/>
    <w:rsid w:val="0002043A"/>
    <w:rsid w:val="000206D3"/>
    <w:rsid w:val="0007129E"/>
    <w:rsid w:val="000824F9"/>
    <w:rsid w:val="000A0921"/>
    <w:rsid w:val="000A57F9"/>
    <w:rsid w:val="000D0B22"/>
    <w:rsid w:val="000D1822"/>
    <w:rsid w:val="000D3F75"/>
    <w:rsid w:val="000E31DC"/>
    <w:rsid w:val="000E64A8"/>
    <w:rsid w:val="000E662C"/>
    <w:rsid w:val="00100593"/>
    <w:rsid w:val="001075C5"/>
    <w:rsid w:val="00110135"/>
    <w:rsid w:val="0012667C"/>
    <w:rsid w:val="00130C10"/>
    <w:rsid w:val="0014378D"/>
    <w:rsid w:val="0016437E"/>
    <w:rsid w:val="00165F36"/>
    <w:rsid w:val="001708F9"/>
    <w:rsid w:val="0018214A"/>
    <w:rsid w:val="001A502D"/>
    <w:rsid w:val="001B31CD"/>
    <w:rsid w:val="001F70FA"/>
    <w:rsid w:val="00203C26"/>
    <w:rsid w:val="00212497"/>
    <w:rsid w:val="00214CF8"/>
    <w:rsid w:val="00216025"/>
    <w:rsid w:val="002216B2"/>
    <w:rsid w:val="00227CF5"/>
    <w:rsid w:val="00232B0E"/>
    <w:rsid w:val="002340A1"/>
    <w:rsid w:val="0024730A"/>
    <w:rsid w:val="00252C1A"/>
    <w:rsid w:val="002548A9"/>
    <w:rsid w:val="0027244E"/>
    <w:rsid w:val="002A6536"/>
    <w:rsid w:val="002B6ED4"/>
    <w:rsid w:val="002D49C7"/>
    <w:rsid w:val="002E5979"/>
    <w:rsid w:val="002F4816"/>
    <w:rsid w:val="00317B66"/>
    <w:rsid w:val="00327AD2"/>
    <w:rsid w:val="00330918"/>
    <w:rsid w:val="003527F0"/>
    <w:rsid w:val="00355DF3"/>
    <w:rsid w:val="00375096"/>
    <w:rsid w:val="003A2B5B"/>
    <w:rsid w:val="003A6435"/>
    <w:rsid w:val="003B4BD9"/>
    <w:rsid w:val="003D3542"/>
    <w:rsid w:val="003D5B63"/>
    <w:rsid w:val="003D73BB"/>
    <w:rsid w:val="003E2B58"/>
    <w:rsid w:val="003F51F7"/>
    <w:rsid w:val="00405B10"/>
    <w:rsid w:val="00411B01"/>
    <w:rsid w:val="004324B9"/>
    <w:rsid w:val="00456657"/>
    <w:rsid w:val="00485D0F"/>
    <w:rsid w:val="00486F57"/>
    <w:rsid w:val="00497979"/>
    <w:rsid w:val="004A0F46"/>
    <w:rsid w:val="004A1925"/>
    <w:rsid w:val="004A6854"/>
    <w:rsid w:val="004A77A6"/>
    <w:rsid w:val="004C1442"/>
    <w:rsid w:val="004D19F5"/>
    <w:rsid w:val="004E62C1"/>
    <w:rsid w:val="004F7DFC"/>
    <w:rsid w:val="0050627B"/>
    <w:rsid w:val="00537AC6"/>
    <w:rsid w:val="0055348F"/>
    <w:rsid w:val="005672CB"/>
    <w:rsid w:val="00590917"/>
    <w:rsid w:val="005923EB"/>
    <w:rsid w:val="00600F9C"/>
    <w:rsid w:val="0060473C"/>
    <w:rsid w:val="006068C1"/>
    <w:rsid w:val="0062396E"/>
    <w:rsid w:val="00635D4B"/>
    <w:rsid w:val="00643792"/>
    <w:rsid w:val="00664003"/>
    <w:rsid w:val="00670EDD"/>
    <w:rsid w:val="00676CAA"/>
    <w:rsid w:val="00680617"/>
    <w:rsid w:val="00684757"/>
    <w:rsid w:val="006877AA"/>
    <w:rsid w:val="0069396B"/>
    <w:rsid w:val="006A14BB"/>
    <w:rsid w:val="006A21CF"/>
    <w:rsid w:val="006B303A"/>
    <w:rsid w:val="006B50ED"/>
    <w:rsid w:val="006B7D76"/>
    <w:rsid w:val="006C51E1"/>
    <w:rsid w:val="006C7756"/>
    <w:rsid w:val="006E0D29"/>
    <w:rsid w:val="00735DDE"/>
    <w:rsid w:val="007505DB"/>
    <w:rsid w:val="0076393C"/>
    <w:rsid w:val="00780AFB"/>
    <w:rsid w:val="00783AC6"/>
    <w:rsid w:val="00792788"/>
    <w:rsid w:val="007A03D5"/>
    <w:rsid w:val="007C0587"/>
    <w:rsid w:val="007C2541"/>
    <w:rsid w:val="00813F7F"/>
    <w:rsid w:val="00862C4F"/>
    <w:rsid w:val="0087418A"/>
    <w:rsid w:val="008822BE"/>
    <w:rsid w:val="008860BE"/>
    <w:rsid w:val="00887E9A"/>
    <w:rsid w:val="00894DF7"/>
    <w:rsid w:val="008A2850"/>
    <w:rsid w:val="008C280E"/>
    <w:rsid w:val="008D42F5"/>
    <w:rsid w:val="008E063E"/>
    <w:rsid w:val="008E0A14"/>
    <w:rsid w:val="008E282E"/>
    <w:rsid w:val="008E7A1D"/>
    <w:rsid w:val="008F341F"/>
    <w:rsid w:val="009013CE"/>
    <w:rsid w:val="009014EA"/>
    <w:rsid w:val="00904C07"/>
    <w:rsid w:val="0094298B"/>
    <w:rsid w:val="00966980"/>
    <w:rsid w:val="00997188"/>
    <w:rsid w:val="009C7DC2"/>
    <w:rsid w:val="009E4CA0"/>
    <w:rsid w:val="00A061AF"/>
    <w:rsid w:val="00A1056C"/>
    <w:rsid w:val="00A164CA"/>
    <w:rsid w:val="00A173F6"/>
    <w:rsid w:val="00A21932"/>
    <w:rsid w:val="00A3586E"/>
    <w:rsid w:val="00A51D63"/>
    <w:rsid w:val="00A549DE"/>
    <w:rsid w:val="00A54B8A"/>
    <w:rsid w:val="00A57CF5"/>
    <w:rsid w:val="00A60E57"/>
    <w:rsid w:val="00A650D9"/>
    <w:rsid w:val="00A76265"/>
    <w:rsid w:val="00A91D7A"/>
    <w:rsid w:val="00AB6522"/>
    <w:rsid w:val="00AC0F1D"/>
    <w:rsid w:val="00AC340A"/>
    <w:rsid w:val="00AD0085"/>
    <w:rsid w:val="00AD4A92"/>
    <w:rsid w:val="00AE053A"/>
    <w:rsid w:val="00B15CA2"/>
    <w:rsid w:val="00B4368C"/>
    <w:rsid w:val="00B50389"/>
    <w:rsid w:val="00B558C6"/>
    <w:rsid w:val="00BC4024"/>
    <w:rsid w:val="00BC7809"/>
    <w:rsid w:val="00BE1442"/>
    <w:rsid w:val="00BE42B0"/>
    <w:rsid w:val="00C001D4"/>
    <w:rsid w:val="00C17202"/>
    <w:rsid w:val="00C17F41"/>
    <w:rsid w:val="00C2721E"/>
    <w:rsid w:val="00C34E26"/>
    <w:rsid w:val="00C421CE"/>
    <w:rsid w:val="00C46CAD"/>
    <w:rsid w:val="00C62781"/>
    <w:rsid w:val="00CA196C"/>
    <w:rsid w:val="00CB58B4"/>
    <w:rsid w:val="00CD1C18"/>
    <w:rsid w:val="00CE2CC4"/>
    <w:rsid w:val="00CE795D"/>
    <w:rsid w:val="00CF245E"/>
    <w:rsid w:val="00D20E6F"/>
    <w:rsid w:val="00D26A2D"/>
    <w:rsid w:val="00D41B51"/>
    <w:rsid w:val="00D612F2"/>
    <w:rsid w:val="00D62B18"/>
    <w:rsid w:val="00DA5758"/>
    <w:rsid w:val="00DB6B2A"/>
    <w:rsid w:val="00DC3650"/>
    <w:rsid w:val="00DC6314"/>
    <w:rsid w:val="00DE3F37"/>
    <w:rsid w:val="00DF2214"/>
    <w:rsid w:val="00E260EF"/>
    <w:rsid w:val="00E26BF0"/>
    <w:rsid w:val="00E369FB"/>
    <w:rsid w:val="00E4514C"/>
    <w:rsid w:val="00E54A45"/>
    <w:rsid w:val="00E55ADA"/>
    <w:rsid w:val="00E62AB2"/>
    <w:rsid w:val="00E827F0"/>
    <w:rsid w:val="00E95D10"/>
    <w:rsid w:val="00EB7AEA"/>
    <w:rsid w:val="00EC55A6"/>
    <w:rsid w:val="00EC6C28"/>
    <w:rsid w:val="00EE62C0"/>
    <w:rsid w:val="00EE652C"/>
    <w:rsid w:val="00EF4B33"/>
    <w:rsid w:val="00F05228"/>
    <w:rsid w:val="00F06843"/>
    <w:rsid w:val="00F202C1"/>
    <w:rsid w:val="00F215B4"/>
    <w:rsid w:val="00F41171"/>
    <w:rsid w:val="00F414AC"/>
    <w:rsid w:val="00F5070B"/>
    <w:rsid w:val="00F56F39"/>
    <w:rsid w:val="00F7408E"/>
    <w:rsid w:val="00F84ECA"/>
    <w:rsid w:val="00F856E7"/>
    <w:rsid w:val="00F8781B"/>
    <w:rsid w:val="00F91BB7"/>
    <w:rsid w:val="00FB5A61"/>
    <w:rsid w:val="00FD779D"/>
    <w:rsid w:val="00FE3232"/>
    <w:rsid w:val="00FF17E4"/>
    <w:rsid w:val="00FF42A8"/>
    <w:rsid w:val="00FF6C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E84DDE"/>
  <w15:docId w15:val="{2BDBE179-C475-4E0D-A73B-9D3A1CAC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character" w:styleId="NichtaufgelsteErwhnung">
    <w:name w:val="Unresolved Mention"/>
    <w:basedOn w:val="Absatz-Standardschriftart"/>
    <w:uiPriority w:val="99"/>
    <w:semiHidden/>
    <w:unhideWhenUsed/>
    <w:rsid w:val="00887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estor.relations@secune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A1ACD-E0EC-4F51-9148-0DE5287F4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3779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4301</CharactersWithSpaces>
  <SharedDoc>false</SharedDoc>
  <HLinks>
    <vt:vector size="24" baseType="variant">
      <vt:variant>
        <vt:i4>3080292</vt:i4>
      </vt:variant>
      <vt:variant>
        <vt:i4>9</vt:i4>
      </vt:variant>
      <vt:variant>
        <vt:i4>0</vt:i4>
      </vt:variant>
      <vt:variant>
        <vt:i4>5</vt:i4>
      </vt:variant>
      <vt:variant>
        <vt:lpwstr>http://www.secunet.com/</vt:lpwstr>
      </vt:variant>
      <vt:variant>
        <vt:lpwstr/>
      </vt:variant>
      <vt:variant>
        <vt:i4>3080292</vt:i4>
      </vt:variant>
      <vt:variant>
        <vt:i4>6</vt:i4>
      </vt:variant>
      <vt:variant>
        <vt:i4>0</vt:i4>
      </vt:variant>
      <vt:variant>
        <vt:i4>5</vt:i4>
      </vt:variant>
      <vt:variant>
        <vt:lpwstr>http://www.secunet.com/</vt:lpwstr>
      </vt:variant>
      <vt:variant>
        <vt:lpwstr/>
      </vt:variant>
      <vt:variant>
        <vt:i4>3670104</vt:i4>
      </vt:variant>
      <vt:variant>
        <vt:i4>3</vt:i4>
      </vt:variant>
      <vt:variant>
        <vt:i4>0</vt:i4>
      </vt:variant>
      <vt:variant>
        <vt:i4>5</vt:i4>
      </vt:variant>
      <vt:variant>
        <vt:lpwstr>mailto:investor.relations@secunet.com</vt:lpwstr>
      </vt:variant>
      <vt:variant>
        <vt:lpwstr/>
      </vt:variant>
      <vt:variant>
        <vt:i4>6881280</vt:i4>
      </vt:variant>
      <vt:variant>
        <vt:i4>0</vt:i4>
      </vt:variant>
      <vt:variant>
        <vt:i4>0</vt:i4>
      </vt:variant>
      <vt:variant>
        <vt:i4>5</vt:i4>
      </vt:variant>
      <vt:variant>
        <vt:lpwstr>mailto:kay.rathke@secunet.com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Gröber, Philipp</cp:lastModifiedBy>
  <cp:revision>7</cp:revision>
  <cp:lastPrinted>2021-11-12T16:12:00Z</cp:lastPrinted>
  <dcterms:created xsi:type="dcterms:W3CDTF">2021-11-12T15:54:00Z</dcterms:created>
  <dcterms:modified xsi:type="dcterms:W3CDTF">2021-11-12T16:14:00Z</dcterms:modified>
</cp:coreProperties>
</file>