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CEA4" w14:textId="77777777" w:rsidR="00A164CA" w:rsidRPr="00564C75" w:rsidRDefault="00564C75">
      <w:pPr>
        <w:spacing w:after="360"/>
        <w:ind w:left="697" w:right="-285"/>
        <w:rPr>
          <w:rFonts w:ascii="Arial" w:hAnsi="Arial"/>
          <w:b/>
          <w:sz w:val="32"/>
        </w:rPr>
      </w:pPr>
      <w:r w:rsidRPr="00564C75">
        <w:rPr>
          <w:rFonts w:ascii="Arial" w:hAnsi="Arial"/>
          <w:b/>
          <w:sz w:val="32"/>
        </w:rPr>
        <w:t>Axel Deininger zum neuen Chairman der ECS</w:t>
      </w:r>
      <w:r w:rsidR="00CA3A99">
        <w:rPr>
          <w:rFonts w:ascii="Arial" w:hAnsi="Arial"/>
          <w:b/>
          <w:sz w:val="32"/>
        </w:rPr>
        <w:t>O</w:t>
      </w:r>
      <w:r w:rsidRPr="00564C75">
        <w:rPr>
          <w:rFonts w:ascii="Arial" w:hAnsi="Arial"/>
          <w:b/>
          <w:sz w:val="32"/>
        </w:rPr>
        <w:t xml:space="preserve"> gewählt</w:t>
      </w:r>
    </w:p>
    <w:p w14:paraId="40A15FE4" w14:textId="7B4F9891" w:rsidR="001811B0" w:rsidRDefault="009013CE" w:rsidP="00AA3C26">
      <w:pPr>
        <w:spacing w:after="120" w:line="360" w:lineRule="auto"/>
        <w:ind w:left="697"/>
        <w:jc w:val="both"/>
        <w:rPr>
          <w:rFonts w:ascii="Arial" w:hAnsi="Arial"/>
          <w:b/>
          <w:sz w:val="22"/>
        </w:rPr>
      </w:pPr>
      <w:r w:rsidRPr="00D90874">
        <w:rPr>
          <w:rFonts w:ascii="Arial" w:hAnsi="Arial"/>
          <w:b/>
          <w:i/>
          <w:sz w:val="22"/>
        </w:rPr>
        <w:t xml:space="preserve">[Essen, </w:t>
      </w:r>
      <w:r w:rsidR="00564C75">
        <w:rPr>
          <w:rFonts w:ascii="Arial" w:hAnsi="Arial"/>
          <w:b/>
          <w:i/>
          <w:sz w:val="22"/>
        </w:rPr>
        <w:t>2</w:t>
      </w:r>
      <w:r w:rsidR="00690B92">
        <w:rPr>
          <w:rFonts w:ascii="Arial" w:hAnsi="Arial"/>
          <w:b/>
          <w:i/>
          <w:sz w:val="22"/>
        </w:rPr>
        <w:t>9</w:t>
      </w:r>
      <w:r w:rsidR="00564C75">
        <w:rPr>
          <w:rFonts w:ascii="Arial" w:hAnsi="Arial"/>
          <w:b/>
          <w:i/>
          <w:sz w:val="22"/>
        </w:rPr>
        <w:t>. Oktober</w:t>
      </w:r>
      <w:r w:rsidR="008665B5">
        <w:rPr>
          <w:rFonts w:ascii="Arial" w:hAnsi="Arial"/>
          <w:b/>
          <w:i/>
          <w:sz w:val="22"/>
        </w:rPr>
        <w:t xml:space="preserve"> </w:t>
      </w:r>
      <w:r w:rsidR="00A164CA" w:rsidRPr="001811B0">
        <w:rPr>
          <w:rFonts w:ascii="Arial" w:hAnsi="Arial"/>
          <w:b/>
          <w:i/>
          <w:sz w:val="22"/>
        </w:rPr>
        <w:t>20</w:t>
      </w:r>
      <w:r w:rsidR="00791DED" w:rsidRPr="001811B0">
        <w:rPr>
          <w:rFonts w:ascii="Arial" w:hAnsi="Arial"/>
          <w:b/>
          <w:i/>
          <w:sz w:val="22"/>
        </w:rPr>
        <w:t>2</w:t>
      </w:r>
      <w:r w:rsidR="00F603AA" w:rsidRPr="001811B0">
        <w:rPr>
          <w:rFonts w:ascii="Arial" w:hAnsi="Arial"/>
          <w:b/>
          <w:i/>
          <w:sz w:val="22"/>
        </w:rPr>
        <w:t>1</w:t>
      </w:r>
      <w:r w:rsidR="00A164CA" w:rsidRPr="001811B0">
        <w:rPr>
          <w:rFonts w:ascii="Arial" w:hAnsi="Arial"/>
          <w:b/>
          <w:i/>
          <w:sz w:val="22"/>
        </w:rPr>
        <w:t>]</w:t>
      </w:r>
      <w:r w:rsidR="00564C75">
        <w:rPr>
          <w:rFonts w:ascii="Arial" w:hAnsi="Arial"/>
          <w:b/>
          <w:sz w:val="22"/>
        </w:rPr>
        <w:t xml:space="preserve"> </w:t>
      </w:r>
      <w:r w:rsidR="00564C75" w:rsidRPr="00564C75">
        <w:rPr>
          <w:rFonts w:ascii="Arial" w:hAnsi="Arial"/>
          <w:b/>
          <w:sz w:val="22"/>
        </w:rPr>
        <w:t>Axel Deininger, Vorstandsvorsitzender der secunet Security Network</w:t>
      </w:r>
      <w:r w:rsidR="003262A9">
        <w:rPr>
          <w:rFonts w:ascii="Arial" w:hAnsi="Arial"/>
          <w:b/>
          <w:sz w:val="22"/>
        </w:rPr>
        <w:t>s</w:t>
      </w:r>
      <w:bookmarkStart w:id="0" w:name="_GoBack"/>
      <w:bookmarkEnd w:id="0"/>
      <w:r w:rsidR="00564C75" w:rsidRPr="00564C75">
        <w:rPr>
          <w:rFonts w:ascii="Arial" w:hAnsi="Arial"/>
          <w:b/>
          <w:sz w:val="22"/>
        </w:rPr>
        <w:t xml:space="preserve"> AG, wurde </w:t>
      </w:r>
      <w:r w:rsidR="00984658">
        <w:rPr>
          <w:rFonts w:ascii="Arial" w:hAnsi="Arial"/>
          <w:b/>
          <w:sz w:val="22"/>
        </w:rPr>
        <w:t xml:space="preserve">am 27.10.2021 </w:t>
      </w:r>
      <w:r w:rsidR="00564C75" w:rsidRPr="00564C75">
        <w:rPr>
          <w:rFonts w:ascii="Arial" w:hAnsi="Arial"/>
          <w:b/>
          <w:sz w:val="22"/>
        </w:rPr>
        <w:t xml:space="preserve">zum neuen Chairman der European </w:t>
      </w:r>
      <w:proofErr w:type="spellStart"/>
      <w:r w:rsidR="00564C75" w:rsidRPr="00564C75">
        <w:rPr>
          <w:rFonts w:ascii="Arial" w:hAnsi="Arial"/>
          <w:b/>
          <w:sz w:val="22"/>
        </w:rPr>
        <w:t>Cyber</w:t>
      </w:r>
      <w:proofErr w:type="spellEnd"/>
      <w:r w:rsidR="00564C75" w:rsidRPr="00564C75">
        <w:rPr>
          <w:rFonts w:ascii="Arial" w:hAnsi="Arial"/>
          <w:b/>
          <w:sz w:val="22"/>
        </w:rPr>
        <w:t xml:space="preserve"> Security Organisation (ECSO) gewählt. Er wird künftig </w:t>
      </w:r>
      <w:r w:rsidR="00984658">
        <w:rPr>
          <w:rFonts w:ascii="Arial" w:hAnsi="Arial"/>
          <w:b/>
          <w:sz w:val="22"/>
        </w:rPr>
        <w:t xml:space="preserve">als Vorsitzender des </w:t>
      </w:r>
      <w:r w:rsidR="00564C75" w:rsidRPr="00564C75">
        <w:rPr>
          <w:rFonts w:ascii="Arial" w:hAnsi="Arial"/>
          <w:b/>
          <w:sz w:val="22"/>
        </w:rPr>
        <w:t xml:space="preserve">Board </w:t>
      </w:r>
      <w:proofErr w:type="spellStart"/>
      <w:r w:rsidR="00564C75" w:rsidRPr="00564C75">
        <w:rPr>
          <w:rFonts w:ascii="Arial" w:hAnsi="Arial"/>
          <w:b/>
          <w:sz w:val="22"/>
        </w:rPr>
        <w:t>of</w:t>
      </w:r>
      <w:proofErr w:type="spellEnd"/>
      <w:r w:rsidR="00564C75" w:rsidRPr="00564C75">
        <w:rPr>
          <w:rFonts w:ascii="Arial" w:hAnsi="Arial"/>
          <w:b/>
          <w:sz w:val="22"/>
        </w:rPr>
        <w:t xml:space="preserve"> </w:t>
      </w:r>
      <w:proofErr w:type="spellStart"/>
      <w:r w:rsidR="00564C75" w:rsidRPr="00564C75">
        <w:rPr>
          <w:rFonts w:ascii="Arial" w:hAnsi="Arial"/>
          <w:b/>
          <w:sz w:val="22"/>
        </w:rPr>
        <w:t>Directors</w:t>
      </w:r>
      <w:proofErr w:type="spellEnd"/>
      <w:r w:rsidR="00564C75" w:rsidRPr="00564C75">
        <w:rPr>
          <w:rFonts w:ascii="Arial" w:hAnsi="Arial"/>
          <w:b/>
          <w:sz w:val="22"/>
        </w:rPr>
        <w:t xml:space="preserve"> (</w:t>
      </w:r>
      <w:proofErr w:type="spellStart"/>
      <w:r w:rsidR="00564C75" w:rsidRPr="00564C75">
        <w:rPr>
          <w:rFonts w:ascii="Arial" w:hAnsi="Arial"/>
          <w:b/>
          <w:sz w:val="22"/>
        </w:rPr>
        <w:t>BoD</w:t>
      </w:r>
      <w:proofErr w:type="spellEnd"/>
      <w:r w:rsidR="00564C75" w:rsidRPr="00564C75">
        <w:rPr>
          <w:rFonts w:ascii="Arial" w:hAnsi="Arial"/>
          <w:b/>
          <w:sz w:val="22"/>
        </w:rPr>
        <w:t xml:space="preserve">) </w:t>
      </w:r>
      <w:r w:rsidR="00984658">
        <w:rPr>
          <w:rFonts w:ascii="Arial" w:hAnsi="Arial"/>
          <w:b/>
          <w:sz w:val="22"/>
        </w:rPr>
        <w:t>die Interessen des Verbandes und seiner Mitglieder insbesondere bei de</w:t>
      </w:r>
      <w:r w:rsidR="001E603F">
        <w:rPr>
          <w:rFonts w:ascii="Arial" w:hAnsi="Arial"/>
          <w:b/>
          <w:sz w:val="22"/>
        </w:rPr>
        <w:t>n</w:t>
      </w:r>
      <w:r w:rsidR="00984658">
        <w:rPr>
          <w:rFonts w:ascii="Arial" w:hAnsi="Arial"/>
          <w:b/>
          <w:sz w:val="22"/>
        </w:rPr>
        <w:t xml:space="preserve"> EU</w:t>
      </w:r>
      <w:r w:rsidR="004D316B">
        <w:rPr>
          <w:rFonts w:ascii="Arial" w:hAnsi="Arial"/>
          <w:b/>
          <w:sz w:val="22"/>
        </w:rPr>
        <w:t>-</w:t>
      </w:r>
      <w:r w:rsidR="001E603F">
        <w:rPr>
          <w:rFonts w:ascii="Arial" w:hAnsi="Arial"/>
          <w:b/>
          <w:sz w:val="22"/>
        </w:rPr>
        <w:t>Institutionen</w:t>
      </w:r>
      <w:r w:rsidR="00564C75" w:rsidRPr="00564C75">
        <w:rPr>
          <w:rFonts w:ascii="Arial" w:hAnsi="Arial"/>
          <w:b/>
          <w:sz w:val="22"/>
        </w:rPr>
        <w:t xml:space="preserve"> </w:t>
      </w:r>
      <w:r w:rsidR="00984658">
        <w:rPr>
          <w:rFonts w:ascii="Arial" w:hAnsi="Arial"/>
          <w:b/>
          <w:sz w:val="22"/>
        </w:rPr>
        <w:t>vertreten. Er</w:t>
      </w:r>
      <w:r w:rsidR="00564C75" w:rsidRPr="00564C75">
        <w:rPr>
          <w:rFonts w:ascii="Arial" w:hAnsi="Arial"/>
          <w:b/>
          <w:sz w:val="22"/>
        </w:rPr>
        <w:t xml:space="preserve"> folgt damit auf Phillipe </w:t>
      </w:r>
      <w:proofErr w:type="spellStart"/>
      <w:r w:rsidR="00564C75" w:rsidRPr="00564C75">
        <w:rPr>
          <w:rFonts w:ascii="Arial" w:hAnsi="Arial"/>
          <w:b/>
          <w:sz w:val="22"/>
        </w:rPr>
        <w:t>Va</w:t>
      </w:r>
      <w:r w:rsidR="00984658">
        <w:rPr>
          <w:rFonts w:ascii="Arial" w:hAnsi="Arial"/>
          <w:b/>
          <w:sz w:val="22"/>
        </w:rPr>
        <w:t>n</w:t>
      </w:r>
      <w:r w:rsidR="00564C75" w:rsidRPr="00564C75">
        <w:rPr>
          <w:rFonts w:ascii="Arial" w:hAnsi="Arial"/>
          <w:b/>
          <w:sz w:val="22"/>
        </w:rPr>
        <w:t>nier</w:t>
      </w:r>
      <w:proofErr w:type="spellEnd"/>
      <w:r w:rsidR="00564C75" w:rsidRPr="00564C75">
        <w:rPr>
          <w:rFonts w:ascii="Arial" w:hAnsi="Arial"/>
          <w:b/>
          <w:sz w:val="22"/>
        </w:rPr>
        <w:t xml:space="preserve">, der als Vertreter des </w:t>
      </w:r>
      <w:r w:rsidR="00984658" w:rsidRPr="00564C75">
        <w:rPr>
          <w:rFonts w:ascii="Arial" w:hAnsi="Arial"/>
          <w:b/>
          <w:sz w:val="22"/>
        </w:rPr>
        <w:t xml:space="preserve">französischen </w:t>
      </w:r>
      <w:r w:rsidR="00564C75" w:rsidRPr="00564C75">
        <w:rPr>
          <w:rFonts w:ascii="Arial" w:hAnsi="Arial"/>
          <w:b/>
          <w:sz w:val="22"/>
        </w:rPr>
        <w:t xml:space="preserve">börsennotierten IT-Dienstleisters </w:t>
      </w:r>
      <w:r w:rsidR="00984658">
        <w:rPr>
          <w:rFonts w:ascii="Arial" w:hAnsi="Arial"/>
          <w:b/>
          <w:sz w:val="22"/>
        </w:rPr>
        <w:t>ATOS</w:t>
      </w:r>
      <w:r w:rsidR="00984658" w:rsidRPr="00564C75">
        <w:rPr>
          <w:rFonts w:ascii="Arial" w:hAnsi="Arial"/>
          <w:b/>
          <w:sz w:val="22"/>
        </w:rPr>
        <w:t xml:space="preserve"> </w:t>
      </w:r>
      <w:r w:rsidR="00B46F0E">
        <w:rPr>
          <w:rFonts w:ascii="Arial" w:hAnsi="Arial"/>
          <w:b/>
          <w:sz w:val="22"/>
        </w:rPr>
        <w:t xml:space="preserve">zuvor </w:t>
      </w:r>
      <w:r w:rsidR="00564C75" w:rsidRPr="00564C75">
        <w:rPr>
          <w:rFonts w:ascii="Arial" w:hAnsi="Arial"/>
          <w:b/>
          <w:sz w:val="22"/>
        </w:rPr>
        <w:t xml:space="preserve">als Chairman </w:t>
      </w:r>
      <w:r w:rsidR="001E603F">
        <w:rPr>
          <w:rFonts w:ascii="Arial" w:hAnsi="Arial"/>
          <w:b/>
          <w:sz w:val="22"/>
        </w:rPr>
        <w:t xml:space="preserve">der ECSO </w:t>
      </w:r>
      <w:r w:rsidR="00564C75" w:rsidRPr="00564C75">
        <w:rPr>
          <w:rFonts w:ascii="Arial" w:hAnsi="Arial"/>
          <w:b/>
          <w:sz w:val="22"/>
        </w:rPr>
        <w:t>fungierte</w:t>
      </w:r>
      <w:r w:rsidR="00984658">
        <w:rPr>
          <w:rFonts w:ascii="Arial" w:hAnsi="Arial"/>
          <w:b/>
          <w:sz w:val="22"/>
        </w:rPr>
        <w:t>.</w:t>
      </w:r>
    </w:p>
    <w:p w14:paraId="09E88067" w14:textId="77777777" w:rsidR="00EE7C9D" w:rsidRDefault="000D6ED2" w:rsidP="00EE7C9D">
      <w:pPr>
        <w:spacing w:after="120" w:line="360" w:lineRule="auto"/>
        <w:ind w:left="697"/>
        <w:jc w:val="both"/>
        <w:rPr>
          <w:rFonts w:ascii="Arial" w:hAnsi="Arial"/>
          <w:sz w:val="22"/>
        </w:rPr>
      </w:pPr>
      <w:r w:rsidRPr="000D6ED2">
        <w:rPr>
          <w:rFonts w:ascii="Arial" w:hAnsi="Arial"/>
          <w:sz w:val="22"/>
        </w:rPr>
        <w:t xml:space="preserve">„Ich freue </w:t>
      </w:r>
      <w:r w:rsidR="004D316B">
        <w:rPr>
          <w:rFonts w:ascii="Arial" w:hAnsi="Arial"/>
          <w:sz w:val="22"/>
        </w:rPr>
        <w:t xml:space="preserve">mich </w:t>
      </w:r>
      <w:r>
        <w:rPr>
          <w:rFonts w:ascii="Arial" w:hAnsi="Arial"/>
          <w:sz w:val="22"/>
        </w:rPr>
        <w:t xml:space="preserve">über </w:t>
      </w:r>
      <w:r w:rsidR="00A70801">
        <w:rPr>
          <w:rFonts w:ascii="Arial" w:hAnsi="Arial"/>
          <w:sz w:val="22"/>
        </w:rPr>
        <w:t xml:space="preserve">meine </w:t>
      </w:r>
      <w:r>
        <w:rPr>
          <w:rFonts w:ascii="Arial" w:hAnsi="Arial"/>
          <w:sz w:val="22"/>
        </w:rPr>
        <w:t>Wahl und</w:t>
      </w:r>
      <w:r w:rsidR="00A70801">
        <w:rPr>
          <w:rFonts w:ascii="Arial" w:hAnsi="Arial"/>
          <w:sz w:val="22"/>
        </w:rPr>
        <w:t xml:space="preserve"> die </w:t>
      </w:r>
      <w:r w:rsidR="00EE7C9D">
        <w:rPr>
          <w:rFonts w:ascii="Arial" w:hAnsi="Arial"/>
          <w:sz w:val="22"/>
        </w:rPr>
        <w:t xml:space="preserve">große </w:t>
      </w:r>
      <w:r w:rsidR="00A70801">
        <w:rPr>
          <w:rFonts w:ascii="Arial" w:hAnsi="Arial"/>
          <w:sz w:val="22"/>
        </w:rPr>
        <w:t xml:space="preserve">Zustimmung aus dem Board </w:t>
      </w:r>
      <w:proofErr w:type="spellStart"/>
      <w:r w:rsidR="00A70801">
        <w:rPr>
          <w:rFonts w:ascii="Arial" w:hAnsi="Arial"/>
          <w:sz w:val="22"/>
        </w:rPr>
        <w:t>of</w:t>
      </w:r>
      <w:proofErr w:type="spellEnd"/>
      <w:r w:rsidR="00A70801">
        <w:rPr>
          <w:rFonts w:ascii="Arial" w:hAnsi="Arial"/>
          <w:sz w:val="22"/>
        </w:rPr>
        <w:t xml:space="preserve"> </w:t>
      </w:r>
      <w:proofErr w:type="spellStart"/>
      <w:r w:rsidR="00A70801">
        <w:rPr>
          <w:rFonts w:ascii="Arial" w:hAnsi="Arial"/>
          <w:sz w:val="22"/>
        </w:rPr>
        <w:t>Directors</w:t>
      </w:r>
      <w:proofErr w:type="spellEnd"/>
      <w:r>
        <w:rPr>
          <w:rFonts w:ascii="Arial" w:hAnsi="Arial"/>
          <w:sz w:val="22"/>
        </w:rPr>
        <w:t>“, sagt Axel Deininger</w:t>
      </w:r>
      <w:r w:rsidR="00A70801">
        <w:rPr>
          <w:rFonts w:ascii="Arial" w:hAnsi="Arial"/>
          <w:sz w:val="22"/>
        </w:rPr>
        <w:t xml:space="preserve">. „IT-Sicherheit ist </w:t>
      </w:r>
      <w:r w:rsidR="00280AD1">
        <w:rPr>
          <w:rFonts w:ascii="Arial" w:hAnsi="Arial"/>
          <w:sz w:val="22"/>
        </w:rPr>
        <w:t xml:space="preserve">Grundvoraussetzung </w:t>
      </w:r>
      <w:r w:rsidR="006367C3">
        <w:rPr>
          <w:rFonts w:ascii="Arial" w:hAnsi="Arial"/>
          <w:sz w:val="22"/>
        </w:rPr>
        <w:t xml:space="preserve">für </w:t>
      </w:r>
      <w:r w:rsidR="00A70801">
        <w:rPr>
          <w:rFonts w:ascii="Arial" w:hAnsi="Arial"/>
          <w:sz w:val="22"/>
        </w:rPr>
        <w:t>eine erfolgreiche Digitalisierung. Daher ist es entscheidend</w:t>
      </w:r>
      <w:r w:rsidR="00E734CF">
        <w:rPr>
          <w:rFonts w:ascii="Arial" w:hAnsi="Arial"/>
          <w:sz w:val="22"/>
        </w:rPr>
        <w:t xml:space="preserve">, </w:t>
      </w:r>
      <w:r w:rsidR="00A70801">
        <w:rPr>
          <w:rFonts w:ascii="Arial" w:hAnsi="Arial"/>
          <w:sz w:val="22"/>
        </w:rPr>
        <w:t xml:space="preserve">das </w:t>
      </w:r>
      <w:r w:rsidR="00EE7C9D">
        <w:rPr>
          <w:rFonts w:ascii="Arial" w:hAnsi="Arial"/>
          <w:sz w:val="22"/>
        </w:rPr>
        <w:t xml:space="preserve">europäische </w:t>
      </w:r>
      <w:r w:rsidR="00A70801">
        <w:rPr>
          <w:rFonts w:ascii="Arial" w:hAnsi="Arial"/>
          <w:sz w:val="22"/>
        </w:rPr>
        <w:t xml:space="preserve">IT-Sicherheits-Ökosystem, das sich in der </w:t>
      </w:r>
      <w:r w:rsidR="00EE7C9D">
        <w:rPr>
          <w:rFonts w:ascii="Arial" w:hAnsi="Arial"/>
          <w:sz w:val="22"/>
        </w:rPr>
        <w:t xml:space="preserve">Mitgliedschaft </w:t>
      </w:r>
      <w:r w:rsidR="004D316B">
        <w:rPr>
          <w:rFonts w:ascii="Arial" w:hAnsi="Arial"/>
          <w:sz w:val="22"/>
        </w:rPr>
        <w:t xml:space="preserve">der </w:t>
      </w:r>
      <w:r w:rsidR="00A70801">
        <w:rPr>
          <w:rFonts w:ascii="Arial" w:hAnsi="Arial"/>
          <w:sz w:val="22"/>
        </w:rPr>
        <w:t>ECSO wider</w:t>
      </w:r>
      <w:r w:rsidR="006367C3">
        <w:rPr>
          <w:rFonts w:ascii="Arial" w:hAnsi="Arial"/>
          <w:sz w:val="22"/>
        </w:rPr>
        <w:t>spiegelt</w:t>
      </w:r>
      <w:r w:rsidR="00A70801">
        <w:rPr>
          <w:rFonts w:ascii="Arial" w:hAnsi="Arial"/>
          <w:sz w:val="22"/>
        </w:rPr>
        <w:t xml:space="preserve">, </w:t>
      </w:r>
      <w:r w:rsidR="00EE7C9D">
        <w:rPr>
          <w:rFonts w:ascii="Arial" w:hAnsi="Arial"/>
          <w:sz w:val="22"/>
        </w:rPr>
        <w:t xml:space="preserve">weiter zu stärken, um so die gesetzten Ziele in enger </w:t>
      </w:r>
      <w:r w:rsidR="00EE7C9D" w:rsidRPr="00EE7C9D">
        <w:rPr>
          <w:rFonts w:ascii="Arial" w:hAnsi="Arial"/>
          <w:sz w:val="22"/>
        </w:rPr>
        <w:t xml:space="preserve">Zusammenarbeit mit den europäischen Institutionen und öffentlichen Einrichtungen </w:t>
      </w:r>
      <w:r w:rsidR="00EE7C9D">
        <w:rPr>
          <w:rFonts w:ascii="Arial" w:hAnsi="Arial"/>
          <w:sz w:val="22"/>
        </w:rPr>
        <w:t>zu erreichen.“</w:t>
      </w:r>
      <w:r w:rsidR="00A70801">
        <w:rPr>
          <w:rFonts w:ascii="Arial" w:hAnsi="Arial"/>
          <w:sz w:val="22"/>
        </w:rPr>
        <w:t xml:space="preserve"> </w:t>
      </w:r>
    </w:p>
    <w:p w14:paraId="3792A957" w14:textId="77777777" w:rsidR="00564C75" w:rsidRPr="00EE7C9D" w:rsidRDefault="00564C75" w:rsidP="00EE7C9D">
      <w:pPr>
        <w:spacing w:after="120" w:line="360" w:lineRule="auto"/>
        <w:ind w:left="697"/>
        <w:jc w:val="both"/>
        <w:rPr>
          <w:rFonts w:ascii="Arial" w:hAnsi="Arial"/>
          <w:sz w:val="22"/>
        </w:rPr>
      </w:pPr>
      <w:r w:rsidRPr="00564C75">
        <w:rPr>
          <w:rFonts w:ascii="Arial" w:hAnsi="Arial"/>
          <w:sz w:val="22"/>
        </w:rPr>
        <w:t xml:space="preserve">secunet ist Gründungsmitglied der ECSO, die im Juni 2016 unter dem damaligen EU-Kommissar Günther Oettinger als sogenannte </w:t>
      </w:r>
      <w:proofErr w:type="spellStart"/>
      <w:r w:rsidRPr="00564C75">
        <w:rPr>
          <w:rFonts w:ascii="Arial" w:hAnsi="Arial"/>
          <w:sz w:val="22"/>
        </w:rPr>
        <w:t>contractual</w:t>
      </w:r>
      <w:proofErr w:type="spellEnd"/>
      <w:r w:rsidRPr="00564C75">
        <w:rPr>
          <w:rFonts w:ascii="Arial" w:hAnsi="Arial"/>
          <w:sz w:val="22"/>
        </w:rPr>
        <w:t xml:space="preserve"> Public-Private Partnership (</w:t>
      </w:r>
      <w:proofErr w:type="spellStart"/>
      <w:r w:rsidRPr="00564C75">
        <w:rPr>
          <w:rFonts w:ascii="Arial" w:hAnsi="Arial"/>
          <w:sz w:val="22"/>
        </w:rPr>
        <w:t>cPPP</w:t>
      </w:r>
      <w:proofErr w:type="spellEnd"/>
      <w:r w:rsidRPr="00564C75">
        <w:rPr>
          <w:rFonts w:ascii="Arial" w:hAnsi="Arial"/>
          <w:sz w:val="22"/>
        </w:rPr>
        <w:t>) im Bereich Cybersecurity gegründet w</w:t>
      </w:r>
      <w:r w:rsidR="000D6ED2">
        <w:rPr>
          <w:rFonts w:ascii="Arial" w:hAnsi="Arial"/>
          <w:sz w:val="22"/>
        </w:rPr>
        <w:t>urde</w:t>
      </w:r>
      <w:r w:rsidRPr="00564C75">
        <w:rPr>
          <w:rFonts w:ascii="Arial" w:hAnsi="Arial"/>
          <w:sz w:val="22"/>
        </w:rPr>
        <w:t>, um die Zusammenarbeit zwischen dem öffentlichen und dem privaten Sektor zu fördern.</w:t>
      </w:r>
    </w:p>
    <w:p w14:paraId="107731BF" w14:textId="77777777" w:rsidR="00564C75" w:rsidRDefault="00564C75" w:rsidP="00564C75">
      <w:pPr>
        <w:spacing w:after="120" w:line="360" w:lineRule="auto"/>
        <w:ind w:left="697"/>
        <w:jc w:val="both"/>
        <w:rPr>
          <w:rFonts w:ascii="Arial" w:hAnsi="Arial"/>
          <w:sz w:val="22"/>
        </w:rPr>
      </w:pPr>
      <w:r w:rsidRPr="00564C75">
        <w:rPr>
          <w:rFonts w:ascii="Arial" w:hAnsi="Arial"/>
          <w:sz w:val="22"/>
        </w:rPr>
        <w:t>Seit</w:t>
      </w:r>
      <w:r w:rsidR="007C3B52">
        <w:rPr>
          <w:rFonts w:ascii="Arial" w:hAnsi="Arial"/>
          <w:sz w:val="22"/>
        </w:rPr>
        <w:t xml:space="preserve"> der Gründung </w:t>
      </w:r>
      <w:r w:rsidRPr="00564C75">
        <w:rPr>
          <w:rFonts w:ascii="Arial" w:hAnsi="Arial"/>
          <w:sz w:val="22"/>
        </w:rPr>
        <w:t xml:space="preserve">engagiert sich secunet aktiv in </w:t>
      </w:r>
      <w:r w:rsidR="007C3B52">
        <w:rPr>
          <w:rFonts w:ascii="Arial" w:hAnsi="Arial"/>
          <w:sz w:val="22"/>
        </w:rPr>
        <w:t xml:space="preserve">den </w:t>
      </w:r>
      <w:r w:rsidRPr="00564C75">
        <w:rPr>
          <w:rFonts w:ascii="Arial" w:hAnsi="Arial"/>
          <w:sz w:val="22"/>
        </w:rPr>
        <w:t xml:space="preserve">verschiedenen </w:t>
      </w:r>
      <w:r w:rsidR="00F85E9F">
        <w:rPr>
          <w:rFonts w:ascii="Arial" w:hAnsi="Arial"/>
          <w:sz w:val="22"/>
        </w:rPr>
        <w:t>Maßnahmen</w:t>
      </w:r>
      <w:r w:rsidRPr="00564C75">
        <w:rPr>
          <w:rFonts w:ascii="Arial" w:hAnsi="Arial"/>
          <w:sz w:val="22"/>
        </w:rPr>
        <w:t xml:space="preserve">, Vorstands- und Arbeitsgremien der ECSO, </w:t>
      </w:r>
      <w:r w:rsidR="00F85E9F">
        <w:rPr>
          <w:rFonts w:ascii="Arial" w:hAnsi="Arial"/>
          <w:sz w:val="22"/>
        </w:rPr>
        <w:t>wie beispielsweise bei den</w:t>
      </w:r>
      <w:r w:rsidRPr="00564C75">
        <w:rPr>
          <w:rFonts w:ascii="Arial" w:hAnsi="Arial"/>
          <w:sz w:val="22"/>
        </w:rPr>
        <w:t xml:space="preserve"> </w:t>
      </w:r>
      <w:r w:rsidR="00F85E9F">
        <w:rPr>
          <w:rFonts w:ascii="Arial" w:hAnsi="Arial"/>
          <w:sz w:val="22"/>
        </w:rPr>
        <w:t>Startup-</w:t>
      </w:r>
      <w:r w:rsidRPr="00564C75">
        <w:rPr>
          <w:rFonts w:ascii="Arial" w:hAnsi="Arial"/>
          <w:sz w:val="22"/>
        </w:rPr>
        <w:t xml:space="preserve">Veranstaltungsreihen „ECSO </w:t>
      </w:r>
      <w:proofErr w:type="spellStart"/>
      <w:r w:rsidRPr="00564C75">
        <w:rPr>
          <w:rFonts w:ascii="Arial" w:hAnsi="Arial"/>
          <w:sz w:val="22"/>
        </w:rPr>
        <w:t>Cyber</w:t>
      </w:r>
      <w:proofErr w:type="spellEnd"/>
      <w:r w:rsidRPr="00564C75">
        <w:rPr>
          <w:rFonts w:ascii="Arial" w:hAnsi="Arial"/>
          <w:sz w:val="22"/>
        </w:rPr>
        <w:t xml:space="preserve"> Investor Days“, als Träger</w:t>
      </w:r>
      <w:r w:rsidR="007C3B52">
        <w:rPr>
          <w:rFonts w:ascii="Arial" w:hAnsi="Arial"/>
          <w:sz w:val="22"/>
        </w:rPr>
        <w:t xml:space="preserve"> und Förderer</w:t>
      </w:r>
      <w:r w:rsidRPr="00564C75">
        <w:rPr>
          <w:rFonts w:ascii="Arial" w:hAnsi="Arial"/>
          <w:sz w:val="22"/>
        </w:rPr>
        <w:t xml:space="preserve"> des Labels „Cybersecurity </w:t>
      </w:r>
      <w:proofErr w:type="spellStart"/>
      <w:r w:rsidRPr="00564C75">
        <w:rPr>
          <w:rFonts w:ascii="Arial" w:hAnsi="Arial"/>
          <w:sz w:val="22"/>
        </w:rPr>
        <w:t>made</w:t>
      </w:r>
      <w:proofErr w:type="spellEnd"/>
      <w:r w:rsidRPr="00564C75">
        <w:rPr>
          <w:rFonts w:ascii="Arial" w:hAnsi="Arial"/>
          <w:sz w:val="22"/>
        </w:rPr>
        <w:t xml:space="preserve"> in Europe“ sowie </w:t>
      </w:r>
      <w:r w:rsidR="003B4669">
        <w:rPr>
          <w:rFonts w:ascii="Arial" w:hAnsi="Arial"/>
          <w:sz w:val="22"/>
        </w:rPr>
        <w:t xml:space="preserve">in </w:t>
      </w:r>
      <w:r w:rsidRPr="00564C75">
        <w:rPr>
          <w:rFonts w:ascii="Arial" w:hAnsi="Arial"/>
          <w:sz w:val="22"/>
        </w:rPr>
        <w:t xml:space="preserve">der Initiative „Women4Cyber“. Axel Deininger ist </w:t>
      </w:r>
      <w:r w:rsidR="006C3800" w:rsidRPr="00564C75">
        <w:rPr>
          <w:rFonts w:ascii="Arial" w:hAnsi="Arial"/>
          <w:sz w:val="22"/>
        </w:rPr>
        <w:t xml:space="preserve">2020 </w:t>
      </w:r>
      <w:r w:rsidR="00447823">
        <w:rPr>
          <w:rFonts w:ascii="Arial" w:hAnsi="Arial"/>
          <w:sz w:val="22"/>
        </w:rPr>
        <w:t xml:space="preserve">ins </w:t>
      </w:r>
      <w:r w:rsidRPr="00564C75">
        <w:rPr>
          <w:rFonts w:ascii="Arial" w:hAnsi="Arial"/>
          <w:sz w:val="22"/>
        </w:rPr>
        <w:t xml:space="preserve">Board </w:t>
      </w:r>
      <w:proofErr w:type="spellStart"/>
      <w:r w:rsidRPr="00564C75">
        <w:rPr>
          <w:rFonts w:ascii="Arial" w:hAnsi="Arial"/>
          <w:sz w:val="22"/>
        </w:rPr>
        <w:t>of</w:t>
      </w:r>
      <w:proofErr w:type="spellEnd"/>
      <w:r w:rsidRPr="00564C75">
        <w:rPr>
          <w:rFonts w:ascii="Arial" w:hAnsi="Arial"/>
          <w:sz w:val="22"/>
        </w:rPr>
        <w:t xml:space="preserve"> </w:t>
      </w:r>
      <w:proofErr w:type="spellStart"/>
      <w:r w:rsidRPr="00564C75">
        <w:rPr>
          <w:rFonts w:ascii="Arial" w:hAnsi="Arial"/>
          <w:sz w:val="22"/>
        </w:rPr>
        <w:t>Directors</w:t>
      </w:r>
      <w:proofErr w:type="spellEnd"/>
      <w:r w:rsidRPr="00564C75">
        <w:rPr>
          <w:rFonts w:ascii="Arial" w:hAnsi="Arial"/>
          <w:sz w:val="22"/>
        </w:rPr>
        <w:t xml:space="preserve"> der ECSO </w:t>
      </w:r>
      <w:r w:rsidR="00447823">
        <w:rPr>
          <w:rFonts w:ascii="Arial" w:hAnsi="Arial"/>
          <w:sz w:val="22"/>
        </w:rPr>
        <w:t>gewählt worden</w:t>
      </w:r>
      <w:r w:rsidRPr="00564C75">
        <w:rPr>
          <w:rFonts w:ascii="Arial" w:hAnsi="Arial"/>
          <w:sz w:val="22"/>
        </w:rPr>
        <w:t xml:space="preserve"> und hat die Organisation seitdem bei </w:t>
      </w:r>
      <w:r w:rsidR="00447823">
        <w:rPr>
          <w:rFonts w:ascii="Arial" w:hAnsi="Arial"/>
          <w:sz w:val="22"/>
        </w:rPr>
        <w:t>zahlreichen</w:t>
      </w:r>
      <w:r w:rsidR="00447823" w:rsidRPr="00564C75">
        <w:rPr>
          <w:rFonts w:ascii="Arial" w:hAnsi="Arial"/>
          <w:sz w:val="22"/>
        </w:rPr>
        <w:t xml:space="preserve"> </w:t>
      </w:r>
      <w:r w:rsidRPr="00564C75">
        <w:rPr>
          <w:rFonts w:ascii="Arial" w:hAnsi="Arial"/>
          <w:sz w:val="22"/>
        </w:rPr>
        <w:t xml:space="preserve">Anlässen </w:t>
      </w:r>
      <w:r w:rsidR="00447823">
        <w:rPr>
          <w:rFonts w:ascii="Arial" w:hAnsi="Arial"/>
          <w:sz w:val="22"/>
        </w:rPr>
        <w:t>bereits</w:t>
      </w:r>
      <w:r w:rsidRPr="00564C75">
        <w:rPr>
          <w:rFonts w:ascii="Arial" w:hAnsi="Arial"/>
          <w:sz w:val="22"/>
        </w:rPr>
        <w:t xml:space="preserve"> </w:t>
      </w:r>
      <w:r>
        <w:rPr>
          <w:rFonts w:ascii="Arial" w:hAnsi="Arial"/>
          <w:sz w:val="22"/>
        </w:rPr>
        <w:t xml:space="preserve">offiziell </w:t>
      </w:r>
      <w:r w:rsidRPr="00564C75">
        <w:rPr>
          <w:rFonts w:ascii="Arial" w:hAnsi="Arial"/>
          <w:sz w:val="22"/>
        </w:rPr>
        <w:t>vertreten.</w:t>
      </w:r>
    </w:p>
    <w:p w14:paraId="47BC1646" w14:textId="77777777" w:rsidR="00564C75" w:rsidRPr="00564C75" w:rsidRDefault="00564C75" w:rsidP="00564C75">
      <w:pPr>
        <w:spacing w:after="120" w:line="360" w:lineRule="auto"/>
        <w:ind w:left="697"/>
        <w:jc w:val="both"/>
        <w:rPr>
          <w:rFonts w:ascii="Arial" w:hAnsi="Arial"/>
          <w:sz w:val="22"/>
        </w:rPr>
      </w:pPr>
    </w:p>
    <w:p w14:paraId="15AF4383" w14:textId="77777777" w:rsidR="00564C75" w:rsidRPr="00564C75" w:rsidRDefault="00564C75" w:rsidP="000D6ED2">
      <w:pPr>
        <w:spacing w:after="120" w:line="360" w:lineRule="auto"/>
        <w:ind w:firstLine="697"/>
        <w:jc w:val="both"/>
        <w:rPr>
          <w:rFonts w:ascii="Arial" w:hAnsi="Arial"/>
          <w:sz w:val="22"/>
        </w:rPr>
      </w:pPr>
      <w:r w:rsidRPr="00564C75">
        <w:rPr>
          <w:rFonts w:ascii="Arial" w:hAnsi="Arial"/>
          <w:sz w:val="22"/>
        </w:rPr>
        <w:lastRenderedPageBreak/>
        <w:t>Über ECSO:</w:t>
      </w:r>
    </w:p>
    <w:p w14:paraId="7FBDC863" w14:textId="77777777" w:rsidR="00564C75" w:rsidRDefault="00564C75" w:rsidP="00564C75">
      <w:pPr>
        <w:spacing w:after="120" w:line="360" w:lineRule="auto"/>
        <w:ind w:left="697"/>
        <w:jc w:val="both"/>
        <w:rPr>
          <w:rFonts w:ascii="Arial" w:hAnsi="Arial"/>
          <w:sz w:val="22"/>
        </w:rPr>
      </w:pPr>
      <w:r w:rsidRPr="00564C75">
        <w:rPr>
          <w:rFonts w:ascii="Arial" w:hAnsi="Arial"/>
          <w:sz w:val="22"/>
        </w:rPr>
        <w:t xml:space="preserve">Die European </w:t>
      </w:r>
      <w:proofErr w:type="spellStart"/>
      <w:r w:rsidRPr="00564C75">
        <w:rPr>
          <w:rFonts w:ascii="Arial" w:hAnsi="Arial"/>
          <w:sz w:val="22"/>
        </w:rPr>
        <w:t>Cyber</w:t>
      </w:r>
      <w:proofErr w:type="spellEnd"/>
      <w:r w:rsidRPr="00564C75">
        <w:rPr>
          <w:rFonts w:ascii="Arial" w:hAnsi="Arial"/>
          <w:sz w:val="22"/>
        </w:rPr>
        <w:t xml:space="preserve"> Security Organi</w:t>
      </w:r>
      <w:r w:rsidR="001E603F">
        <w:rPr>
          <w:rFonts w:ascii="Arial" w:hAnsi="Arial"/>
          <w:sz w:val="22"/>
        </w:rPr>
        <w:t>s</w:t>
      </w:r>
      <w:r w:rsidRPr="00564C75">
        <w:rPr>
          <w:rFonts w:ascii="Arial" w:hAnsi="Arial"/>
          <w:sz w:val="22"/>
        </w:rPr>
        <w:t>ation (ECSO) ASBL ist eine vollständig eigenfinanzierte gemeinnützige Organisation nach belgischem Recht, die im Juni 2016 gegründet wurde. ECSO ist der privilegierte Partner der Europäischen Kommission für die Umsetzung der öffentlich-privaten Partnerschaft für Cybersicherheit. ECSO vereint die öffentlichen und privaten Akteure der europäischen Cybersicherheit, darunter große Unternehmen, KMU und Start-ups, Forschungszentren, Universitäten, Endnutzer und Betreiber kritischer Infrastrukturen, Cluster und Verbände sowie lokale, regionale und nationale öffentliche Verwaltungen in den Mitgliedstaaten der Europäischen Union (EU), der Europäischen Freihandelsassoziation (EFTA) und assoziierten Ländern des Programms H2020.</w:t>
      </w:r>
    </w:p>
    <w:p w14:paraId="2EBD68F7" w14:textId="77777777" w:rsidR="00564C75" w:rsidRDefault="004D316B" w:rsidP="00564C75">
      <w:pPr>
        <w:spacing w:after="120" w:line="360" w:lineRule="auto"/>
        <w:ind w:left="697"/>
        <w:jc w:val="both"/>
        <w:rPr>
          <w:rFonts w:ascii="Arial" w:hAnsi="Arial"/>
          <w:sz w:val="22"/>
        </w:rPr>
      </w:pPr>
      <w:r>
        <w:rPr>
          <w:rFonts w:ascii="Arial" w:hAnsi="Arial"/>
          <w:sz w:val="22"/>
        </w:rPr>
        <w:t>W</w:t>
      </w:r>
      <w:r w:rsidR="00564C75">
        <w:rPr>
          <w:rFonts w:ascii="Arial" w:hAnsi="Arial"/>
          <w:sz w:val="22"/>
        </w:rPr>
        <w:t xml:space="preserve">eitere Informationen unter: </w:t>
      </w:r>
      <w:hyperlink r:id="rId7" w:history="1">
        <w:r w:rsidR="00564C75" w:rsidRPr="00197FDF">
          <w:rPr>
            <w:rStyle w:val="Hyperlink"/>
            <w:rFonts w:ascii="Arial" w:hAnsi="Arial"/>
            <w:sz w:val="22"/>
          </w:rPr>
          <w:t>https://ecs-org.eu/</w:t>
        </w:r>
      </w:hyperlink>
    </w:p>
    <w:p w14:paraId="33708DE5" w14:textId="77777777" w:rsidR="008B23E6" w:rsidRDefault="008B23E6" w:rsidP="001811B0">
      <w:pPr>
        <w:spacing w:after="120" w:line="360" w:lineRule="auto"/>
        <w:ind w:left="697"/>
        <w:jc w:val="both"/>
        <w:rPr>
          <w:rFonts w:ascii="Arial" w:hAnsi="Arial"/>
          <w:sz w:val="22"/>
        </w:rPr>
      </w:pPr>
    </w:p>
    <w:p w14:paraId="00004C95" w14:textId="77777777" w:rsidR="00096685" w:rsidRDefault="00096685" w:rsidP="001811B0">
      <w:pPr>
        <w:spacing w:after="120" w:line="360" w:lineRule="auto"/>
        <w:ind w:left="697"/>
        <w:jc w:val="both"/>
        <w:rPr>
          <w:rFonts w:ascii="Arial" w:hAnsi="Arial"/>
          <w:sz w:val="22"/>
        </w:rPr>
      </w:pPr>
    </w:p>
    <w:p w14:paraId="2686A10F" w14:textId="77777777" w:rsidR="00A164CA" w:rsidRDefault="00C2721E">
      <w:pPr>
        <w:pStyle w:val="Kopfzeile"/>
        <w:ind w:left="709"/>
        <w:jc w:val="both"/>
        <w:outlineLvl w:val="0"/>
        <w:rPr>
          <w:rFonts w:ascii="Arial" w:hAnsi="Arial"/>
          <w:b/>
          <w:sz w:val="16"/>
        </w:rPr>
      </w:pPr>
      <w:r>
        <w:rPr>
          <w:rFonts w:ascii="Arial" w:hAnsi="Arial"/>
          <w:b/>
          <w:sz w:val="16"/>
        </w:rPr>
        <w:t>Pressekontakt</w:t>
      </w:r>
    </w:p>
    <w:p w14:paraId="15DD8762" w14:textId="77777777" w:rsidR="00A164CA" w:rsidRDefault="00A164CA">
      <w:pPr>
        <w:pStyle w:val="Kopfzeile"/>
        <w:ind w:left="709"/>
        <w:jc w:val="both"/>
        <w:rPr>
          <w:rFonts w:ascii="Arial" w:hAnsi="Arial"/>
          <w:sz w:val="16"/>
        </w:rPr>
      </w:pPr>
    </w:p>
    <w:p w14:paraId="6E9F6E13" w14:textId="77777777"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14:paraId="754EC6EF" w14:textId="77777777" w:rsidR="00A164CA" w:rsidRPr="00D46F52" w:rsidRDefault="00D46F52">
      <w:pPr>
        <w:pStyle w:val="Kopfzeile"/>
        <w:ind w:left="709"/>
        <w:jc w:val="both"/>
        <w:rPr>
          <w:rFonts w:ascii="Arial" w:hAnsi="Arial"/>
          <w:sz w:val="16"/>
        </w:rPr>
      </w:pPr>
      <w:r>
        <w:rPr>
          <w:rFonts w:ascii="Arial" w:hAnsi="Arial"/>
          <w:sz w:val="16"/>
        </w:rPr>
        <w:t>Pressesprecher</w:t>
      </w:r>
    </w:p>
    <w:p w14:paraId="6A32BEB9" w14:textId="77777777" w:rsidR="00A164CA" w:rsidRPr="00D46F52" w:rsidRDefault="00A164CA">
      <w:pPr>
        <w:pStyle w:val="Kopfzeile"/>
        <w:ind w:left="709"/>
        <w:jc w:val="both"/>
        <w:rPr>
          <w:rFonts w:ascii="Arial" w:hAnsi="Arial"/>
          <w:sz w:val="16"/>
        </w:rPr>
      </w:pPr>
    </w:p>
    <w:p w14:paraId="37CBC1CF" w14:textId="77777777"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14:paraId="1ED6ECAE" w14:textId="77777777" w:rsidR="00A164CA" w:rsidRDefault="00AC2590">
      <w:pPr>
        <w:pStyle w:val="Kopfzeile"/>
        <w:ind w:left="709"/>
        <w:jc w:val="both"/>
        <w:rPr>
          <w:rFonts w:ascii="Arial" w:hAnsi="Arial"/>
          <w:sz w:val="16"/>
        </w:rPr>
      </w:pPr>
      <w:r w:rsidRPr="00AC2590">
        <w:rPr>
          <w:rFonts w:ascii="Arial" w:hAnsi="Arial"/>
          <w:sz w:val="16"/>
        </w:rPr>
        <w:t>Kurfürstenstraße 58</w:t>
      </w:r>
    </w:p>
    <w:p w14:paraId="364297D1" w14:textId="77777777"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14:paraId="33C70724" w14:textId="77777777" w:rsidR="00A164CA" w:rsidRDefault="006068C1">
      <w:pPr>
        <w:pStyle w:val="Kopfzeile"/>
        <w:ind w:left="709"/>
        <w:jc w:val="both"/>
        <w:rPr>
          <w:rFonts w:ascii="Arial" w:hAnsi="Arial"/>
          <w:sz w:val="16"/>
        </w:rPr>
      </w:pPr>
      <w:r>
        <w:rPr>
          <w:rFonts w:ascii="Arial" w:hAnsi="Arial"/>
          <w:sz w:val="16"/>
        </w:rPr>
        <w:t>Tel.: +49 201 5454-1234</w:t>
      </w:r>
    </w:p>
    <w:p w14:paraId="7569BE3A" w14:textId="77777777" w:rsidR="00A164CA" w:rsidRDefault="006068C1">
      <w:pPr>
        <w:pStyle w:val="Kopfzeile"/>
        <w:ind w:left="709"/>
        <w:jc w:val="both"/>
        <w:rPr>
          <w:rFonts w:ascii="Arial" w:hAnsi="Arial"/>
          <w:sz w:val="16"/>
        </w:rPr>
      </w:pPr>
      <w:r>
        <w:rPr>
          <w:rFonts w:ascii="Arial" w:hAnsi="Arial"/>
          <w:sz w:val="16"/>
        </w:rPr>
        <w:t>Fax: +49 201 5454-1235</w:t>
      </w:r>
    </w:p>
    <w:p w14:paraId="74B3A237"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14:paraId="2A630E98" w14:textId="77777777" w:rsidR="00A164CA" w:rsidRDefault="00413EBB">
      <w:pPr>
        <w:pStyle w:val="Kopfzeile"/>
        <w:ind w:left="709"/>
        <w:jc w:val="both"/>
        <w:rPr>
          <w:rFonts w:ascii="Arial" w:hAnsi="Arial"/>
          <w:sz w:val="16"/>
        </w:rPr>
      </w:pPr>
      <w:hyperlink r:id="rId9" w:history="1">
        <w:r w:rsidR="00A164CA">
          <w:rPr>
            <w:rStyle w:val="Hyperlink"/>
            <w:rFonts w:ascii="Arial" w:hAnsi="Arial"/>
            <w:sz w:val="16"/>
          </w:rPr>
          <w:t>http://www.secunet.com</w:t>
        </w:r>
      </w:hyperlink>
    </w:p>
    <w:p w14:paraId="3533A560" w14:textId="77777777" w:rsidR="00997188" w:rsidRDefault="00997188" w:rsidP="00DA5758">
      <w:pPr>
        <w:pStyle w:val="Kopfzeile"/>
        <w:ind w:left="709"/>
        <w:jc w:val="both"/>
        <w:rPr>
          <w:rFonts w:ascii="Arial" w:hAnsi="Arial"/>
          <w:sz w:val="16"/>
        </w:rPr>
      </w:pPr>
    </w:p>
    <w:p w14:paraId="195C2AA5" w14:textId="77777777" w:rsidR="00096685" w:rsidRDefault="00096685" w:rsidP="00DA5758">
      <w:pPr>
        <w:pStyle w:val="Kopfzeile"/>
        <w:ind w:left="709"/>
        <w:jc w:val="both"/>
        <w:rPr>
          <w:rFonts w:ascii="Arial" w:hAnsi="Arial"/>
          <w:sz w:val="16"/>
        </w:rPr>
      </w:pPr>
    </w:p>
    <w:p w14:paraId="7FDCBC73" w14:textId="77777777" w:rsidR="00A164CA" w:rsidRDefault="00A164CA" w:rsidP="00DA5758">
      <w:pPr>
        <w:pStyle w:val="Kopfzeile"/>
        <w:tabs>
          <w:tab w:val="clear" w:pos="4536"/>
          <w:tab w:val="clear" w:pos="9072"/>
        </w:tabs>
        <w:ind w:left="709" w:right="-2"/>
        <w:jc w:val="both"/>
        <w:rPr>
          <w:rFonts w:ascii="Arial" w:hAnsi="Arial"/>
          <w:b/>
          <w:sz w:val="16"/>
        </w:rPr>
      </w:pPr>
    </w:p>
    <w:p w14:paraId="5236970A" w14:textId="77777777" w:rsidR="00D503AF" w:rsidRPr="002935D4" w:rsidRDefault="00D503AF" w:rsidP="00D503AF">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134D3FDD" w14:textId="77777777" w:rsidR="00D503AF" w:rsidRDefault="00D503AF" w:rsidP="00D503AF">
      <w:pPr>
        <w:pStyle w:val="Kopfzeile"/>
        <w:ind w:left="709" w:right="-2"/>
        <w:jc w:val="both"/>
        <w:outlineLvl w:val="0"/>
        <w:rPr>
          <w:rFonts w:ascii="Arial" w:hAnsi="Arial"/>
          <w:b/>
          <w:sz w:val="16"/>
        </w:rPr>
      </w:pPr>
    </w:p>
    <w:p w14:paraId="1597C3F9" w14:textId="77777777" w:rsidR="00D503AF" w:rsidRPr="002935D4" w:rsidRDefault="00D503AF" w:rsidP="00D503AF">
      <w:pPr>
        <w:ind w:left="709" w:hanging="12"/>
        <w:jc w:val="both"/>
        <w:rPr>
          <w:rFonts w:ascii="Arial" w:hAnsi="Arial" w:cs="Arial"/>
          <w:sz w:val="16"/>
          <w:szCs w:val="16"/>
        </w:rPr>
      </w:pPr>
      <w:r w:rsidRPr="002935D4">
        <w:rPr>
          <w:rFonts w:ascii="Arial" w:hAnsi="Arial" w:cs="Arial"/>
          <w:sz w:val="16"/>
          <w:szCs w:val="16"/>
        </w:rPr>
        <w:t xml:space="preserve">secunet ist Deutschlands führendes Cybersecurity-Unternehmen.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Pr>
          <w:rFonts w:ascii="Arial" w:hAnsi="Arial" w:cs="Arial"/>
          <w:sz w:val="16"/>
          <w:szCs w:val="16"/>
        </w:rPr>
        <w:t>eGovernment</w:t>
      </w:r>
      <w:proofErr w:type="spellEnd"/>
      <w:r w:rsidRPr="002935D4">
        <w:rPr>
          <w:rFonts w:ascii="Arial" w:hAnsi="Arial" w:cs="Arial"/>
          <w:sz w:val="16"/>
          <w:szCs w:val="16"/>
        </w:rPr>
        <w:t xml:space="preserve"> und </w:t>
      </w:r>
      <w:proofErr w:type="spellStart"/>
      <w:r w:rsidRPr="002935D4">
        <w:rPr>
          <w:rFonts w:ascii="Arial" w:hAnsi="Arial" w:cs="Arial"/>
          <w:sz w:val="16"/>
          <w:szCs w:val="16"/>
        </w:rPr>
        <w:t>eHealth</w:t>
      </w:r>
      <w:proofErr w:type="spellEnd"/>
      <w:r w:rsidRPr="002935D4">
        <w:rPr>
          <w:rFonts w:ascii="Arial" w:hAnsi="Arial" w:cs="Arial"/>
          <w:sz w:val="16"/>
          <w:szCs w:val="16"/>
        </w:rPr>
        <w:t xml:space="preserve">. Mit den Sicherheitslösungen von secunet können Unternehmen höchste Sicherheitsstandards in Digitalisierungsprojekten einhalten und damit ihre digitale Transformation vorantreiben. </w:t>
      </w:r>
    </w:p>
    <w:p w14:paraId="7A45F441" w14:textId="77777777" w:rsidR="00D503AF" w:rsidRDefault="00D503AF" w:rsidP="00D503AF">
      <w:pPr>
        <w:ind w:left="709" w:hanging="12"/>
        <w:jc w:val="both"/>
        <w:rPr>
          <w:rFonts w:ascii="Arial" w:hAnsi="Arial" w:cs="Arial"/>
          <w:sz w:val="16"/>
          <w:szCs w:val="16"/>
        </w:rPr>
      </w:pPr>
    </w:p>
    <w:p w14:paraId="68B868C8" w14:textId="77777777" w:rsidR="00D503AF" w:rsidRDefault="00D503AF" w:rsidP="00D503AF">
      <w:pPr>
        <w:ind w:left="709" w:hanging="12"/>
        <w:jc w:val="both"/>
        <w:rPr>
          <w:rFonts w:ascii="Arial" w:hAnsi="Arial" w:cs="Arial"/>
          <w:sz w:val="16"/>
          <w:szCs w:val="16"/>
        </w:rPr>
      </w:pPr>
      <w:r w:rsidRPr="002935D4">
        <w:rPr>
          <w:rFonts w:ascii="Arial" w:hAnsi="Arial" w:cs="Arial"/>
          <w:sz w:val="16"/>
          <w:szCs w:val="16"/>
        </w:rPr>
        <w:t xml:space="preserve">Über 700 Expert*innen </w:t>
      </w:r>
      <w:proofErr w:type="gramStart"/>
      <w:r w:rsidRPr="002935D4">
        <w:rPr>
          <w:rFonts w:ascii="Arial" w:hAnsi="Arial" w:cs="Arial"/>
          <w:sz w:val="16"/>
          <w:szCs w:val="16"/>
        </w:rPr>
        <w:t>stärken</w:t>
      </w:r>
      <w:proofErr w:type="gramEnd"/>
      <w:r w:rsidRPr="002935D4">
        <w:rPr>
          <w:rFonts w:ascii="Arial" w:hAnsi="Arial" w:cs="Arial"/>
          <w:sz w:val="16"/>
          <w:szCs w:val="16"/>
        </w:rPr>
        <w:t xml:space="preserve"> die digitale Souveränität von Regierungen, Unternehmen und der Gesellschaft. Zu den Kunden zählen die Bundesministerien, mehr als 20 DAX-Konzerne sowie weitere nationale und internationale Organisationen. Das Unternehmen wurde 1997 gegründet. Es ist im </w:t>
      </w:r>
      <w:r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Pr>
          <w:rFonts w:ascii="Arial" w:hAnsi="Arial" w:cs="Arial"/>
          <w:sz w:val="16"/>
          <w:szCs w:val="16"/>
        </w:rPr>
        <w:t xml:space="preserve"> </w:t>
      </w:r>
      <w:r w:rsidRPr="00CA75DB">
        <w:rPr>
          <w:rFonts w:ascii="Arial" w:hAnsi="Arial" w:cs="Arial"/>
          <w:sz w:val="16"/>
          <w:szCs w:val="16"/>
        </w:rPr>
        <w:t xml:space="preserve">2020 einen Umsatz von </w:t>
      </w:r>
      <w:r>
        <w:rPr>
          <w:rFonts w:ascii="Arial" w:hAnsi="Arial" w:cs="Arial"/>
          <w:sz w:val="16"/>
          <w:szCs w:val="16"/>
        </w:rPr>
        <w:t xml:space="preserve">rund </w:t>
      </w:r>
      <w:r w:rsidRPr="00CA75DB">
        <w:rPr>
          <w:rFonts w:ascii="Arial" w:hAnsi="Arial" w:cs="Arial"/>
          <w:sz w:val="16"/>
          <w:szCs w:val="16"/>
        </w:rPr>
        <w:t>285 Mio. Euro.</w:t>
      </w:r>
    </w:p>
    <w:p w14:paraId="0598B493" w14:textId="77777777" w:rsidR="00D503AF" w:rsidRDefault="00D503AF" w:rsidP="00D503AF">
      <w:pPr>
        <w:ind w:left="709" w:hanging="12"/>
        <w:jc w:val="both"/>
        <w:rPr>
          <w:rFonts w:ascii="Arial" w:hAnsi="Arial" w:cs="Arial"/>
          <w:sz w:val="16"/>
          <w:szCs w:val="16"/>
        </w:rPr>
      </w:pPr>
    </w:p>
    <w:p w14:paraId="4E541ECD" w14:textId="77777777" w:rsidR="00D503AF" w:rsidRDefault="00D503AF" w:rsidP="00D503AF">
      <w:pPr>
        <w:ind w:left="709" w:hanging="12"/>
        <w:jc w:val="both"/>
        <w:rPr>
          <w:rFonts w:ascii="Arial" w:hAnsi="Arial"/>
          <w:b/>
          <w:sz w:val="16"/>
        </w:rPr>
      </w:pPr>
      <w:r w:rsidRPr="002935D4">
        <w:rPr>
          <w:rFonts w:ascii="Arial" w:hAnsi="Arial" w:cs="Arial"/>
          <w:sz w:val="16"/>
          <w:szCs w:val="16"/>
        </w:rPr>
        <w:lastRenderedPageBreak/>
        <w:t>secunet ist IT-Sicherheitspartner der Bundesrepublik Deutschland und Partner der Allianz für Cyber-Sicherheit.</w:t>
      </w:r>
    </w:p>
    <w:p w14:paraId="0C2E8F8B" w14:textId="77777777" w:rsidR="00D503AF" w:rsidRDefault="00D503AF" w:rsidP="00D503AF">
      <w:pPr>
        <w:pStyle w:val="Kopfzeile"/>
        <w:tabs>
          <w:tab w:val="clear" w:pos="4536"/>
          <w:tab w:val="clear" w:pos="9072"/>
        </w:tabs>
        <w:ind w:left="709" w:right="-2"/>
        <w:jc w:val="both"/>
        <w:rPr>
          <w:rFonts w:ascii="Arial" w:hAnsi="Arial"/>
          <w:sz w:val="16"/>
        </w:rPr>
      </w:pPr>
    </w:p>
    <w:p w14:paraId="71457EA4" w14:textId="77777777" w:rsidR="00D503AF" w:rsidRDefault="00D503AF" w:rsidP="00D503AF">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p w14:paraId="12184DCC" w14:textId="77777777" w:rsidR="00D503AF" w:rsidRDefault="00D503AF" w:rsidP="00F84869">
      <w:pPr>
        <w:pStyle w:val="Kopfzeile"/>
        <w:ind w:left="709" w:right="-2"/>
        <w:jc w:val="both"/>
        <w:outlineLvl w:val="0"/>
        <w:rPr>
          <w:rFonts w:ascii="Arial" w:hAnsi="Arial"/>
          <w:b/>
          <w:sz w:val="16"/>
        </w:rPr>
      </w:pPr>
    </w:p>
    <w:p w14:paraId="496D3418" w14:textId="77777777" w:rsidR="00DA5758" w:rsidRPr="006A77C8" w:rsidRDefault="00DA5758" w:rsidP="001075C5">
      <w:pPr>
        <w:ind w:left="708"/>
        <w:rPr>
          <w:rFonts w:ascii="Arial" w:hAnsi="Arial" w:cs="Arial"/>
          <w:b/>
          <w:sz w:val="16"/>
          <w:szCs w:val="16"/>
        </w:rPr>
      </w:pPr>
    </w:p>
    <w:p w14:paraId="7D746444" w14:textId="77777777" w:rsidR="001075C5" w:rsidRDefault="001075C5" w:rsidP="001075C5">
      <w:pPr>
        <w:ind w:left="708"/>
        <w:rPr>
          <w:rFonts w:ascii="Arial" w:hAnsi="Arial" w:cs="Arial"/>
          <w:b/>
          <w:sz w:val="16"/>
          <w:szCs w:val="16"/>
        </w:rPr>
      </w:pPr>
    </w:p>
    <w:p w14:paraId="753785F4" w14:textId="77777777" w:rsidR="00B94BF9" w:rsidRPr="006A77C8" w:rsidRDefault="00B94BF9" w:rsidP="001075C5">
      <w:pPr>
        <w:ind w:left="708"/>
        <w:rPr>
          <w:rFonts w:ascii="Arial" w:hAnsi="Arial" w:cs="Arial"/>
          <w:b/>
          <w:sz w:val="16"/>
          <w:szCs w:val="16"/>
        </w:rPr>
      </w:pPr>
    </w:p>
    <w:sectPr w:rsidR="00B94BF9" w:rsidRPr="006A77C8">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99F0" w14:textId="77777777" w:rsidR="00BB2468" w:rsidRDefault="00BB2468">
      <w:r>
        <w:separator/>
      </w:r>
    </w:p>
  </w:endnote>
  <w:endnote w:type="continuationSeparator" w:id="0">
    <w:p w14:paraId="1A78FBCB" w14:textId="77777777" w:rsidR="00BB2468" w:rsidRDefault="00BB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BE9A"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D42028C"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D727"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D155A">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D155A">
      <w:rPr>
        <w:rStyle w:val="Seitenzahl"/>
        <w:rFonts w:ascii="Arial" w:hAnsi="Arial"/>
        <w:noProof/>
        <w:sz w:val="22"/>
      </w:rPr>
      <w:t>2</w:t>
    </w:r>
    <w:r>
      <w:rPr>
        <w:rStyle w:val="Seitenzahl"/>
        <w:rFonts w:ascii="Arial" w:hAnsi="Arial"/>
        <w:sz w:val="22"/>
      </w:rPr>
      <w:fldChar w:fldCharType="end"/>
    </w:r>
  </w:p>
  <w:p w14:paraId="0350BE7A" w14:textId="77777777" w:rsidR="00C17202" w:rsidRDefault="00096685">
    <w:pPr>
      <w:pStyle w:val="Fuzeile"/>
    </w:pPr>
    <w:r>
      <w:rPr>
        <w:rFonts w:ascii="Arial" w:hAnsi="Arial"/>
        <w:noProof/>
        <w:sz w:val="32"/>
      </w:rPr>
      <w:drawing>
        <wp:anchor distT="0" distB="0" distL="114300" distR="114300" simplePos="0" relativeHeight="251665408" behindDoc="0" locked="0" layoutInCell="1" allowOverlap="1" wp14:anchorId="2DC95B52" wp14:editId="20C12F8F">
          <wp:simplePos x="0" y="0"/>
          <wp:positionH relativeFrom="column">
            <wp:posOffset>5016500</wp:posOffset>
          </wp:positionH>
          <wp:positionV relativeFrom="paragraph">
            <wp:posOffset>-2740660</wp:posOffset>
          </wp:positionV>
          <wp:extent cx="1444747" cy="57277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SO_Label_eurobits_pfade_eV.jpg"/>
                  <pic:cNvPicPr/>
                </pic:nvPicPr>
                <pic:blipFill>
                  <a:blip r:embed="rId1">
                    <a:extLst>
                      <a:ext uri="{28A0092B-C50C-407E-A947-70E740481C1C}">
                        <a14:useLocalDpi xmlns:a14="http://schemas.microsoft.com/office/drawing/2010/main" val="0"/>
                      </a:ext>
                    </a:extLst>
                  </a:blip>
                  <a:stretch>
                    <a:fillRect/>
                  </a:stretch>
                </pic:blipFill>
                <pic:spPr>
                  <a:xfrm>
                    <a:off x="0" y="0"/>
                    <a:ext cx="1444747" cy="572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AC837" w14:textId="77777777" w:rsidR="00BB2468" w:rsidRDefault="00BB2468">
      <w:r>
        <w:separator/>
      </w:r>
    </w:p>
  </w:footnote>
  <w:footnote w:type="continuationSeparator" w:id="0">
    <w:p w14:paraId="07C5C0CF" w14:textId="77777777" w:rsidR="00BB2468" w:rsidRDefault="00BB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B7D" w14:textId="77777777" w:rsidR="00C17202" w:rsidRDefault="006D155A" w:rsidP="00EF4B33">
    <w:pPr>
      <w:pStyle w:val="Kopfzeile"/>
      <w:spacing w:before="1600" w:after="480"/>
      <w:ind w:left="709" w:right="1418"/>
      <w:rPr>
        <w:rFonts w:ascii="Arial" w:hAnsi="Arial"/>
        <w:sz w:val="32"/>
      </w:rPr>
    </w:pPr>
    <w:r>
      <w:rPr>
        <w:noProof/>
      </w:rPr>
      <w:drawing>
        <wp:anchor distT="0" distB="0" distL="114300" distR="114300" simplePos="0" relativeHeight="251663360" behindDoc="0" locked="0" layoutInCell="1" allowOverlap="1" wp14:anchorId="20649642" wp14:editId="4DE51CB8">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60288" behindDoc="1" locked="0" layoutInCell="1" allowOverlap="1" wp14:anchorId="698BA844" wp14:editId="2DC32859">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32EFAA89" wp14:editId="2F6E1932">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BEA9" w14:textId="77777777" w:rsidR="00C17202" w:rsidRDefault="00C17202">
    <w:pPr>
      <w:pStyle w:val="Kopfzeile"/>
      <w:ind w:right="1418"/>
      <w:jc w:val="right"/>
      <w:rPr>
        <w:rFonts w:ascii="Swis721 Ex BT" w:hAnsi="Swis721 Ex BT"/>
        <w:sz w:val="40"/>
      </w:rPr>
    </w:pPr>
  </w:p>
  <w:p w14:paraId="17BC1C4F" w14:textId="77777777" w:rsidR="00C17202" w:rsidRDefault="00C17202">
    <w:pPr>
      <w:pStyle w:val="Kopfzeile"/>
      <w:ind w:right="1418"/>
      <w:jc w:val="right"/>
      <w:rPr>
        <w:rFonts w:ascii="Swis721 Ex BT" w:hAnsi="Swis721 Ex BT"/>
        <w:sz w:val="40"/>
      </w:rPr>
    </w:pPr>
  </w:p>
  <w:p w14:paraId="2696BE0B"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2E4A4177" wp14:editId="71BE34C4">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0058072" w14:textId="77777777" w:rsidR="00C17202" w:rsidRDefault="00C17202">
    <w:pPr>
      <w:pStyle w:val="Kopfzeile"/>
      <w:jc w:val="right"/>
      <w:rPr>
        <w:rFonts w:ascii="Arial" w:hAnsi="Arial"/>
      </w:rPr>
    </w:pPr>
  </w:p>
  <w:p w14:paraId="6E1D3DB9" w14:textId="77777777" w:rsidR="00C17202" w:rsidRDefault="00C17202">
    <w:pPr>
      <w:pStyle w:val="Kopfzeile"/>
      <w:jc w:val="right"/>
      <w:rPr>
        <w:rFonts w:ascii="Arial" w:hAnsi="Arial"/>
      </w:rPr>
    </w:pPr>
  </w:p>
  <w:p w14:paraId="72D5D7C5" w14:textId="77777777" w:rsidR="00C17202" w:rsidRDefault="00C17202">
    <w:pPr>
      <w:pStyle w:val="Kopfzeile"/>
      <w:jc w:val="right"/>
      <w:rPr>
        <w:rFonts w:ascii="Arial" w:hAnsi="Arial"/>
      </w:rPr>
    </w:pPr>
  </w:p>
  <w:p w14:paraId="10C3880C" w14:textId="77777777" w:rsidR="00C17202" w:rsidRDefault="00C17202">
    <w:pPr>
      <w:pStyle w:val="Kopfzeile"/>
      <w:jc w:val="right"/>
      <w:rPr>
        <w:rFonts w:ascii="Arial" w:hAnsi="Arial"/>
      </w:rPr>
    </w:pPr>
  </w:p>
  <w:p w14:paraId="3846E1FE" w14:textId="77777777" w:rsidR="00C17202" w:rsidRDefault="00C17202">
    <w:pPr>
      <w:pStyle w:val="Kopfzeile"/>
      <w:jc w:val="right"/>
      <w:rPr>
        <w:rFonts w:ascii="Arial" w:hAnsi="Arial"/>
      </w:rPr>
    </w:pPr>
  </w:p>
  <w:p w14:paraId="12589881" w14:textId="77777777" w:rsidR="00C17202" w:rsidRDefault="00C17202">
    <w:pPr>
      <w:pStyle w:val="Kopfzeile"/>
      <w:jc w:val="right"/>
      <w:rPr>
        <w:rFonts w:ascii="Arial" w:hAnsi="Arial"/>
      </w:rPr>
    </w:pPr>
  </w:p>
  <w:p w14:paraId="6BDF4E6C" w14:textId="77777777" w:rsidR="00C17202" w:rsidRDefault="00C17202">
    <w:pPr>
      <w:pStyle w:val="Kopfzeile"/>
      <w:rPr>
        <w:rFonts w:ascii="Arial" w:hAnsi="Arial"/>
        <w:sz w:val="32"/>
      </w:rPr>
    </w:pPr>
    <w:r>
      <w:rPr>
        <w:rFonts w:ascii="Arial" w:hAnsi="Arial"/>
        <w:sz w:val="32"/>
      </w:rPr>
      <w:t>Presseinformation</w:t>
    </w:r>
  </w:p>
  <w:p w14:paraId="70D082F6" w14:textId="77777777" w:rsidR="00C17202" w:rsidRDefault="00C17202">
    <w:pPr>
      <w:pStyle w:val="Kopfzeile"/>
      <w:rPr>
        <w:rFonts w:ascii="Arial" w:hAnsi="Arial"/>
        <w:sz w:val="32"/>
      </w:rPr>
    </w:pPr>
  </w:p>
  <w:p w14:paraId="0A3D0FC8"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36D1C"/>
    <w:rsid w:val="00046C8B"/>
    <w:rsid w:val="00070E91"/>
    <w:rsid w:val="0007156B"/>
    <w:rsid w:val="00073988"/>
    <w:rsid w:val="00096685"/>
    <w:rsid w:val="000A4DA4"/>
    <w:rsid w:val="000A5AC5"/>
    <w:rsid w:val="000C6CE4"/>
    <w:rsid w:val="000D0B22"/>
    <w:rsid w:val="000D6ED2"/>
    <w:rsid w:val="001075C5"/>
    <w:rsid w:val="001206D1"/>
    <w:rsid w:val="001249CD"/>
    <w:rsid w:val="00130C10"/>
    <w:rsid w:val="0014673C"/>
    <w:rsid w:val="0015116B"/>
    <w:rsid w:val="001811B0"/>
    <w:rsid w:val="00190473"/>
    <w:rsid w:val="00193E2D"/>
    <w:rsid w:val="001B06FE"/>
    <w:rsid w:val="001E603F"/>
    <w:rsid w:val="001F0C6F"/>
    <w:rsid w:val="001F70FA"/>
    <w:rsid w:val="00200608"/>
    <w:rsid w:val="00227CF5"/>
    <w:rsid w:val="00233340"/>
    <w:rsid w:val="00237B62"/>
    <w:rsid w:val="00243467"/>
    <w:rsid w:val="002548A9"/>
    <w:rsid w:val="0026186F"/>
    <w:rsid w:val="00270286"/>
    <w:rsid w:val="00280AD1"/>
    <w:rsid w:val="002850EA"/>
    <w:rsid w:val="002976D1"/>
    <w:rsid w:val="002A6536"/>
    <w:rsid w:val="002B341C"/>
    <w:rsid w:val="002B3952"/>
    <w:rsid w:val="002B544D"/>
    <w:rsid w:val="002B6ED4"/>
    <w:rsid w:val="002F5B42"/>
    <w:rsid w:val="003045C8"/>
    <w:rsid w:val="003124BB"/>
    <w:rsid w:val="003262A9"/>
    <w:rsid w:val="00327AD2"/>
    <w:rsid w:val="0033290C"/>
    <w:rsid w:val="00345097"/>
    <w:rsid w:val="00361AC0"/>
    <w:rsid w:val="003A2B5B"/>
    <w:rsid w:val="003B4669"/>
    <w:rsid w:val="003E063A"/>
    <w:rsid w:val="003E446B"/>
    <w:rsid w:val="004144F5"/>
    <w:rsid w:val="00414FF5"/>
    <w:rsid w:val="00440BD5"/>
    <w:rsid w:val="00447823"/>
    <w:rsid w:val="00456FA4"/>
    <w:rsid w:val="00486F57"/>
    <w:rsid w:val="00497979"/>
    <w:rsid w:val="004A0F46"/>
    <w:rsid w:val="004A42C1"/>
    <w:rsid w:val="004A6854"/>
    <w:rsid w:val="004D316B"/>
    <w:rsid w:val="0052247A"/>
    <w:rsid w:val="005551F8"/>
    <w:rsid w:val="00560654"/>
    <w:rsid w:val="00564C75"/>
    <w:rsid w:val="00593B9E"/>
    <w:rsid w:val="005B303F"/>
    <w:rsid w:val="005F5428"/>
    <w:rsid w:val="006068C1"/>
    <w:rsid w:val="006338C8"/>
    <w:rsid w:val="006367C3"/>
    <w:rsid w:val="0066336C"/>
    <w:rsid w:val="0066492B"/>
    <w:rsid w:val="00676CAA"/>
    <w:rsid w:val="006877AA"/>
    <w:rsid w:val="00690B92"/>
    <w:rsid w:val="006A77C8"/>
    <w:rsid w:val="006B303A"/>
    <w:rsid w:val="006C3800"/>
    <w:rsid w:val="006C7756"/>
    <w:rsid w:val="006D155A"/>
    <w:rsid w:val="007505DB"/>
    <w:rsid w:val="00762F43"/>
    <w:rsid w:val="00763D37"/>
    <w:rsid w:val="007769C0"/>
    <w:rsid w:val="0079148E"/>
    <w:rsid w:val="00791DED"/>
    <w:rsid w:val="007A03D5"/>
    <w:rsid w:val="007B0447"/>
    <w:rsid w:val="007C3B52"/>
    <w:rsid w:val="007F683E"/>
    <w:rsid w:val="00810721"/>
    <w:rsid w:val="00810F7D"/>
    <w:rsid w:val="0081682E"/>
    <w:rsid w:val="00816873"/>
    <w:rsid w:val="008424E9"/>
    <w:rsid w:val="008665B5"/>
    <w:rsid w:val="0087418A"/>
    <w:rsid w:val="008813D3"/>
    <w:rsid w:val="008878D7"/>
    <w:rsid w:val="00894DF7"/>
    <w:rsid w:val="008B23E6"/>
    <w:rsid w:val="008C1149"/>
    <w:rsid w:val="008C280E"/>
    <w:rsid w:val="008E063E"/>
    <w:rsid w:val="008E434F"/>
    <w:rsid w:val="008E7A1D"/>
    <w:rsid w:val="009013CE"/>
    <w:rsid w:val="0092449F"/>
    <w:rsid w:val="00950E01"/>
    <w:rsid w:val="00951871"/>
    <w:rsid w:val="009605DB"/>
    <w:rsid w:val="00963B58"/>
    <w:rsid w:val="00974918"/>
    <w:rsid w:val="00984658"/>
    <w:rsid w:val="00997188"/>
    <w:rsid w:val="009E4CA0"/>
    <w:rsid w:val="00A061AF"/>
    <w:rsid w:val="00A164CA"/>
    <w:rsid w:val="00A1757F"/>
    <w:rsid w:val="00A3586E"/>
    <w:rsid w:val="00A54B8A"/>
    <w:rsid w:val="00A70801"/>
    <w:rsid w:val="00AA0E95"/>
    <w:rsid w:val="00AA3C26"/>
    <w:rsid w:val="00AB6522"/>
    <w:rsid w:val="00AC2590"/>
    <w:rsid w:val="00AD7DC7"/>
    <w:rsid w:val="00AE053A"/>
    <w:rsid w:val="00AE1A2F"/>
    <w:rsid w:val="00B102E4"/>
    <w:rsid w:val="00B13497"/>
    <w:rsid w:val="00B15544"/>
    <w:rsid w:val="00B35383"/>
    <w:rsid w:val="00B46F0E"/>
    <w:rsid w:val="00B50389"/>
    <w:rsid w:val="00B734E1"/>
    <w:rsid w:val="00B807A3"/>
    <w:rsid w:val="00B94BF9"/>
    <w:rsid w:val="00BA519E"/>
    <w:rsid w:val="00BB2468"/>
    <w:rsid w:val="00BC4024"/>
    <w:rsid w:val="00BD1C24"/>
    <w:rsid w:val="00BD27E5"/>
    <w:rsid w:val="00BE2AC1"/>
    <w:rsid w:val="00BE42B0"/>
    <w:rsid w:val="00BE6C47"/>
    <w:rsid w:val="00C013A9"/>
    <w:rsid w:val="00C05654"/>
    <w:rsid w:val="00C10266"/>
    <w:rsid w:val="00C17202"/>
    <w:rsid w:val="00C23944"/>
    <w:rsid w:val="00C2721E"/>
    <w:rsid w:val="00C34ED4"/>
    <w:rsid w:val="00C421CE"/>
    <w:rsid w:val="00C45DBD"/>
    <w:rsid w:val="00C46CAD"/>
    <w:rsid w:val="00C62781"/>
    <w:rsid w:val="00C8362B"/>
    <w:rsid w:val="00C93B49"/>
    <w:rsid w:val="00CA3A99"/>
    <w:rsid w:val="00CA75DB"/>
    <w:rsid w:val="00CB58B4"/>
    <w:rsid w:val="00CB5FD7"/>
    <w:rsid w:val="00CF245E"/>
    <w:rsid w:val="00D30528"/>
    <w:rsid w:val="00D46F52"/>
    <w:rsid w:val="00D46FDB"/>
    <w:rsid w:val="00D503AF"/>
    <w:rsid w:val="00D50F10"/>
    <w:rsid w:val="00D51FAC"/>
    <w:rsid w:val="00D612F2"/>
    <w:rsid w:val="00D869EC"/>
    <w:rsid w:val="00D870FE"/>
    <w:rsid w:val="00D90874"/>
    <w:rsid w:val="00DA5758"/>
    <w:rsid w:val="00DC3650"/>
    <w:rsid w:val="00DD2F97"/>
    <w:rsid w:val="00DF1D8B"/>
    <w:rsid w:val="00DF4AA7"/>
    <w:rsid w:val="00E029B6"/>
    <w:rsid w:val="00E45F30"/>
    <w:rsid w:val="00E62AB2"/>
    <w:rsid w:val="00E630DC"/>
    <w:rsid w:val="00E734CF"/>
    <w:rsid w:val="00E82396"/>
    <w:rsid w:val="00E83A44"/>
    <w:rsid w:val="00E8552B"/>
    <w:rsid w:val="00EA6663"/>
    <w:rsid w:val="00EA6FC6"/>
    <w:rsid w:val="00EB7AEA"/>
    <w:rsid w:val="00EC02BC"/>
    <w:rsid w:val="00EC6C28"/>
    <w:rsid w:val="00ED0F9E"/>
    <w:rsid w:val="00EE62C0"/>
    <w:rsid w:val="00EE7C9D"/>
    <w:rsid w:val="00EF4B33"/>
    <w:rsid w:val="00EF7865"/>
    <w:rsid w:val="00F21A51"/>
    <w:rsid w:val="00F34A37"/>
    <w:rsid w:val="00F56F39"/>
    <w:rsid w:val="00F57314"/>
    <w:rsid w:val="00F603AA"/>
    <w:rsid w:val="00F663BA"/>
    <w:rsid w:val="00F6657E"/>
    <w:rsid w:val="00F738EA"/>
    <w:rsid w:val="00F73C27"/>
    <w:rsid w:val="00F7408E"/>
    <w:rsid w:val="00F84869"/>
    <w:rsid w:val="00F85E9F"/>
    <w:rsid w:val="00F91BB7"/>
    <w:rsid w:val="00FC48A1"/>
    <w:rsid w:val="00FF12E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4AED16"/>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styleId="NichtaufgelsteErwhnung">
    <w:name w:val="Unresolved Mention"/>
    <w:basedOn w:val="Absatz-Standardschriftart"/>
    <w:uiPriority w:val="99"/>
    <w:semiHidden/>
    <w:unhideWhenUsed/>
    <w:rsid w:val="00564C75"/>
    <w:rPr>
      <w:color w:val="605E5C"/>
      <w:shd w:val="clear" w:color="auto" w:fill="E1DFDD"/>
    </w:rPr>
  </w:style>
  <w:style w:type="paragraph" w:styleId="berarbeitung">
    <w:name w:val="Revision"/>
    <w:hidden/>
    <w:uiPriority w:val="99"/>
    <w:semiHidden/>
    <w:rsid w:val="000D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s-org.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4222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secunet Security Networks AG</dc:creator>
  <cp:lastModifiedBy>Pedack, Marc</cp:lastModifiedBy>
  <cp:revision>6</cp:revision>
  <cp:lastPrinted>2021-10-29T14:32:00Z</cp:lastPrinted>
  <dcterms:created xsi:type="dcterms:W3CDTF">2021-10-29T12:15:00Z</dcterms:created>
  <dcterms:modified xsi:type="dcterms:W3CDTF">2021-10-29T14:32:00Z</dcterms:modified>
</cp:coreProperties>
</file>