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A61" w:rsidRPr="00485D0F" w:rsidRDefault="00485D0F" w:rsidP="00EE652C">
      <w:pPr>
        <w:pStyle w:val="Standard14pt"/>
        <w:spacing w:after="120" w:line="300" w:lineRule="exact"/>
        <w:ind w:left="697" w:right="-2"/>
        <w:outlineLvl w:val="0"/>
        <w:rPr>
          <w:i/>
          <w:sz w:val="28"/>
        </w:rPr>
      </w:pPr>
      <w:r w:rsidRPr="00485D0F">
        <w:rPr>
          <w:i/>
          <w:sz w:val="28"/>
        </w:rPr>
        <w:t xml:space="preserve">Veröffentlichung einer Insiderinformation </w:t>
      </w:r>
      <w:r w:rsidR="00EE652C">
        <w:rPr>
          <w:i/>
          <w:sz w:val="28"/>
        </w:rPr>
        <w:t xml:space="preserve">gemäß </w:t>
      </w:r>
      <w:r w:rsidR="00EE652C">
        <w:rPr>
          <w:i/>
          <w:sz w:val="28"/>
        </w:rPr>
        <w:br/>
      </w:r>
      <w:r w:rsidRPr="00485D0F">
        <w:rPr>
          <w:i/>
          <w:sz w:val="28"/>
        </w:rPr>
        <w:t>Art</w:t>
      </w:r>
      <w:r w:rsidR="00EE652C">
        <w:rPr>
          <w:i/>
          <w:sz w:val="28"/>
        </w:rPr>
        <w:t>ikel</w:t>
      </w:r>
      <w:r w:rsidRPr="00485D0F">
        <w:rPr>
          <w:i/>
          <w:sz w:val="28"/>
        </w:rPr>
        <w:t xml:space="preserve"> </w:t>
      </w:r>
      <w:r>
        <w:rPr>
          <w:i/>
          <w:sz w:val="28"/>
        </w:rPr>
        <w:t>17 MAR</w:t>
      </w:r>
    </w:p>
    <w:p w:rsidR="003F51F7" w:rsidRPr="008A5758" w:rsidRDefault="003F51F7" w:rsidP="003F51F7">
      <w:pPr>
        <w:spacing w:after="240"/>
        <w:ind w:left="697"/>
        <w:rPr>
          <w:rFonts w:ascii="Arial" w:hAnsi="Arial"/>
          <w:b/>
          <w:sz w:val="32"/>
        </w:rPr>
      </w:pPr>
      <w:r w:rsidRPr="008A5758">
        <w:rPr>
          <w:rFonts w:ascii="Arial" w:hAnsi="Arial"/>
          <w:b/>
          <w:sz w:val="32"/>
        </w:rPr>
        <w:t xml:space="preserve">secunet Security Networks AG: </w:t>
      </w:r>
      <w:r>
        <w:rPr>
          <w:rFonts w:ascii="Arial" w:hAnsi="Arial"/>
          <w:b/>
          <w:sz w:val="32"/>
        </w:rPr>
        <w:t xml:space="preserve">Prognose für das Geschäftsjahr 2021 </w:t>
      </w:r>
    </w:p>
    <w:p w:rsidR="00783AC6" w:rsidRPr="00B9390A" w:rsidRDefault="00783AC6" w:rsidP="00783AC6">
      <w:pPr>
        <w:spacing w:after="120" w:line="360" w:lineRule="auto"/>
        <w:ind w:left="697"/>
        <w:jc w:val="both"/>
        <w:rPr>
          <w:rFonts w:ascii="Arial" w:hAnsi="Arial"/>
          <w:b/>
          <w:sz w:val="22"/>
        </w:rPr>
      </w:pPr>
      <w:r>
        <w:rPr>
          <w:rFonts w:ascii="Arial" w:hAnsi="Arial"/>
          <w:b/>
          <w:i/>
          <w:sz w:val="22"/>
        </w:rPr>
        <w:t>[Essen, 3</w:t>
      </w:r>
      <w:r w:rsidRPr="00B9390A">
        <w:rPr>
          <w:rFonts w:ascii="Arial" w:hAnsi="Arial"/>
          <w:b/>
          <w:i/>
          <w:sz w:val="22"/>
        </w:rPr>
        <w:t xml:space="preserve">. </w:t>
      </w:r>
      <w:r>
        <w:rPr>
          <w:rFonts w:ascii="Arial" w:hAnsi="Arial"/>
          <w:b/>
          <w:i/>
          <w:sz w:val="22"/>
        </w:rPr>
        <w:t xml:space="preserve">November </w:t>
      </w:r>
      <w:r w:rsidRPr="00B9390A">
        <w:rPr>
          <w:rFonts w:ascii="Arial" w:hAnsi="Arial"/>
          <w:b/>
          <w:i/>
          <w:sz w:val="22"/>
        </w:rPr>
        <w:t xml:space="preserve">2020] </w:t>
      </w:r>
      <w:r w:rsidRPr="00B9390A">
        <w:rPr>
          <w:rFonts w:ascii="Arial" w:hAnsi="Arial"/>
          <w:b/>
          <w:sz w:val="22"/>
        </w:rPr>
        <w:t>Der</w:t>
      </w:r>
      <w:r w:rsidRPr="00B9390A">
        <w:rPr>
          <w:rFonts w:ascii="Arial" w:hAnsi="Arial"/>
          <w:b/>
          <w:i/>
          <w:sz w:val="22"/>
        </w:rPr>
        <w:t xml:space="preserve"> </w:t>
      </w:r>
      <w:r w:rsidRPr="00B9390A">
        <w:rPr>
          <w:rFonts w:ascii="Arial" w:hAnsi="Arial"/>
          <w:b/>
          <w:sz w:val="22"/>
        </w:rPr>
        <w:t xml:space="preserve">Vorstand der secunet Security Networks AG (ISIN DE0007276503, WKN 727650) hat heute seine </w:t>
      </w:r>
      <w:r>
        <w:rPr>
          <w:rFonts w:ascii="Arial" w:hAnsi="Arial"/>
          <w:b/>
          <w:sz w:val="22"/>
        </w:rPr>
        <w:t xml:space="preserve">Prognose </w:t>
      </w:r>
      <w:r w:rsidRPr="00B9390A">
        <w:rPr>
          <w:rFonts w:ascii="Arial" w:hAnsi="Arial"/>
          <w:b/>
          <w:sz w:val="22"/>
        </w:rPr>
        <w:t>für das</w:t>
      </w:r>
      <w:r>
        <w:rPr>
          <w:rFonts w:ascii="Arial" w:hAnsi="Arial"/>
          <w:b/>
          <w:sz w:val="22"/>
        </w:rPr>
        <w:t xml:space="preserve"> kommende</w:t>
      </w:r>
      <w:r w:rsidRPr="00B9390A">
        <w:rPr>
          <w:rFonts w:ascii="Arial" w:hAnsi="Arial"/>
          <w:b/>
          <w:sz w:val="22"/>
        </w:rPr>
        <w:t xml:space="preserve"> Geschäftsjahr 2021 </w:t>
      </w:r>
      <w:r>
        <w:rPr>
          <w:rFonts w:ascii="Arial" w:hAnsi="Arial"/>
          <w:b/>
          <w:sz w:val="22"/>
        </w:rPr>
        <w:t>festgelegt</w:t>
      </w:r>
      <w:r w:rsidRPr="00B9390A">
        <w:rPr>
          <w:rFonts w:ascii="Arial" w:hAnsi="Arial"/>
          <w:b/>
          <w:sz w:val="22"/>
        </w:rPr>
        <w:t xml:space="preserve">. </w:t>
      </w:r>
    </w:p>
    <w:p w:rsidR="00783AC6" w:rsidRDefault="00783AC6" w:rsidP="00783AC6">
      <w:pPr>
        <w:spacing w:after="120" w:line="360" w:lineRule="auto"/>
        <w:ind w:left="697"/>
        <w:jc w:val="both"/>
        <w:rPr>
          <w:rFonts w:ascii="Arial" w:hAnsi="Arial"/>
          <w:sz w:val="22"/>
        </w:rPr>
      </w:pPr>
      <w:r w:rsidRPr="003928F9">
        <w:rPr>
          <w:rFonts w:ascii="Arial" w:hAnsi="Arial"/>
          <w:sz w:val="22"/>
        </w:rPr>
        <w:t xml:space="preserve">Die </w:t>
      </w:r>
      <w:r w:rsidR="00735DDE">
        <w:rPr>
          <w:rFonts w:ascii="Arial" w:hAnsi="Arial"/>
          <w:sz w:val="22"/>
        </w:rPr>
        <w:t xml:space="preserve">Prognose </w:t>
      </w:r>
      <w:r>
        <w:rPr>
          <w:rFonts w:ascii="Arial" w:hAnsi="Arial"/>
          <w:sz w:val="22"/>
        </w:rPr>
        <w:t xml:space="preserve">sieht für den secunet-Konzern im Geschäftsjahr 2021 Umsatzerlöse </w:t>
      </w:r>
      <w:r w:rsidR="008D42F5">
        <w:rPr>
          <w:rFonts w:ascii="Arial" w:hAnsi="Arial"/>
          <w:sz w:val="22"/>
        </w:rPr>
        <w:t>um</w:t>
      </w:r>
      <w:r>
        <w:rPr>
          <w:rFonts w:ascii="Arial" w:hAnsi="Arial"/>
          <w:sz w:val="22"/>
        </w:rPr>
        <w:t xml:space="preserve"> 260 Mio. Euro und ein Ergebnis vor Zinsen und Steuern (EBIT) </w:t>
      </w:r>
      <w:r w:rsidR="008D42F5">
        <w:rPr>
          <w:rFonts w:ascii="Arial" w:hAnsi="Arial"/>
          <w:sz w:val="22"/>
        </w:rPr>
        <w:t>um</w:t>
      </w:r>
      <w:r>
        <w:rPr>
          <w:rFonts w:ascii="Arial" w:hAnsi="Arial"/>
          <w:sz w:val="22"/>
        </w:rPr>
        <w:t xml:space="preserve"> 38 Mio. Euro vor. Die </w:t>
      </w:r>
      <w:r w:rsidR="00735DDE">
        <w:rPr>
          <w:rFonts w:ascii="Arial" w:hAnsi="Arial"/>
          <w:sz w:val="22"/>
        </w:rPr>
        <w:t xml:space="preserve">Prognose </w:t>
      </w:r>
      <w:r>
        <w:rPr>
          <w:rFonts w:ascii="Arial" w:hAnsi="Arial"/>
          <w:sz w:val="22"/>
        </w:rPr>
        <w:t xml:space="preserve">liegt damit unterhalb des Forecast für das laufende Geschäftsjahr 2020, das voraussichtlich mit Umsatzerlösen </w:t>
      </w:r>
      <w:r w:rsidR="008D42F5">
        <w:rPr>
          <w:rFonts w:ascii="Arial" w:hAnsi="Arial"/>
          <w:sz w:val="22"/>
        </w:rPr>
        <w:t>um</w:t>
      </w:r>
      <w:r>
        <w:rPr>
          <w:rFonts w:ascii="Arial" w:hAnsi="Arial"/>
          <w:sz w:val="22"/>
        </w:rPr>
        <w:t xml:space="preserve"> 270 Mio. Euro und einem EBIT </w:t>
      </w:r>
      <w:r w:rsidR="008D42F5">
        <w:rPr>
          <w:rFonts w:ascii="Arial" w:hAnsi="Arial"/>
          <w:sz w:val="22"/>
        </w:rPr>
        <w:t>um</w:t>
      </w:r>
      <w:r>
        <w:rPr>
          <w:rFonts w:ascii="Arial" w:hAnsi="Arial"/>
          <w:sz w:val="22"/>
        </w:rPr>
        <w:t xml:space="preserve"> 48 Mio. Euro als siebtes Geschäftsjahr in Folge mit einer Steigerung gegenüber dem jeweiligen Vorjahr abgeschlossen wird.</w:t>
      </w:r>
    </w:p>
    <w:p w:rsidR="00783AC6" w:rsidRDefault="00783AC6" w:rsidP="00783AC6">
      <w:pPr>
        <w:spacing w:after="120" w:line="360" w:lineRule="auto"/>
        <w:ind w:left="697"/>
        <w:jc w:val="both"/>
        <w:rPr>
          <w:rFonts w:ascii="Arial" w:hAnsi="Arial"/>
          <w:sz w:val="22"/>
        </w:rPr>
      </w:pPr>
      <w:r>
        <w:rPr>
          <w:rFonts w:ascii="Arial" w:hAnsi="Arial"/>
          <w:sz w:val="22"/>
        </w:rPr>
        <w:t>Im laufenden Geschäftsjahr 2020 hat die secunet Security Networks AG von positiven Sondereffekten profitiert, die im Zusammenhang mit dem Auftreten der Corona-Pandemie standen und insbesondere durch vorgezogene sowie zusätzliche Beschaffungen von sicheren mobilen Arbeitsplätzen durch öffentliche Bedarfsträger ausgelöst wurden. Zusätzlich profitiert secunet im laufenden Geschäftsjahr 2020 von Zuwendungen der öffentlichen Hand</w:t>
      </w:r>
      <w:r w:rsidR="00735DDE">
        <w:rPr>
          <w:rFonts w:ascii="Arial" w:hAnsi="Arial"/>
          <w:sz w:val="22"/>
        </w:rPr>
        <w:t xml:space="preserve"> in einem größeren Umfang als im Geschäftsjahr 2019</w:t>
      </w:r>
      <w:r>
        <w:rPr>
          <w:rFonts w:ascii="Arial" w:hAnsi="Arial"/>
          <w:sz w:val="22"/>
        </w:rPr>
        <w:t xml:space="preserve">. In seiner </w:t>
      </w:r>
      <w:r w:rsidR="00735DDE">
        <w:rPr>
          <w:rFonts w:ascii="Arial" w:hAnsi="Arial"/>
          <w:sz w:val="22"/>
        </w:rPr>
        <w:t xml:space="preserve">Prognose </w:t>
      </w:r>
      <w:r>
        <w:rPr>
          <w:rFonts w:ascii="Arial" w:hAnsi="Arial"/>
          <w:sz w:val="22"/>
        </w:rPr>
        <w:t xml:space="preserve">für das Geschäftsjahr 2021 ist der Vorstand davon ausgegangen, dass diese positiven Sondereffekte nicht mehr in vergleichbarer Höhe auftreten werden. </w:t>
      </w:r>
    </w:p>
    <w:p w:rsidR="00783AC6" w:rsidRDefault="00783AC6" w:rsidP="00783AC6">
      <w:pPr>
        <w:spacing w:after="120" w:line="360" w:lineRule="auto"/>
        <w:ind w:left="697"/>
        <w:jc w:val="both"/>
        <w:rPr>
          <w:rFonts w:ascii="Arial" w:hAnsi="Arial"/>
          <w:sz w:val="22"/>
        </w:rPr>
      </w:pPr>
      <w:r>
        <w:rPr>
          <w:rFonts w:ascii="Arial" w:hAnsi="Arial"/>
          <w:sz w:val="22"/>
        </w:rPr>
        <w:t xml:space="preserve">Darüber hinaus hat der Vorstand in seiner Prognose das aufgrund der Corona-Pandemie generell von Unsicherheit geprägte gesamtwirtschaftliche Umfeld sowie das mögliche Risiko einer </w:t>
      </w:r>
      <w:r w:rsidR="00735DDE">
        <w:rPr>
          <w:rFonts w:ascii="Arial" w:hAnsi="Arial"/>
          <w:sz w:val="22"/>
        </w:rPr>
        <w:t xml:space="preserve">weiteren </w:t>
      </w:r>
      <w:r>
        <w:rPr>
          <w:rFonts w:ascii="Arial" w:hAnsi="Arial"/>
          <w:sz w:val="22"/>
        </w:rPr>
        <w:t xml:space="preserve">Verschärfung der Maßnahmen zur Bekämpfung der Pandemie, die ggf. auch negative Auswirkungen auf die Geschäftstätigkeit der secunet Security Networks AG haben können, berücksichtigt. </w:t>
      </w:r>
    </w:p>
    <w:p w:rsidR="00E827F0" w:rsidRDefault="00783AC6" w:rsidP="00E827F0">
      <w:pPr>
        <w:spacing w:after="120" w:line="360" w:lineRule="auto"/>
        <w:ind w:left="697"/>
        <w:jc w:val="both"/>
        <w:rPr>
          <w:rFonts w:ascii="Arial" w:hAnsi="Arial"/>
          <w:sz w:val="22"/>
        </w:rPr>
      </w:pPr>
      <w:r>
        <w:rPr>
          <w:rFonts w:ascii="Arial" w:hAnsi="Arial"/>
          <w:sz w:val="22"/>
        </w:rPr>
        <w:lastRenderedPageBreak/>
        <w:t xml:space="preserve">Auch in die Prognose eingegangen ist ein ebenfalls heute vom Vorstand beschlossenes Investitionsprogramm, das aufgrund der starken Vermögens- und Ertragslage der secunet Security Networks AG umgesetzt werden kann. Die geplanten Investitionen, die sich voraussichtlich auf einen hohen einstelligen Millionenbetrag belaufen werden, zielen vorrangig auf die Bereiche Industrial Security, </w:t>
      </w:r>
      <w:proofErr w:type="spellStart"/>
      <w:r>
        <w:rPr>
          <w:rFonts w:ascii="Arial" w:hAnsi="Arial"/>
          <w:sz w:val="22"/>
        </w:rPr>
        <w:t>eHealth</w:t>
      </w:r>
      <w:proofErr w:type="spellEnd"/>
      <w:r>
        <w:rPr>
          <w:rFonts w:ascii="Arial" w:hAnsi="Arial"/>
          <w:sz w:val="22"/>
        </w:rPr>
        <w:t xml:space="preserve"> und Cloud Security. Dadurch soll der Geschäftsbereich Business Security nachhaltig gestärkt werden.</w:t>
      </w:r>
    </w:p>
    <w:p w:rsidR="00E827F0" w:rsidRDefault="00E827F0" w:rsidP="00E827F0">
      <w:pPr>
        <w:ind w:left="697" w:right="-2"/>
        <w:jc w:val="both"/>
        <w:rPr>
          <w:rFonts w:ascii="Arial" w:hAnsi="Arial"/>
          <w:sz w:val="22"/>
        </w:rPr>
      </w:pPr>
    </w:p>
    <w:p w:rsidR="0027244E" w:rsidRPr="00E827F0" w:rsidRDefault="00FB5A61" w:rsidP="00E827F0">
      <w:pPr>
        <w:ind w:left="697" w:right="-2"/>
        <w:jc w:val="both"/>
        <w:rPr>
          <w:rFonts w:ascii="Arial" w:hAnsi="Arial"/>
          <w:sz w:val="22"/>
        </w:rPr>
      </w:pPr>
      <w:r w:rsidRPr="00664003">
        <w:rPr>
          <w:rFonts w:ascii="Arial" w:hAnsi="Arial"/>
          <w:sz w:val="22"/>
        </w:rPr>
        <w:t>Kontakt:</w:t>
      </w:r>
    </w:p>
    <w:p w:rsidR="00FB5A61" w:rsidRPr="00A91D7A" w:rsidRDefault="00E827F0" w:rsidP="00B4368C">
      <w:pPr>
        <w:ind w:left="697" w:right="-2"/>
        <w:jc w:val="both"/>
        <w:rPr>
          <w:rFonts w:ascii="Arial" w:hAnsi="Arial"/>
          <w:sz w:val="22"/>
          <w:lang w:val="en-GB"/>
        </w:rPr>
      </w:pPr>
      <w:proofErr w:type="gramStart"/>
      <w:r>
        <w:rPr>
          <w:rFonts w:ascii="Arial" w:hAnsi="Arial"/>
          <w:sz w:val="22"/>
          <w:lang w:val="en-GB"/>
        </w:rPr>
        <w:t>s</w:t>
      </w:r>
      <w:r w:rsidR="00FB5A61" w:rsidRPr="00A91D7A">
        <w:rPr>
          <w:rFonts w:ascii="Arial" w:hAnsi="Arial"/>
          <w:sz w:val="22"/>
          <w:lang w:val="en-GB"/>
        </w:rPr>
        <w:t>ecunet</w:t>
      </w:r>
      <w:proofErr w:type="gramEnd"/>
      <w:r w:rsidR="00FB5A61" w:rsidRPr="00A91D7A">
        <w:rPr>
          <w:rFonts w:ascii="Arial" w:hAnsi="Arial"/>
          <w:sz w:val="22"/>
          <w:lang w:val="en-GB"/>
        </w:rPr>
        <w:t xml:space="preserve"> Security Networks AG</w:t>
      </w:r>
    </w:p>
    <w:p w:rsidR="00FB5A61" w:rsidRPr="00A91D7A" w:rsidRDefault="00D62B18" w:rsidP="00B4368C">
      <w:pPr>
        <w:ind w:left="697" w:right="-2"/>
        <w:jc w:val="both"/>
        <w:rPr>
          <w:rFonts w:ascii="Arial" w:hAnsi="Arial"/>
          <w:sz w:val="22"/>
          <w:lang w:val="en-GB"/>
        </w:rPr>
      </w:pPr>
      <w:r w:rsidRPr="00A91D7A">
        <w:rPr>
          <w:rFonts w:ascii="Arial" w:hAnsi="Arial"/>
          <w:sz w:val="22"/>
          <w:lang w:val="en-GB"/>
        </w:rPr>
        <w:t>Leiter Investor Relations</w:t>
      </w:r>
    </w:p>
    <w:p w:rsidR="00FB5A61" w:rsidRPr="00A91D7A" w:rsidRDefault="00FB5A61" w:rsidP="00B4368C">
      <w:pPr>
        <w:ind w:left="697" w:right="-2"/>
        <w:jc w:val="both"/>
        <w:rPr>
          <w:rFonts w:ascii="Arial" w:hAnsi="Arial"/>
          <w:sz w:val="22"/>
          <w:lang w:val="en-GB"/>
        </w:rPr>
      </w:pPr>
      <w:proofErr w:type="spellStart"/>
      <w:r w:rsidRPr="00A91D7A">
        <w:rPr>
          <w:rFonts w:ascii="Arial" w:hAnsi="Arial"/>
          <w:sz w:val="22"/>
          <w:lang w:val="en-GB"/>
        </w:rPr>
        <w:t>Dr.</w:t>
      </w:r>
      <w:proofErr w:type="spellEnd"/>
      <w:r w:rsidRPr="00A91D7A">
        <w:rPr>
          <w:rFonts w:ascii="Arial" w:hAnsi="Arial"/>
          <w:sz w:val="22"/>
          <w:lang w:val="en-GB"/>
        </w:rPr>
        <w:t xml:space="preserve"> Kay Rathke</w:t>
      </w:r>
    </w:p>
    <w:p w:rsidR="00FB5A61" w:rsidRPr="00A91D7A" w:rsidRDefault="00FB5A61" w:rsidP="00B4368C">
      <w:pPr>
        <w:ind w:left="697" w:right="-2"/>
        <w:jc w:val="both"/>
        <w:rPr>
          <w:rFonts w:ascii="Arial" w:hAnsi="Arial"/>
          <w:sz w:val="22"/>
          <w:lang w:val="en-GB"/>
        </w:rPr>
      </w:pPr>
      <w:r w:rsidRPr="00A91D7A">
        <w:rPr>
          <w:rFonts w:ascii="Arial" w:hAnsi="Arial"/>
          <w:sz w:val="22"/>
          <w:lang w:val="en-GB"/>
        </w:rPr>
        <w:t>Tel: +49 201 5454-1221</w:t>
      </w:r>
    </w:p>
    <w:p w:rsidR="0060473C" w:rsidRPr="00E54A45" w:rsidRDefault="00FB5A61" w:rsidP="0060473C">
      <w:pPr>
        <w:ind w:left="697" w:right="-2"/>
        <w:jc w:val="both"/>
        <w:rPr>
          <w:rFonts w:ascii="Arial" w:hAnsi="Arial" w:cs="Arial"/>
          <w:sz w:val="22"/>
          <w:lang w:val="en-GB"/>
        </w:rPr>
      </w:pPr>
      <w:r w:rsidRPr="00E54A45">
        <w:rPr>
          <w:rFonts w:ascii="Arial" w:hAnsi="Arial"/>
          <w:sz w:val="22"/>
          <w:lang w:val="en-GB"/>
        </w:rPr>
        <w:t>E-Mail</w:t>
      </w:r>
      <w:r w:rsidRPr="00E54A45">
        <w:rPr>
          <w:rFonts w:ascii="Arial" w:hAnsi="Arial" w:cs="Arial"/>
          <w:sz w:val="22"/>
          <w:lang w:val="en-GB"/>
        </w:rPr>
        <w:t xml:space="preserve">: </w:t>
      </w:r>
      <w:r w:rsidR="00E54A45">
        <w:fldChar w:fldCharType="begin"/>
      </w:r>
      <w:r w:rsidR="00E54A45" w:rsidRPr="00E54A45">
        <w:rPr>
          <w:lang w:val="en-GB"/>
        </w:rPr>
        <w:instrText xml:space="preserve"> HYPERLINK "mailto:kay.rathke@secunet.com" </w:instrText>
      </w:r>
      <w:r w:rsidR="00E54A45">
        <w:fldChar w:fldCharType="separate"/>
      </w:r>
      <w:r w:rsidR="0060473C" w:rsidRPr="00E54A45">
        <w:rPr>
          <w:rStyle w:val="Hyperlink"/>
          <w:rFonts w:ascii="Arial" w:hAnsi="Arial" w:cs="Arial"/>
          <w:sz w:val="22"/>
          <w:lang w:val="en-GB"/>
        </w:rPr>
        <w:t>kay.rathke@secunet.com</w:t>
      </w:r>
      <w:r w:rsidR="00E54A45">
        <w:rPr>
          <w:rStyle w:val="Hyperlink"/>
          <w:rFonts w:ascii="Arial" w:hAnsi="Arial" w:cs="Arial"/>
          <w:sz w:val="22"/>
        </w:rPr>
        <w:fldChar w:fldCharType="end"/>
      </w:r>
    </w:p>
    <w:p w:rsidR="00783AC6" w:rsidRPr="00E54A45" w:rsidRDefault="00783AC6" w:rsidP="00B4368C">
      <w:pPr>
        <w:ind w:left="697" w:right="-2"/>
        <w:jc w:val="both"/>
        <w:rPr>
          <w:rFonts w:ascii="Arial" w:hAnsi="Arial"/>
          <w:sz w:val="22"/>
          <w:lang w:val="en-GB"/>
        </w:rPr>
      </w:pPr>
    </w:p>
    <w:p w:rsidR="00FB5A61" w:rsidRPr="00E54A45" w:rsidRDefault="00FB5A61" w:rsidP="00B4368C">
      <w:pPr>
        <w:ind w:left="697" w:right="-2"/>
        <w:jc w:val="both"/>
        <w:rPr>
          <w:rFonts w:ascii="Arial" w:hAnsi="Arial"/>
          <w:sz w:val="22"/>
          <w:lang w:val="en-GB"/>
        </w:rPr>
      </w:pPr>
      <w:r w:rsidRPr="00E54A45">
        <w:rPr>
          <w:rFonts w:ascii="Arial" w:hAnsi="Arial"/>
          <w:sz w:val="22"/>
          <w:lang w:val="en-GB"/>
        </w:rPr>
        <w:t>secunet Security Networks AG</w:t>
      </w:r>
    </w:p>
    <w:p w:rsidR="00FB5A61" w:rsidRPr="00F202C1" w:rsidRDefault="008E282E" w:rsidP="00B4368C">
      <w:pPr>
        <w:ind w:left="697" w:right="-2"/>
        <w:jc w:val="both"/>
        <w:rPr>
          <w:rFonts w:ascii="Arial" w:hAnsi="Arial"/>
          <w:sz w:val="22"/>
        </w:rPr>
      </w:pPr>
      <w:r w:rsidRPr="00F202C1">
        <w:rPr>
          <w:rFonts w:ascii="Arial" w:hAnsi="Arial"/>
          <w:sz w:val="22"/>
        </w:rPr>
        <w:t>Kurfürstenstraße 58</w:t>
      </w:r>
    </w:p>
    <w:p w:rsidR="00FB5A61" w:rsidRPr="00635D4B" w:rsidRDefault="008E282E" w:rsidP="00B4368C">
      <w:pPr>
        <w:ind w:left="697" w:right="-2"/>
        <w:jc w:val="both"/>
        <w:rPr>
          <w:rFonts w:ascii="Arial" w:hAnsi="Arial"/>
          <w:sz w:val="22"/>
        </w:rPr>
      </w:pPr>
      <w:r>
        <w:rPr>
          <w:rFonts w:ascii="Arial" w:hAnsi="Arial"/>
          <w:sz w:val="22"/>
        </w:rPr>
        <w:t>4513</w:t>
      </w:r>
      <w:r w:rsidR="00FB5A61" w:rsidRPr="00635D4B">
        <w:rPr>
          <w:rFonts w:ascii="Arial" w:hAnsi="Arial"/>
          <w:sz w:val="22"/>
        </w:rPr>
        <w:t>8 Essen / Germany</w:t>
      </w:r>
    </w:p>
    <w:p w:rsidR="00FB5A61" w:rsidRPr="00635D4B" w:rsidRDefault="00FB5A61" w:rsidP="00B4368C">
      <w:pPr>
        <w:ind w:left="697" w:right="-2"/>
        <w:jc w:val="both"/>
        <w:rPr>
          <w:rFonts w:ascii="Arial" w:hAnsi="Arial"/>
          <w:sz w:val="22"/>
        </w:rPr>
      </w:pPr>
    </w:p>
    <w:p w:rsidR="00FB5A61" w:rsidRPr="00635D4B" w:rsidRDefault="00FB5A61" w:rsidP="00B4368C">
      <w:pPr>
        <w:ind w:left="697" w:right="-2"/>
        <w:jc w:val="both"/>
        <w:rPr>
          <w:rFonts w:ascii="Arial" w:hAnsi="Arial"/>
          <w:sz w:val="22"/>
        </w:rPr>
      </w:pPr>
      <w:r w:rsidRPr="00635D4B">
        <w:rPr>
          <w:rFonts w:ascii="Arial" w:hAnsi="Arial"/>
          <w:sz w:val="22"/>
        </w:rPr>
        <w:t>ISIN: DE0007276503</w:t>
      </w:r>
    </w:p>
    <w:p w:rsidR="00FB5A61" w:rsidRPr="00635D4B" w:rsidRDefault="00FB5A61" w:rsidP="00B4368C">
      <w:pPr>
        <w:ind w:left="697" w:right="-2"/>
        <w:jc w:val="both"/>
        <w:rPr>
          <w:rFonts w:ascii="Arial" w:hAnsi="Arial"/>
          <w:sz w:val="22"/>
        </w:rPr>
      </w:pPr>
      <w:r w:rsidRPr="00635D4B">
        <w:rPr>
          <w:rFonts w:ascii="Arial" w:hAnsi="Arial"/>
          <w:sz w:val="22"/>
        </w:rPr>
        <w:t>WKN: 727650</w:t>
      </w:r>
    </w:p>
    <w:p w:rsidR="00A91D7A" w:rsidRPr="0027244E" w:rsidRDefault="00FB5A61" w:rsidP="0027244E">
      <w:pPr>
        <w:ind w:left="697" w:right="-2"/>
        <w:jc w:val="both"/>
        <w:rPr>
          <w:rFonts w:ascii="Arial" w:hAnsi="Arial"/>
          <w:sz w:val="22"/>
        </w:rPr>
      </w:pPr>
      <w:r w:rsidRPr="00635D4B">
        <w:rPr>
          <w:rFonts w:ascii="Arial" w:hAnsi="Arial"/>
          <w:sz w:val="22"/>
        </w:rPr>
        <w:t>Notiert: Geregelter Markt in Frankfurt (Prime Standard); Freive</w:t>
      </w:r>
      <w:r w:rsidR="00B4368C" w:rsidRPr="00635D4B">
        <w:rPr>
          <w:rFonts w:ascii="Arial" w:hAnsi="Arial"/>
          <w:sz w:val="22"/>
        </w:rPr>
        <w:t>r</w:t>
      </w:r>
      <w:r w:rsidRPr="00635D4B">
        <w:rPr>
          <w:rFonts w:ascii="Arial" w:hAnsi="Arial"/>
          <w:sz w:val="22"/>
        </w:rPr>
        <w:t>kehr in Berlin-Bremen, Düsseldorf, Hamburg, Hannover, München und Stuttgart</w:t>
      </w:r>
    </w:p>
    <w:p w:rsidR="0027244E" w:rsidRDefault="0027244E" w:rsidP="00006EC2">
      <w:pPr>
        <w:ind w:left="697" w:right="-2"/>
        <w:jc w:val="both"/>
        <w:rPr>
          <w:rFonts w:ascii="Arial" w:hAnsi="Arial"/>
          <w:i/>
          <w:color w:val="000000"/>
          <w:sz w:val="22"/>
        </w:rPr>
      </w:pPr>
    </w:p>
    <w:p w:rsidR="00006EC2" w:rsidRDefault="00FB5A61" w:rsidP="00006EC2">
      <w:pPr>
        <w:ind w:left="697" w:right="-2"/>
        <w:jc w:val="both"/>
        <w:rPr>
          <w:rFonts w:ascii="Arial" w:hAnsi="Arial"/>
          <w:sz w:val="16"/>
        </w:rPr>
      </w:pPr>
      <w:r w:rsidRPr="003140FF">
        <w:rPr>
          <w:rFonts w:ascii="Arial" w:hAnsi="Arial"/>
          <w:i/>
          <w:color w:val="000000"/>
          <w:sz w:val="22"/>
        </w:rPr>
        <w:t>Ende der Mitteilung</w:t>
      </w:r>
    </w:p>
    <w:p w:rsidR="00A91D7A" w:rsidRDefault="00A91D7A" w:rsidP="0062396E">
      <w:pPr>
        <w:pStyle w:val="Kopfzeile"/>
        <w:ind w:left="709"/>
        <w:jc w:val="both"/>
        <w:outlineLvl w:val="0"/>
        <w:rPr>
          <w:rFonts w:ascii="Arial" w:hAnsi="Arial"/>
          <w:b/>
          <w:sz w:val="16"/>
        </w:rPr>
      </w:pPr>
    </w:p>
    <w:p w:rsidR="00A91D7A" w:rsidRDefault="00A91D7A" w:rsidP="0062396E">
      <w:pPr>
        <w:pStyle w:val="Kopfzeile"/>
        <w:ind w:left="709"/>
        <w:jc w:val="both"/>
        <w:outlineLvl w:val="0"/>
        <w:rPr>
          <w:rFonts w:ascii="Arial" w:hAnsi="Arial"/>
          <w:b/>
          <w:sz w:val="16"/>
        </w:rPr>
      </w:pPr>
    </w:p>
    <w:p w:rsidR="00A91D7A" w:rsidRDefault="00A91D7A" w:rsidP="0062396E">
      <w:pPr>
        <w:pStyle w:val="Kopfzeile"/>
        <w:ind w:left="709"/>
        <w:jc w:val="both"/>
        <w:outlineLvl w:val="0"/>
        <w:rPr>
          <w:rFonts w:ascii="Arial" w:hAnsi="Arial"/>
          <w:b/>
          <w:sz w:val="16"/>
        </w:rPr>
      </w:pPr>
    </w:p>
    <w:p w:rsidR="0062396E" w:rsidRPr="00E54A45" w:rsidRDefault="0062396E" w:rsidP="00E54A45">
      <w:pPr>
        <w:pStyle w:val="Kopfzeile"/>
        <w:ind w:left="709"/>
        <w:jc w:val="both"/>
        <w:outlineLvl w:val="0"/>
        <w:rPr>
          <w:rFonts w:ascii="Arial" w:hAnsi="Arial"/>
          <w:b/>
          <w:sz w:val="16"/>
        </w:rPr>
      </w:pPr>
      <w:r>
        <w:rPr>
          <w:rFonts w:ascii="Arial" w:hAnsi="Arial"/>
          <w:b/>
          <w:sz w:val="16"/>
        </w:rPr>
        <w:t>Kontakt</w:t>
      </w:r>
      <w:bookmarkStart w:id="0" w:name="_GoBack"/>
      <w:bookmarkEnd w:id="0"/>
    </w:p>
    <w:p w:rsidR="0062396E" w:rsidRDefault="0062396E" w:rsidP="0062396E">
      <w:pPr>
        <w:pStyle w:val="Kopfzeile"/>
        <w:ind w:left="709"/>
        <w:jc w:val="both"/>
        <w:rPr>
          <w:rFonts w:ascii="Arial" w:hAnsi="Arial"/>
          <w:sz w:val="16"/>
        </w:rPr>
      </w:pPr>
      <w:r>
        <w:rPr>
          <w:rFonts w:ascii="Arial" w:hAnsi="Arial"/>
          <w:sz w:val="16"/>
        </w:rPr>
        <w:t>Dr. Kay Rathke</w:t>
      </w:r>
    </w:p>
    <w:p w:rsidR="0062396E" w:rsidRDefault="0062396E" w:rsidP="0062396E">
      <w:pPr>
        <w:pStyle w:val="Kopfzeile"/>
        <w:ind w:left="709"/>
        <w:jc w:val="both"/>
        <w:rPr>
          <w:rFonts w:ascii="Arial" w:hAnsi="Arial"/>
          <w:sz w:val="16"/>
        </w:rPr>
      </w:pPr>
      <w:r>
        <w:rPr>
          <w:rFonts w:ascii="Arial" w:hAnsi="Arial"/>
          <w:sz w:val="16"/>
        </w:rPr>
        <w:t>Leiter Investor Relations</w:t>
      </w:r>
    </w:p>
    <w:p w:rsidR="0062396E" w:rsidRDefault="0062396E" w:rsidP="0062396E">
      <w:pPr>
        <w:pStyle w:val="Kopfzeile"/>
        <w:ind w:left="709"/>
        <w:jc w:val="both"/>
        <w:rPr>
          <w:rFonts w:ascii="Arial" w:hAnsi="Arial"/>
          <w:sz w:val="16"/>
        </w:rPr>
      </w:pPr>
    </w:p>
    <w:p w:rsidR="0062396E" w:rsidRPr="001A6C14" w:rsidRDefault="0062396E" w:rsidP="0062396E">
      <w:pPr>
        <w:pStyle w:val="Kopfzeile"/>
        <w:ind w:left="709"/>
        <w:jc w:val="both"/>
        <w:outlineLvl w:val="0"/>
        <w:rPr>
          <w:rFonts w:ascii="Arial" w:hAnsi="Arial"/>
          <w:sz w:val="16"/>
        </w:rPr>
      </w:pPr>
      <w:r w:rsidRPr="001A6C14">
        <w:rPr>
          <w:rFonts w:ascii="Arial" w:hAnsi="Arial"/>
          <w:sz w:val="16"/>
        </w:rPr>
        <w:t>Patrick Franitza</w:t>
      </w:r>
    </w:p>
    <w:p w:rsidR="0062396E" w:rsidRPr="001A6C14" w:rsidRDefault="0062396E" w:rsidP="0062396E">
      <w:pPr>
        <w:pStyle w:val="Kopfzeile"/>
        <w:ind w:left="709"/>
        <w:jc w:val="both"/>
        <w:rPr>
          <w:rFonts w:ascii="Arial" w:hAnsi="Arial"/>
          <w:sz w:val="16"/>
        </w:rPr>
      </w:pPr>
      <w:r w:rsidRPr="001A6C14">
        <w:rPr>
          <w:rFonts w:ascii="Arial" w:hAnsi="Arial"/>
          <w:sz w:val="16"/>
        </w:rPr>
        <w:t>Pressesprecher</w:t>
      </w:r>
    </w:p>
    <w:p w:rsidR="0062396E" w:rsidRPr="00D46F52" w:rsidRDefault="0062396E" w:rsidP="0062396E">
      <w:pPr>
        <w:pStyle w:val="Kopfzeile"/>
        <w:ind w:left="709"/>
        <w:jc w:val="both"/>
        <w:rPr>
          <w:rFonts w:ascii="Arial" w:hAnsi="Arial"/>
          <w:sz w:val="16"/>
        </w:rPr>
      </w:pPr>
    </w:p>
    <w:p w:rsidR="0062396E" w:rsidRPr="00D46F52" w:rsidRDefault="0062396E" w:rsidP="0062396E">
      <w:pPr>
        <w:pStyle w:val="Kopfzeile"/>
        <w:ind w:left="709"/>
        <w:jc w:val="both"/>
        <w:rPr>
          <w:rFonts w:ascii="Arial" w:hAnsi="Arial"/>
          <w:sz w:val="16"/>
        </w:rPr>
      </w:pPr>
      <w:r w:rsidRPr="00D46F52">
        <w:rPr>
          <w:rFonts w:ascii="Arial" w:hAnsi="Arial"/>
          <w:sz w:val="16"/>
        </w:rPr>
        <w:t>secunet Security Networks AG</w:t>
      </w:r>
    </w:p>
    <w:p w:rsidR="0062396E" w:rsidRDefault="0062396E" w:rsidP="0062396E">
      <w:pPr>
        <w:pStyle w:val="Kopfzeile"/>
        <w:ind w:left="709"/>
        <w:jc w:val="both"/>
        <w:rPr>
          <w:rFonts w:ascii="Arial" w:hAnsi="Arial"/>
          <w:sz w:val="16"/>
        </w:rPr>
      </w:pPr>
      <w:r>
        <w:rPr>
          <w:rFonts w:ascii="Arial" w:hAnsi="Arial"/>
          <w:sz w:val="16"/>
        </w:rPr>
        <w:t>Kurfürstenstraße 58</w:t>
      </w:r>
    </w:p>
    <w:p w:rsidR="0062396E" w:rsidRDefault="0062396E" w:rsidP="0062396E">
      <w:pPr>
        <w:pStyle w:val="Kopfzeile"/>
        <w:ind w:left="709"/>
        <w:jc w:val="both"/>
        <w:rPr>
          <w:rFonts w:ascii="Arial" w:hAnsi="Arial"/>
          <w:sz w:val="16"/>
        </w:rPr>
      </w:pPr>
      <w:r>
        <w:rPr>
          <w:rFonts w:ascii="Arial" w:hAnsi="Arial"/>
          <w:sz w:val="16"/>
        </w:rPr>
        <w:t>45138 Essen/Germany</w:t>
      </w:r>
    </w:p>
    <w:p w:rsidR="0062396E" w:rsidRDefault="0062396E" w:rsidP="0062396E">
      <w:pPr>
        <w:pStyle w:val="Kopfzeile"/>
        <w:ind w:left="709"/>
        <w:jc w:val="both"/>
        <w:rPr>
          <w:rFonts w:ascii="Arial" w:hAnsi="Arial"/>
          <w:sz w:val="16"/>
        </w:rPr>
      </w:pPr>
      <w:r>
        <w:rPr>
          <w:rFonts w:ascii="Arial" w:hAnsi="Arial"/>
          <w:sz w:val="16"/>
        </w:rPr>
        <w:t>Tel.: +49 201 5454-1234</w:t>
      </w:r>
    </w:p>
    <w:p w:rsidR="0062396E" w:rsidRDefault="0062396E" w:rsidP="0062396E">
      <w:pPr>
        <w:pStyle w:val="Kopfzeile"/>
        <w:ind w:left="709"/>
        <w:jc w:val="both"/>
        <w:rPr>
          <w:rFonts w:ascii="Arial" w:hAnsi="Arial"/>
          <w:sz w:val="16"/>
        </w:rPr>
      </w:pPr>
      <w:r>
        <w:rPr>
          <w:rFonts w:ascii="Arial" w:hAnsi="Arial"/>
          <w:sz w:val="16"/>
        </w:rPr>
        <w:t>Fax: +49 201 5454-1235</w:t>
      </w:r>
    </w:p>
    <w:p w:rsidR="0062396E" w:rsidRDefault="0062396E" w:rsidP="0062396E">
      <w:pPr>
        <w:pStyle w:val="Kopfzeile"/>
        <w:ind w:left="709"/>
        <w:jc w:val="both"/>
        <w:outlineLvl w:val="0"/>
        <w:rPr>
          <w:rFonts w:ascii="Arial" w:hAnsi="Arial"/>
          <w:sz w:val="16"/>
        </w:rPr>
      </w:pPr>
      <w:r>
        <w:rPr>
          <w:rFonts w:ascii="Arial" w:hAnsi="Arial"/>
          <w:sz w:val="16"/>
        </w:rPr>
        <w:t xml:space="preserve">E-Mail: </w:t>
      </w:r>
      <w:hyperlink r:id="rId9" w:history="1">
        <w:r>
          <w:rPr>
            <w:rStyle w:val="Hyperlink"/>
            <w:rFonts w:ascii="Arial" w:hAnsi="Arial"/>
            <w:sz w:val="16"/>
          </w:rPr>
          <w:t>presse@secunet.com</w:t>
        </w:r>
      </w:hyperlink>
    </w:p>
    <w:p w:rsidR="0062396E" w:rsidRDefault="00E54A45" w:rsidP="0062396E">
      <w:pPr>
        <w:pStyle w:val="Kopfzeile"/>
        <w:ind w:left="709"/>
        <w:jc w:val="both"/>
        <w:rPr>
          <w:rFonts w:ascii="Arial" w:hAnsi="Arial"/>
          <w:sz w:val="16"/>
        </w:rPr>
      </w:pPr>
      <w:hyperlink r:id="rId10" w:history="1">
        <w:r w:rsidR="0062396E">
          <w:rPr>
            <w:rStyle w:val="Hyperlink"/>
            <w:rFonts w:ascii="Arial" w:hAnsi="Arial"/>
            <w:sz w:val="16"/>
          </w:rPr>
          <w:t>http://www.secunet.com</w:t>
        </w:r>
      </w:hyperlink>
    </w:p>
    <w:p w:rsidR="0062396E" w:rsidRDefault="0062396E" w:rsidP="0062396E">
      <w:pPr>
        <w:pStyle w:val="Kopfzeile"/>
        <w:ind w:left="709"/>
        <w:jc w:val="both"/>
        <w:rPr>
          <w:rFonts w:ascii="Arial" w:hAnsi="Arial"/>
          <w:sz w:val="16"/>
        </w:rPr>
      </w:pPr>
    </w:p>
    <w:p w:rsidR="0062396E" w:rsidRDefault="0062396E" w:rsidP="0062396E">
      <w:pPr>
        <w:pStyle w:val="Kopfzeile"/>
        <w:tabs>
          <w:tab w:val="clear" w:pos="4536"/>
          <w:tab w:val="clear" w:pos="9072"/>
        </w:tabs>
        <w:ind w:left="709" w:right="-2"/>
        <w:jc w:val="both"/>
        <w:outlineLvl w:val="0"/>
        <w:rPr>
          <w:rFonts w:ascii="Arial" w:hAnsi="Arial"/>
          <w:b/>
          <w:sz w:val="16"/>
        </w:rPr>
      </w:pPr>
      <w:r>
        <w:rPr>
          <w:rFonts w:ascii="Arial" w:hAnsi="Arial"/>
          <w:b/>
          <w:sz w:val="16"/>
        </w:rPr>
        <w:t>Über secunet</w:t>
      </w:r>
    </w:p>
    <w:p w:rsidR="00783AC6" w:rsidRDefault="00783AC6" w:rsidP="00783AC6">
      <w:pPr>
        <w:ind w:left="709" w:hanging="12"/>
        <w:jc w:val="both"/>
        <w:rPr>
          <w:rFonts w:ascii="Arial" w:hAnsi="Arial" w:cs="Arial"/>
          <w:sz w:val="16"/>
          <w:szCs w:val="16"/>
        </w:rPr>
      </w:pPr>
      <w:r w:rsidRPr="001A792F">
        <w:rPr>
          <w:rFonts w:ascii="Arial" w:hAnsi="Arial" w:cs="Arial"/>
          <w:sz w:val="16"/>
          <w:szCs w:val="16"/>
        </w:rPr>
        <w:t>secunet ist Deutschlands führendes Cybersecurity-Unternehmen. In einer zunehmend vernetzten Welt sorgt das Unternehmen mit der Kombination aus Produkten und Beratung für widerstandsfähige, digitale Infrastrukturen und den höchstmöglichen Schutz für Daten, Anwendungen und digitale Identitäten. secunet ist dabei spezialisiert auf Bereiche, in denen es besondere Anforderungen an die Sicherhei</w:t>
      </w:r>
      <w:r>
        <w:rPr>
          <w:rFonts w:ascii="Arial" w:hAnsi="Arial" w:cs="Arial"/>
          <w:sz w:val="16"/>
          <w:szCs w:val="16"/>
        </w:rPr>
        <w:t>t gibt – wie z. B. Cloud, E-</w:t>
      </w:r>
      <w:proofErr w:type="spellStart"/>
      <w:r>
        <w:rPr>
          <w:rFonts w:ascii="Arial" w:hAnsi="Arial" w:cs="Arial"/>
          <w:sz w:val="16"/>
          <w:szCs w:val="16"/>
        </w:rPr>
        <w:t>Government</w:t>
      </w:r>
      <w:proofErr w:type="spellEnd"/>
      <w:r>
        <w:rPr>
          <w:rFonts w:ascii="Arial" w:hAnsi="Arial" w:cs="Arial"/>
          <w:sz w:val="16"/>
          <w:szCs w:val="16"/>
        </w:rPr>
        <w:t xml:space="preserve">, </w:t>
      </w:r>
      <w:proofErr w:type="spellStart"/>
      <w:r>
        <w:rPr>
          <w:rFonts w:ascii="Arial" w:hAnsi="Arial" w:cs="Arial"/>
          <w:sz w:val="16"/>
          <w:szCs w:val="16"/>
        </w:rPr>
        <w:t>IIoT</w:t>
      </w:r>
      <w:proofErr w:type="spellEnd"/>
      <w:r>
        <w:rPr>
          <w:rFonts w:ascii="Arial" w:hAnsi="Arial" w:cs="Arial"/>
          <w:sz w:val="16"/>
          <w:szCs w:val="16"/>
        </w:rPr>
        <w:t xml:space="preserve"> </w:t>
      </w:r>
      <w:r w:rsidRPr="001A792F">
        <w:rPr>
          <w:rFonts w:ascii="Arial" w:hAnsi="Arial" w:cs="Arial"/>
          <w:sz w:val="16"/>
          <w:szCs w:val="16"/>
        </w:rPr>
        <w:t xml:space="preserve">und </w:t>
      </w:r>
      <w:proofErr w:type="spellStart"/>
      <w:r w:rsidRPr="001A792F">
        <w:rPr>
          <w:rFonts w:ascii="Arial" w:hAnsi="Arial" w:cs="Arial"/>
          <w:sz w:val="16"/>
          <w:szCs w:val="16"/>
        </w:rPr>
        <w:lastRenderedPageBreak/>
        <w:t>eHealth</w:t>
      </w:r>
      <w:proofErr w:type="spellEnd"/>
      <w:r w:rsidRPr="001A792F">
        <w:rPr>
          <w:rFonts w:ascii="Arial" w:hAnsi="Arial" w:cs="Arial"/>
          <w:sz w:val="16"/>
          <w:szCs w:val="16"/>
        </w:rPr>
        <w:t xml:space="preserve">. Mit den Sicherheitslösungen von secunet können Unternehmen höchste Sicherheitsstandards in Digitalisierungsprojekten einhalten und damit ihre digitale Transformation vorantreiben. </w:t>
      </w:r>
    </w:p>
    <w:p w:rsidR="00783AC6" w:rsidRPr="001A792F" w:rsidRDefault="00783AC6" w:rsidP="00783AC6">
      <w:pPr>
        <w:ind w:left="709" w:hanging="12"/>
        <w:jc w:val="both"/>
        <w:rPr>
          <w:rFonts w:ascii="Arial" w:hAnsi="Arial" w:cs="Arial"/>
          <w:sz w:val="16"/>
          <w:szCs w:val="16"/>
        </w:rPr>
      </w:pPr>
    </w:p>
    <w:p w:rsidR="00783AC6" w:rsidRDefault="00783AC6" w:rsidP="00783AC6">
      <w:pPr>
        <w:ind w:left="709" w:hanging="12"/>
        <w:jc w:val="both"/>
        <w:rPr>
          <w:rFonts w:ascii="Arial" w:hAnsi="Arial" w:cs="Arial"/>
          <w:sz w:val="16"/>
          <w:szCs w:val="16"/>
        </w:rPr>
      </w:pPr>
      <w:r w:rsidRPr="001A792F">
        <w:rPr>
          <w:rFonts w:ascii="Arial" w:hAnsi="Arial" w:cs="Arial"/>
          <w:sz w:val="16"/>
          <w:szCs w:val="16"/>
        </w:rPr>
        <w:t xml:space="preserve">Über 700 Expert*innen stärken die digitale Souveränität von Regierungen, Unternehmen und der Gesellschaft. Zu den Kunden zählen die Bundesministerien, mehr als 20 DAX-Konzerne sowie weitere nationale und internationale Organisationen. Das Unternehmen wurde 1997 gegründet. Es ist im SDAX gelistet und erzielte 2019 einen Umsatz von rund 226 Mio. Euro. </w:t>
      </w:r>
    </w:p>
    <w:p w:rsidR="00783AC6" w:rsidRPr="001A792F" w:rsidRDefault="00783AC6" w:rsidP="00783AC6">
      <w:pPr>
        <w:ind w:left="709" w:hanging="12"/>
        <w:jc w:val="both"/>
        <w:rPr>
          <w:rFonts w:ascii="Arial" w:hAnsi="Arial" w:cs="Arial"/>
          <w:sz w:val="16"/>
          <w:szCs w:val="16"/>
        </w:rPr>
      </w:pPr>
    </w:p>
    <w:p w:rsidR="00783AC6" w:rsidRPr="001A792F" w:rsidRDefault="00783AC6" w:rsidP="00783AC6">
      <w:pPr>
        <w:ind w:left="709" w:hanging="12"/>
        <w:jc w:val="both"/>
        <w:rPr>
          <w:rFonts w:ascii="Arial" w:hAnsi="Arial" w:cs="Arial"/>
          <w:sz w:val="16"/>
          <w:szCs w:val="16"/>
        </w:rPr>
      </w:pPr>
      <w:r w:rsidRPr="001A792F">
        <w:rPr>
          <w:rFonts w:ascii="Arial" w:hAnsi="Arial" w:cs="Arial"/>
          <w:sz w:val="16"/>
          <w:szCs w:val="16"/>
        </w:rPr>
        <w:t>secunet ist IT-Sicherheitspartner der Bundesrepublik Deutschland und Partner der Allianz für Cyber-Sicherheit.</w:t>
      </w:r>
    </w:p>
    <w:p w:rsidR="008A2850" w:rsidRPr="001A6C14" w:rsidRDefault="008A2850" w:rsidP="008A2850">
      <w:pPr>
        <w:ind w:left="709" w:hanging="12"/>
        <w:rPr>
          <w:rFonts w:ascii="Arial" w:hAnsi="Arial" w:cs="Arial"/>
          <w:sz w:val="16"/>
          <w:szCs w:val="16"/>
        </w:rPr>
      </w:pPr>
      <w:r w:rsidRPr="001A6C14">
        <w:rPr>
          <w:rFonts w:ascii="Arial" w:hAnsi="Arial" w:cs="Arial"/>
          <w:sz w:val="16"/>
          <w:szCs w:val="16"/>
        </w:rPr>
        <w:t>.</w:t>
      </w:r>
    </w:p>
    <w:p w:rsidR="008A2850" w:rsidRDefault="008A2850" w:rsidP="008A2850">
      <w:pPr>
        <w:ind w:left="697"/>
        <w:jc w:val="both"/>
        <w:rPr>
          <w:rFonts w:ascii="Arial" w:hAnsi="Arial"/>
          <w:i/>
          <w:sz w:val="16"/>
        </w:rPr>
      </w:pPr>
      <w:r>
        <w:rPr>
          <w:rFonts w:ascii="Arial" w:hAnsi="Arial"/>
          <w:i/>
          <w:sz w:val="16"/>
        </w:rPr>
        <w:t xml:space="preserve">Weitere Informationen finden Sie unter </w:t>
      </w:r>
      <w:hyperlink r:id="rId11" w:history="1">
        <w:r>
          <w:rPr>
            <w:rStyle w:val="Hyperlink"/>
            <w:rFonts w:ascii="Arial" w:hAnsi="Arial"/>
            <w:i/>
            <w:sz w:val="16"/>
          </w:rPr>
          <w:t>www.secunet.com</w:t>
        </w:r>
      </w:hyperlink>
      <w:r>
        <w:rPr>
          <w:rFonts w:ascii="Arial" w:hAnsi="Arial"/>
          <w:i/>
          <w:sz w:val="16"/>
        </w:rPr>
        <w:t>.</w:t>
      </w:r>
    </w:p>
    <w:p w:rsidR="0062396E" w:rsidRPr="006A77C8" w:rsidRDefault="0062396E" w:rsidP="0062396E">
      <w:pPr>
        <w:ind w:left="708"/>
        <w:rPr>
          <w:rFonts w:ascii="Arial" w:hAnsi="Arial" w:cs="Arial"/>
          <w:b/>
          <w:sz w:val="16"/>
          <w:szCs w:val="16"/>
        </w:rPr>
      </w:pPr>
    </w:p>
    <w:p w:rsidR="0062396E" w:rsidRPr="00D46F52" w:rsidRDefault="0062396E" w:rsidP="0062396E">
      <w:pPr>
        <w:ind w:left="708"/>
        <w:rPr>
          <w:rFonts w:ascii="Arial" w:hAnsi="Arial" w:cs="Arial"/>
          <w:b/>
          <w:i/>
          <w:sz w:val="16"/>
          <w:szCs w:val="16"/>
        </w:rPr>
      </w:pPr>
      <w:r w:rsidRPr="00D46F52">
        <w:rPr>
          <w:rFonts w:ascii="Arial" w:hAnsi="Arial" w:cs="Arial"/>
          <w:b/>
          <w:i/>
          <w:sz w:val="16"/>
          <w:szCs w:val="16"/>
        </w:rPr>
        <w:t>Disclaimer</w:t>
      </w:r>
    </w:p>
    <w:p w:rsidR="0062396E" w:rsidRPr="00BD1A88" w:rsidRDefault="0062396E" w:rsidP="0062396E">
      <w:pPr>
        <w:ind w:left="708"/>
        <w:jc w:val="both"/>
        <w:rPr>
          <w:rFonts w:ascii="Arial" w:hAnsi="Arial" w:cs="Arial"/>
          <w:i/>
          <w:sz w:val="16"/>
          <w:szCs w:val="16"/>
          <w:lang w:val="da-DK"/>
        </w:rPr>
      </w:pPr>
      <w:r w:rsidRPr="00D62DB8">
        <w:rPr>
          <w:rFonts w:ascii="Arial" w:hAnsi="Arial" w:cs="Arial"/>
          <w:i/>
          <w:sz w:val="16"/>
          <w:szCs w:val="16"/>
          <w:lang w:val="da-DK"/>
        </w:rPr>
        <w:t>Diese Presse</w:t>
      </w:r>
      <w:r>
        <w:rPr>
          <w:rFonts w:ascii="Arial" w:hAnsi="Arial" w:cs="Arial"/>
          <w:i/>
          <w:sz w:val="16"/>
          <w:szCs w:val="16"/>
          <w:lang w:val="da-DK"/>
        </w:rPr>
        <w:t>information</w:t>
      </w:r>
      <w:r w:rsidRPr="00D62DB8">
        <w:rPr>
          <w:rFonts w:ascii="Arial" w:hAnsi="Arial" w:cs="Arial"/>
          <w:i/>
          <w:sz w:val="16"/>
          <w:szCs w:val="16"/>
          <w:lang w:val="da-DK"/>
        </w:rPr>
        <w:t xml:space="preserve"> enthält vorausschauende Aussagen. Vorausschauende Aussagen sind Aussagen, die nicht Tatsachen der Vergangenheit beschreiben; sie umfassen auch Aussagen über unsere Annahmen und Erwartungen. Jede Aussage in dieser Presse</w:t>
      </w:r>
      <w:r>
        <w:rPr>
          <w:rFonts w:ascii="Arial" w:hAnsi="Arial" w:cs="Arial"/>
          <w:i/>
          <w:sz w:val="16"/>
          <w:szCs w:val="16"/>
          <w:lang w:val="da-DK"/>
        </w:rPr>
        <w:t>information</w:t>
      </w:r>
      <w:r w:rsidRPr="00D62DB8">
        <w:rPr>
          <w:rFonts w:ascii="Arial" w:hAnsi="Arial" w:cs="Arial"/>
          <w:i/>
          <w:sz w:val="16"/>
          <w:szCs w:val="16"/>
          <w:lang w:val="da-DK"/>
        </w:rPr>
        <w:t>, die unsere Absichten, Annahmen, Erwartungen oder Vorhersagen (sowie die zugrunde liegenden Annahmen) wiedergibt, ist eine vorausschauende Aussage. Diese Aussagen beruhen auf Planungen, Schätzungen und Prognosen, die der Geschäftsleitung der secunet Security Networks AG derzeit zur Verfügung stehen. Vorausschauende Aussagen beziehen sich deshalb nur auf den Tag, an dem sie gemacht werden. Wir übernehmen keine Verpflichtung, solche Aussagen angesichts neuer Informationen oder künftiger Ereignisse weiterzuentwickeln.</w:t>
      </w:r>
    </w:p>
    <w:sectPr w:rsidR="0062396E" w:rsidRPr="00BD1A88">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F9C" w:rsidRDefault="00600F9C">
      <w:r>
        <w:separator/>
      </w:r>
    </w:p>
  </w:endnote>
  <w:endnote w:type="continuationSeparator" w:id="0">
    <w:p w:rsidR="00600F9C" w:rsidRDefault="00600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Ex B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61" w:rsidRDefault="00FB5A6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FB5A61" w:rsidRDefault="00FB5A6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61" w:rsidRPr="00D20E6F" w:rsidRDefault="00D20E6F">
    <w:pPr>
      <w:pStyle w:val="Fuzeile"/>
      <w:rPr>
        <w:rFonts w:ascii="Arial" w:hAnsi="Arial" w:cs="Arial"/>
        <w:sz w:val="22"/>
        <w:szCs w:val="22"/>
      </w:rPr>
    </w:pPr>
    <w:r w:rsidRPr="00D20E6F">
      <w:rPr>
        <w:rFonts w:ascii="Arial" w:hAnsi="Arial" w:cs="Arial"/>
        <w:sz w:val="22"/>
        <w:szCs w:val="22"/>
      </w:rPr>
      <w:tab/>
    </w:r>
    <w:r w:rsidRPr="00D20E6F">
      <w:rPr>
        <w:rFonts w:ascii="Arial" w:hAnsi="Arial" w:cs="Arial"/>
        <w:sz w:val="22"/>
        <w:szCs w:val="22"/>
      </w:rPr>
      <w:fldChar w:fldCharType="begin"/>
    </w:r>
    <w:r w:rsidRPr="00D20E6F">
      <w:rPr>
        <w:rFonts w:ascii="Arial" w:hAnsi="Arial" w:cs="Arial"/>
        <w:sz w:val="22"/>
        <w:szCs w:val="22"/>
      </w:rPr>
      <w:instrText xml:space="preserve"> PAGE   \* MERGEFORMAT </w:instrText>
    </w:r>
    <w:r w:rsidRPr="00D20E6F">
      <w:rPr>
        <w:rFonts w:ascii="Arial" w:hAnsi="Arial" w:cs="Arial"/>
        <w:sz w:val="22"/>
        <w:szCs w:val="22"/>
      </w:rPr>
      <w:fldChar w:fldCharType="separate"/>
    </w:r>
    <w:r w:rsidR="00E54A45">
      <w:rPr>
        <w:rFonts w:ascii="Arial" w:hAnsi="Arial" w:cs="Arial"/>
        <w:noProof/>
        <w:sz w:val="22"/>
        <w:szCs w:val="22"/>
      </w:rPr>
      <w:t>2</w:t>
    </w:r>
    <w:r w:rsidRPr="00D20E6F">
      <w:rPr>
        <w:rFonts w:ascii="Arial" w:hAnsi="Arial" w:cs="Arial"/>
        <w:sz w:val="22"/>
        <w:szCs w:val="22"/>
      </w:rPr>
      <w:fldChar w:fldCharType="end"/>
    </w:r>
    <w:r w:rsidRPr="00D20E6F">
      <w:rPr>
        <w:rFonts w:ascii="Arial" w:hAnsi="Arial" w:cs="Arial"/>
        <w:sz w:val="22"/>
        <w:szCs w:val="22"/>
      </w:rPr>
      <w:t>/</w:t>
    </w:r>
    <w:r w:rsidRPr="00D20E6F">
      <w:rPr>
        <w:rFonts w:ascii="Arial" w:hAnsi="Arial" w:cs="Arial"/>
        <w:sz w:val="22"/>
        <w:szCs w:val="22"/>
      </w:rPr>
      <w:fldChar w:fldCharType="begin"/>
    </w:r>
    <w:r w:rsidRPr="00D20E6F">
      <w:rPr>
        <w:rFonts w:ascii="Arial" w:hAnsi="Arial" w:cs="Arial"/>
        <w:sz w:val="22"/>
        <w:szCs w:val="22"/>
      </w:rPr>
      <w:instrText xml:space="preserve"> NUMPAGES   \* MERGEFORMAT </w:instrText>
    </w:r>
    <w:r w:rsidRPr="00D20E6F">
      <w:rPr>
        <w:rFonts w:ascii="Arial" w:hAnsi="Arial" w:cs="Arial"/>
        <w:sz w:val="22"/>
        <w:szCs w:val="22"/>
      </w:rPr>
      <w:fldChar w:fldCharType="separate"/>
    </w:r>
    <w:r w:rsidR="00E54A45">
      <w:rPr>
        <w:rFonts w:ascii="Arial" w:hAnsi="Arial" w:cs="Arial"/>
        <w:noProof/>
        <w:sz w:val="22"/>
        <w:szCs w:val="22"/>
      </w:rPr>
      <w:t>3</w:t>
    </w:r>
    <w:r w:rsidRPr="00D20E6F">
      <w:rP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F9C" w:rsidRDefault="00600F9C">
      <w:r>
        <w:separator/>
      </w:r>
    </w:p>
  </w:footnote>
  <w:footnote w:type="continuationSeparator" w:id="0">
    <w:p w:rsidR="00600F9C" w:rsidRDefault="00600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61" w:rsidRDefault="008A2850" w:rsidP="00EF4B33">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59776" behindDoc="1" locked="0" layoutInCell="1" allowOverlap="1" wp14:anchorId="4D838EE1" wp14:editId="4B0D3118">
          <wp:simplePos x="0" y="0"/>
          <wp:positionH relativeFrom="column">
            <wp:posOffset>4933950</wp:posOffset>
          </wp:positionH>
          <wp:positionV relativeFrom="paragraph">
            <wp:posOffset>238125</wp:posOffset>
          </wp:positionV>
          <wp:extent cx="1259840" cy="212090"/>
          <wp:effectExtent l="0" t="0" r="0" b="0"/>
          <wp:wrapThrough wrapText="bothSides">
            <wp:wrapPolygon edited="0">
              <wp:start x="18617" y="0"/>
              <wp:lineTo x="0" y="0"/>
              <wp:lineTo x="0" y="19401"/>
              <wp:lineTo x="21230" y="19401"/>
              <wp:lineTo x="21230" y="1940"/>
              <wp:lineTo x="20903" y="0"/>
              <wp:lineTo x="18617" y="0"/>
            </wp:wrapPolygon>
          </wp:wrapThrough>
          <wp:docPr id="4" name="Grafik 4" descr="C:\Users\groeber.philipp\Desktop\secunet_Logo_RGB_SchwarzRot_100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oeber.philipp\Desktop\secunet_Logo_RGB_SchwarzRot_100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9840" cy="212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61" w:rsidRDefault="00FB5A61">
    <w:pPr>
      <w:pStyle w:val="Kopfzeile"/>
      <w:ind w:right="1418"/>
      <w:jc w:val="right"/>
      <w:rPr>
        <w:rFonts w:ascii="Swis721 Ex BT" w:hAnsi="Swis721 Ex BT"/>
        <w:sz w:val="40"/>
      </w:rPr>
    </w:pPr>
  </w:p>
  <w:p w:rsidR="00FB5A61" w:rsidRDefault="00FB5A61">
    <w:pPr>
      <w:pStyle w:val="Kopfzeile"/>
      <w:ind w:right="1418"/>
      <w:jc w:val="right"/>
      <w:rPr>
        <w:rFonts w:ascii="Swis721 Ex BT" w:hAnsi="Swis721 Ex BT"/>
        <w:sz w:val="40"/>
      </w:rPr>
    </w:pPr>
  </w:p>
  <w:p w:rsidR="00FB5A61" w:rsidRDefault="00FB5A61">
    <w:pPr>
      <w:pStyle w:val="Kopfzeile"/>
      <w:ind w:right="1418"/>
      <w:jc w:val="right"/>
      <w:rPr>
        <w:rFonts w:ascii="Arial" w:hAnsi="Arial"/>
      </w:rPr>
    </w:pPr>
    <w:r>
      <w:rPr>
        <w:rFonts w:ascii="Arial" w:hAnsi="Arial"/>
      </w:rPr>
      <w:t xml:space="preserve">                                                                 </w:t>
    </w:r>
    <w:r w:rsidR="0060473C">
      <w:rPr>
        <w:noProof/>
      </w:rPr>
      <w:drawing>
        <wp:inline distT="0" distB="0" distL="0" distR="0" wp14:anchorId="4FF76EBB" wp14:editId="625FD0FA">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rPr>
        <w:rFonts w:ascii="Arial" w:hAnsi="Arial"/>
        <w:sz w:val="32"/>
      </w:rPr>
    </w:pPr>
    <w:r>
      <w:rPr>
        <w:rFonts w:ascii="Arial" w:hAnsi="Arial"/>
        <w:sz w:val="32"/>
      </w:rPr>
      <w:t>Presseinformation</w:t>
    </w:r>
  </w:p>
  <w:p w:rsidR="00FB5A61" w:rsidRDefault="00FB5A61">
    <w:pPr>
      <w:pStyle w:val="Kopfzeile"/>
      <w:rPr>
        <w:rFonts w:ascii="Arial" w:hAnsi="Arial"/>
        <w:sz w:val="32"/>
      </w:rPr>
    </w:pPr>
  </w:p>
  <w:p w:rsidR="00FB5A61" w:rsidRDefault="00FB5A61">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3FA61306">
      <w:numFmt w:val="bullet"/>
      <w:lvlText w:val=""/>
      <w:lvlJc w:val="left"/>
      <w:pPr>
        <w:tabs>
          <w:tab w:val="num" w:pos="720"/>
        </w:tabs>
        <w:ind w:left="720" w:hanging="360"/>
      </w:pPr>
      <w:rPr>
        <w:rFonts w:ascii="Symbol" w:eastAsia="Times New Roman" w:hAnsi="Symbol" w:cs="Times New Roman" w:hint="default"/>
      </w:rPr>
    </w:lvl>
    <w:lvl w:ilvl="1" w:tplc="16868390" w:tentative="1">
      <w:start w:val="1"/>
      <w:numFmt w:val="bullet"/>
      <w:lvlText w:val="o"/>
      <w:lvlJc w:val="left"/>
      <w:pPr>
        <w:tabs>
          <w:tab w:val="num" w:pos="1440"/>
        </w:tabs>
        <w:ind w:left="1440" w:hanging="360"/>
      </w:pPr>
      <w:rPr>
        <w:rFonts w:ascii="Courier New" w:hAnsi="Courier New" w:cs="Courier New" w:hint="default"/>
      </w:rPr>
    </w:lvl>
    <w:lvl w:ilvl="2" w:tplc="CDE20C78" w:tentative="1">
      <w:start w:val="1"/>
      <w:numFmt w:val="bullet"/>
      <w:lvlText w:val=""/>
      <w:lvlJc w:val="left"/>
      <w:pPr>
        <w:tabs>
          <w:tab w:val="num" w:pos="2160"/>
        </w:tabs>
        <w:ind w:left="2160" w:hanging="360"/>
      </w:pPr>
      <w:rPr>
        <w:rFonts w:ascii="Wingdings" w:hAnsi="Wingdings" w:hint="default"/>
      </w:rPr>
    </w:lvl>
    <w:lvl w:ilvl="3" w:tplc="DCC86716" w:tentative="1">
      <w:start w:val="1"/>
      <w:numFmt w:val="bullet"/>
      <w:lvlText w:val=""/>
      <w:lvlJc w:val="left"/>
      <w:pPr>
        <w:tabs>
          <w:tab w:val="num" w:pos="2880"/>
        </w:tabs>
        <w:ind w:left="2880" w:hanging="360"/>
      </w:pPr>
      <w:rPr>
        <w:rFonts w:ascii="Symbol" w:hAnsi="Symbol" w:hint="default"/>
      </w:rPr>
    </w:lvl>
    <w:lvl w:ilvl="4" w:tplc="58202834" w:tentative="1">
      <w:start w:val="1"/>
      <w:numFmt w:val="bullet"/>
      <w:lvlText w:val="o"/>
      <w:lvlJc w:val="left"/>
      <w:pPr>
        <w:tabs>
          <w:tab w:val="num" w:pos="3600"/>
        </w:tabs>
        <w:ind w:left="3600" w:hanging="360"/>
      </w:pPr>
      <w:rPr>
        <w:rFonts w:ascii="Courier New" w:hAnsi="Courier New" w:cs="Courier New" w:hint="default"/>
      </w:rPr>
    </w:lvl>
    <w:lvl w:ilvl="5" w:tplc="D072365E" w:tentative="1">
      <w:start w:val="1"/>
      <w:numFmt w:val="bullet"/>
      <w:lvlText w:val=""/>
      <w:lvlJc w:val="left"/>
      <w:pPr>
        <w:tabs>
          <w:tab w:val="num" w:pos="4320"/>
        </w:tabs>
        <w:ind w:left="4320" w:hanging="360"/>
      </w:pPr>
      <w:rPr>
        <w:rFonts w:ascii="Wingdings" w:hAnsi="Wingdings" w:hint="default"/>
      </w:rPr>
    </w:lvl>
    <w:lvl w:ilvl="6" w:tplc="2CAE6388" w:tentative="1">
      <w:start w:val="1"/>
      <w:numFmt w:val="bullet"/>
      <w:lvlText w:val=""/>
      <w:lvlJc w:val="left"/>
      <w:pPr>
        <w:tabs>
          <w:tab w:val="num" w:pos="5040"/>
        </w:tabs>
        <w:ind w:left="5040" w:hanging="360"/>
      </w:pPr>
      <w:rPr>
        <w:rFonts w:ascii="Symbol" w:hAnsi="Symbol" w:hint="default"/>
      </w:rPr>
    </w:lvl>
    <w:lvl w:ilvl="7" w:tplc="CB7AC116" w:tentative="1">
      <w:start w:val="1"/>
      <w:numFmt w:val="bullet"/>
      <w:lvlText w:val="o"/>
      <w:lvlJc w:val="left"/>
      <w:pPr>
        <w:tabs>
          <w:tab w:val="num" w:pos="5760"/>
        </w:tabs>
        <w:ind w:left="5760" w:hanging="360"/>
      </w:pPr>
      <w:rPr>
        <w:rFonts w:ascii="Courier New" w:hAnsi="Courier New" w:cs="Courier New" w:hint="default"/>
      </w:rPr>
    </w:lvl>
    <w:lvl w:ilvl="8" w:tplc="24148686"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22F446D2">
      <w:numFmt w:val="bullet"/>
      <w:lvlText w:val="-"/>
      <w:lvlJc w:val="left"/>
      <w:pPr>
        <w:tabs>
          <w:tab w:val="num" w:pos="360"/>
        </w:tabs>
        <w:ind w:left="360" w:hanging="360"/>
      </w:pPr>
      <w:rPr>
        <w:rFonts w:ascii="Times New Roman" w:eastAsia="Times New Roman" w:hAnsi="Times New Roman" w:cs="Times New Roman" w:hint="default"/>
      </w:rPr>
    </w:lvl>
    <w:lvl w:ilvl="1" w:tplc="39A86ADA" w:tentative="1">
      <w:start w:val="1"/>
      <w:numFmt w:val="bullet"/>
      <w:lvlText w:val="o"/>
      <w:lvlJc w:val="left"/>
      <w:pPr>
        <w:tabs>
          <w:tab w:val="num" w:pos="1080"/>
        </w:tabs>
        <w:ind w:left="1080" w:hanging="360"/>
      </w:pPr>
      <w:rPr>
        <w:rFonts w:ascii="Courier New" w:hAnsi="Courier New" w:hint="default"/>
      </w:rPr>
    </w:lvl>
    <w:lvl w:ilvl="2" w:tplc="AA24D486" w:tentative="1">
      <w:start w:val="1"/>
      <w:numFmt w:val="bullet"/>
      <w:lvlText w:val=""/>
      <w:lvlJc w:val="left"/>
      <w:pPr>
        <w:tabs>
          <w:tab w:val="num" w:pos="1800"/>
        </w:tabs>
        <w:ind w:left="1800" w:hanging="360"/>
      </w:pPr>
      <w:rPr>
        <w:rFonts w:ascii="Wingdings" w:hAnsi="Wingdings" w:hint="default"/>
      </w:rPr>
    </w:lvl>
    <w:lvl w:ilvl="3" w:tplc="A35CABF2" w:tentative="1">
      <w:start w:val="1"/>
      <w:numFmt w:val="bullet"/>
      <w:lvlText w:val=""/>
      <w:lvlJc w:val="left"/>
      <w:pPr>
        <w:tabs>
          <w:tab w:val="num" w:pos="2520"/>
        </w:tabs>
        <w:ind w:left="2520" w:hanging="360"/>
      </w:pPr>
      <w:rPr>
        <w:rFonts w:ascii="Symbol" w:hAnsi="Symbol" w:hint="default"/>
      </w:rPr>
    </w:lvl>
    <w:lvl w:ilvl="4" w:tplc="1374CDCA" w:tentative="1">
      <w:start w:val="1"/>
      <w:numFmt w:val="bullet"/>
      <w:lvlText w:val="o"/>
      <w:lvlJc w:val="left"/>
      <w:pPr>
        <w:tabs>
          <w:tab w:val="num" w:pos="3240"/>
        </w:tabs>
        <w:ind w:left="3240" w:hanging="360"/>
      </w:pPr>
      <w:rPr>
        <w:rFonts w:ascii="Courier New" w:hAnsi="Courier New" w:hint="default"/>
      </w:rPr>
    </w:lvl>
    <w:lvl w:ilvl="5" w:tplc="44D4C418" w:tentative="1">
      <w:start w:val="1"/>
      <w:numFmt w:val="bullet"/>
      <w:lvlText w:val=""/>
      <w:lvlJc w:val="left"/>
      <w:pPr>
        <w:tabs>
          <w:tab w:val="num" w:pos="3960"/>
        </w:tabs>
        <w:ind w:left="3960" w:hanging="360"/>
      </w:pPr>
      <w:rPr>
        <w:rFonts w:ascii="Wingdings" w:hAnsi="Wingdings" w:hint="default"/>
      </w:rPr>
    </w:lvl>
    <w:lvl w:ilvl="6" w:tplc="8976DCB8" w:tentative="1">
      <w:start w:val="1"/>
      <w:numFmt w:val="bullet"/>
      <w:lvlText w:val=""/>
      <w:lvlJc w:val="left"/>
      <w:pPr>
        <w:tabs>
          <w:tab w:val="num" w:pos="4680"/>
        </w:tabs>
        <w:ind w:left="4680" w:hanging="360"/>
      </w:pPr>
      <w:rPr>
        <w:rFonts w:ascii="Symbol" w:hAnsi="Symbol" w:hint="default"/>
      </w:rPr>
    </w:lvl>
    <w:lvl w:ilvl="7" w:tplc="0E8A2C9E" w:tentative="1">
      <w:start w:val="1"/>
      <w:numFmt w:val="bullet"/>
      <w:lvlText w:val="o"/>
      <w:lvlJc w:val="left"/>
      <w:pPr>
        <w:tabs>
          <w:tab w:val="num" w:pos="5400"/>
        </w:tabs>
        <w:ind w:left="5400" w:hanging="360"/>
      </w:pPr>
      <w:rPr>
        <w:rFonts w:ascii="Courier New" w:hAnsi="Courier New" w:hint="default"/>
      </w:rPr>
    </w:lvl>
    <w:lvl w:ilvl="8" w:tplc="2D660B4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B4E07BE2">
      <w:start w:val="1"/>
      <w:numFmt w:val="bullet"/>
      <w:lvlText w:val=""/>
      <w:lvlJc w:val="left"/>
      <w:pPr>
        <w:tabs>
          <w:tab w:val="num" w:pos="720"/>
        </w:tabs>
        <w:ind w:left="720" w:hanging="360"/>
      </w:pPr>
      <w:rPr>
        <w:rFonts w:ascii="Symbol" w:hAnsi="Symbol" w:hint="default"/>
      </w:rPr>
    </w:lvl>
    <w:lvl w:ilvl="1" w:tplc="33A464FC">
      <w:start w:val="1"/>
      <w:numFmt w:val="bullet"/>
      <w:lvlText w:val="o"/>
      <w:lvlJc w:val="left"/>
      <w:pPr>
        <w:tabs>
          <w:tab w:val="num" w:pos="1440"/>
        </w:tabs>
        <w:ind w:left="1440" w:hanging="360"/>
      </w:pPr>
      <w:rPr>
        <w:rFonts w:ascii="Courier New" w:hAnsi="Courier New" w:cs="Courier New" w:hint="default"/>
      </w:rPr>
    </w:lvl>
    <w:lvl w:ilvl="2" w:tplc="91446890" w:tentative="1">
      <w:start w:val="1"/>
      <w:numFmt w:val="bullet"/>
      <w:lvlText w:val=""/>
      <w:lvlJc w:val="left"/>
      <w:pPr>
        <w:tabs>
          <w:tab w:val="num" w:pos="2160"/>
        </w:tabs>
        <w:ind w:left="2160" w:hanging="360"/>
      </w:pPr>
      <w:rPr>
        <w:rFonts w:ascii="Wingdings" w:hAnsi="Wingdings" w:hint="default"/>
      </w:rPr>
    </w:lvl>
    <w:lvl w:ilvl="3" w:tplc="EFBE0D60" w:tentative="1">
      <w:start w:val="1"/>
      <w:numFmt w:val="bullet"/>
      <w:lvlText w:val=""/>
      <w:lvlJc w:val="left"/>
      <w:pPr>
        <w:tabs>
          <w:tab w:val="num" w:pos="2880"/>
        </w:tabs>
        <w:ind w:left="2880" w:hanging="360"/>
      </w:pPr>
      <w:rPr>
        <w:rFonts w:ascii="Symbol" w:hAnsi="Symbol" w:hint="default"/>
      </w:rPr>
    </w:lvl>
    <w:lvl w:ilvl="4" w:tplc="77963868" w:tentative="1">
      <w:start w:val="1"/>
      <w:numFmt w:val="bullet"/>
      <w:lvlText w:val="o"/>
      <w:lvlJc w:val="left"/>
      <w:pPr>
        <w:tabs>
          <w:tab w:val="num" w:pos="3600"/>
        </w:tabs>
        <w:ind w:left="3600" w:hanging="360"/>
      </w:pPr>
      <w:rPr>
        <w:rFonts w:ascii="Courier New" w:hAnsi="Courier New" w:cs="Courier New" w:hint="default"/>
      </w:rPr>
    </w:lvl>
    <w:lvl w:ilvl="5" w:tplc="45E60A5A" w:tentative="1">
      <w:start w:val="1"/>
      <w:numFmt w:val="bullet"/>
      <w:lvlText w:val=""/>
      <w:lvlJc w:val="left"/>
      <w:pPr>
        <w:tabs>
          <w:tab w:val="num" w:pos="4320"/>
        </w:tabs>
        <w:ind w:left="4320" w:hanging="360"/>
      </w:pPr>
      <w:rPr>
        <w:rFonts w:ascii="Wingdings" w:hAnsi="Wingdings" w:hint="default"/>
      </w:rPr>
    </w:lvl>
    <w:lvl w:ilvl="6" w:tplc="6254B476" w:tentative="1">
      <w:start w:val="1"/>
      <w:numFmt w:val="bullet"/>
      <w:lvlText w:val=""/>
      <w:lvlJc w:val="left"/>
      <w:pPr>
        <w:tabs>
          <w:tab w:val="num" w:pos="5040"/>
        </w:tabs>
        <w:ind w:left="5040" w:hanging="360"/>
      </w:pPr>
      <w:rPr>
        <w:rFonts w:ascii="Symbol" w:hAnsi="Symbol" w:hint="default"/>
      </w:rPr>
    </w:lvl>
    <w:lvl w:ilvl="7" w:tplc="B74429DC" w:tentative="1">
      <w:start w:val="1"/>
      <w:numFmt w:val="bullet"/>
      <w:lvlText w:val="o"/>
      <w:lvlJc w:val="left"/>
      <w:pPr>
        <w:tabs>
          <w:tab w:val="num" w:pos="5760"/>
        </w:tabs>
        <w:ind w:left="5760" w:hanging="360"/>
      </w:pPr>
      <w:rPr>
        <w:rFonts w:ascii="Courier New" w:hAnsi="Courier New" w:cs="Courier New" w:hint="default"/>
      </w:rPr>
    </w:lvl>
    <w:lvl w:ilvl="8" w:tplc="6A7A59D8"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B274BA8E">
      <w:start w:val="1"/>
      <w:numFmt w:val="bullet"/>
      <w:lvlText w:val=""/>
      <w:lvlJc w:val="left"/>
      <w:pPr>
        <w:tabs>
          <w:tab w:val="num" w:pos="360"/>
        </w:tabs>
        <w:ind w:left="360" w:hanging="360"/>
      </w:pPr>
      <w:rPr>
        <w:rFonts w:ascii="Symbol" w:hAnsi="Symbol" w:hint="default"/>
      </w:rPr>
    </w:lvl>
    <w:lvl w:ilvl="1" w:tplc="90DCCB0E" w:tentative="1">
      <w:start w:val="1"/>
      <w:numFmt w:val="bullet"/>
      <w:lvlText w:val="o"/>
      <w:lvlJc w:val="left"/>
      <w:pPr>
        <w:tabs>
          <w:tab w:val="num" w:pos="1080"/>
        </w:tabs>
        <w:ind w:left="1080" w:hanging="360"/>
      </w:pPr>
      <w:rPr>
        <w:rFonts w:ascii="Courier New" w:hAnsi="Courier New" w:cs="Courier New" w:hint="default"/>
      </w:rPr>
    </w:lvl>
    <w:lvl w:ilvl="2" w:tplc="5CB2946A" w:tentative="1">
      <w:start w:val="1"/>
      <w:numFmt w:val="bullet"/>
      <w:lvlText w:val=""/>
      <w:lvlJc w:val="left"/>
      <w:pPr>
        <w:tabs>
          <w:tab w:val="num" w:pos="1800"/>
        </w:tabs>
        <w:ind w:left="1800" w:hanging="360"/>
      </w:pPr>
      <w:rPr>
        <w:rFonts w:ascii="Wingdings" w:hAnsi="Wingdings" w:hint="default"/>
      </w:rPr>
    </w:lvl>
    <w:lvl w:ilvl="3" w:tplc="2ACAF58C" w:tentative="1">
      <w:start w:val="1"/>
      <w:numFmt w:val="bullet"/>
      <w:lvlText w:val=""/>
      <w:lvlJc w:val="left"/>
      <w:pPr>
        <w:tabs>
          <w:tab w:val="num" w:pos="2520"/>
        </w:tabs>
        <w:ind w:left="2520" w:hanging="360"/>
      </w:pPr>
      <w:rPr>
        <w:rFonts w:ascii="Symbol" w:hAnsi="Symbol" w:hint="default"/>
      </w:rPr>
    </w:lvl>
    <w:lvl w:ilvl="4" w:tplc="AA226066" w:tentative="1">
      <w:start w:val="1"/>
      <w:numFmt w:val="bullet"/>
      <w:lvlText w:val="o"/>
      <w:lvlJc w:val="left"/>
      <w:pPr>
        <w:tabs>
          <w:tab w:val="num" w:pos="3240"/>
        </w:tabs>
        <w:ind w:left="3240" w:hanging="360"/>
      </w:pPr>
      <w:rPr>
        <w:rFonts w:ascii="Courier New" w:hAnsi="Courier New" w:cs="Courier New" w:hint="default"/>
      </w:rPr>
    </w:lvl>
    <w:lvl w:ilvl="5" w:tplc="89B6916A" w:tentative="1">
      <w:start w:val="1"/>
      <w:numFmt w:val="bullet"/>
      <w:lvlText w:val=""/>
      <w:lvlJc w:val="left"/>
      <w:pPr>
        <w:tabs>
          <w:tab w:val="num" w:pos="3960"/>
        </w:tabs>
        <w:ind w:left="3960" w:hanging="360"/>
      </w:pPr>
      <w:rPr>
        <w:rFonts w:ascii="Wingdings" w:hAnsi="Wingdings" w:hint="default"/>
      </w:rPr>
    </w:lvl>
    <w:lvl w:ilvl="6" w:tplc="33DE5194" w:tentative="1">
      <w:start w:val="1"/>
      <w:numFmt w:val="bullet"/>
      <w:lvlText w:val=""/>
      <w:lvlJc w:val="left"/>
      <w:pPr>
        <w:tabs>
          <w:tab w:val="num" w:pos="4680"/>
        </w:tabs>
        <w:ind w:left="4680" w:hanging="360"/>
      </w:pPr>
      <w:rPr>
        <w:rFonts w:ascii="Symbol" w:hAnsi="Symbol" w:hint="default"/>
      </w:rPr>
    </w:lvl>
    <w:lvl w:ilvl="7" w:tplc="081EA87E" w:tentative="1">
      <w:start w:val="1"/>
      <w:numFmt w:val="bullet"/>
      <w:lvlText w:val="o"/>
      <w:lvlJc w:val="left"/>
      <w:pPr>
        <w:tabs>
          <w:tab w:val="num" w:pos="5400"/>
        </w:tabs>
        <w:ind w:left="5400" w:hanging="360"/>
      </w:pPr>
      <w:rPr>
        <w:rFonts w:ascii="Courier New" w:hAnsi="Courier New" w:cs="Courier New" w:hint="default"/>
      </w:rPr>
    </w:lvl>
    <w:lvl w:ilvl="8" w:tplc="58AC4C80"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0E83CBC">
      <w:start w:val="1"/>
      <w:numFmt w:val="bullet"/>
      <w:lvlText w:val=""/>
      <w:lvlJc w:val="left"/>
      <w:pPr>
        <w:tabs>
          <w:tab w:val="num" w:pos="1068"/>
        </w:tabs>
        <w:ind w:left="1068" w:hanging="360"/>
      </w:pPr>
      <w:rPr>
        <w:rFonts w:ascii="Symbol" w:hAnsi="Symbol" w:hint="default"/>
      </w:rPr>
    </w:lvl>
    <w:lvl w:ilvl="1" w:tplc="5FDAA06A" w:tentative="1">
      <w:start w:val="1"/>
      <w:numFmt w:val="bullet"/>
      <w:lvlText w:val="o"/>
      <w:lvlJc w:val="left"/>
      <w:pPr>
        <w:tabs>
          <w:tab w:val="num" w:pos="1788"/>
        </w:tabs>
        <w:ind w:left="1788" w:hanging="360"/>
      </w:pPr>
      <w:rPr>
        <w:rFonts w:ascii="Courier New" w:hAnsi="Courier New" w:cs="Courier New" w:hint="default"/>
      </w:rPr>
    </w:lvl>
    <w:lvl w:ilvl="2" w:tplc="9F065444" w:tentative="1">
      <w:start w:val="1"/>
      <w:numFmt w:val="bullet"/>
      <w:lvlText w:val=""/>
      <w:lvlJc w:val="left"/>
      <w:pPr>
        <w:tabs>
          <w:tab w:val="num" w:pos="2508"/>
        </w:tabs>
        <w:ind w:left="2508" w:hanging="360"/>
      </w:pPr>
      <w:rPr>
        <w:rFonts w:ascii="Wingdings" w:hAnsi="Wingdings" w:hint="default"/>
      </w:rPr>
    </w:lvl>
    <w:lvl w:ilvl="3" w:tplc="4D46ED42" w:tentative="1">
      <w:start w:val="1"/>
      <w:numFmt w:val="bullet"/>
      <w:lvlText w:val=""/>
      <w:lvlJc w:val="left"/>
      <w:pPr>
        <w:tabs>
          <w:tab w:val="num" w:pos="3228"/>
        </w:tabs>
        <w:ind w:left="3228" w:hanging="360"/>
      </w:pPr>
      <w:rPr>
        <w:rFonts w:ascii="Symbol" w:hAnsi="Symbol" w:hint="default"/>
      </w:rPr>
    </w:lvl>
    <w:lvl w:ilvl="4" w:tplc="BFFC9BB2" w:tentative="1">
      <w:start w:val="1"/>
      <w:numFmt w:val="bullet"/>
      <w:lvlText w:val="o"/>
      <w:lvlJc w:val="left"/>
      <w:pPr>
        <w:tabs>
          <w:tab w:val="num" w:pos="3948"/>
        </w:tabs>
        <w:ind w:left="3948" w:hanging="360"/>
      </w:pPr>
      <w:rPr>
        <w:rFonts w:ascii="Courier New" w:hAnsi="Courier New" w:cs="Courier New" w:hint="default"/>
      </w:rPr>
    </w:lvl>
    <w:lvl w:ilvl="5" w:tplc="7FDCA366" w:tentative="1">
      <w:start w:val="1"/>
      <w:numFmt w:val="bullet"/>
      <w:lvlText w:val=""/>
      <w:lvlJc w:val="left"/>
      <w:pPr>
        <w:tabs>
          <w:tab w:val="num" w:pos="4668"/>
        </w:tabs>
        <w:ind w:left="4668" w:hanging="360"/>
      </w:pPr>
      <w:rPr>
        <w:rFonts w:ascii="Wingdings" w:hAnsi="Wingdings" w:hint="default"/>
      </w:rPr>
    </w:lvl>
    <w:lvl w:ilvl="6" w:tplc="1C9E1C08" w:tentative="1">
      <w:start w:val="1"/>
      <w:numFmt w:val="bullet"/>
      <w:lvlText w:val=""/>
      <w:lvlJc w:val="left"/>
      <w:pPr>
        <w:tabs>
          <w:tab w:val="num" w:pos="5388"/>
        </w:tabs>
        <w:ind w:left="5388" w:hanging="360"/>
      </w:pPr>
      <w:rPr>
        <w:rFonts w:ascii="Symbol" w:hAnsi="Symbol" w:hint="default"/>
      </w:rPr>
    </w:lvl>
    <w:lvl w:ilvl="7" w:tplc="AA48198A" w:tentative="1">
      <w:start w:val="1"/>
      <w:numFmt w:val="bullet"/>
      <w:lvlText w:val="o"/>
      <w:lvlJc w:val="left"/>
      <w:pPr>
        <w:tabs>
          <w:tab w:val="num" w:pos="6108"/>
        </w:tabs>
        <w:ind w:left="6108" w:hanging="360"/>
      </w:pPr>
      <w:rPr>
        <w:rFonts w:ascii="Courier New" w:hAnsi="Courier New" w:cs="Courier New" w:hint="default"/>
      </w:rPr>
    </w:lvl>
    <w:lvl w:ilvl="8" w:tplc="3D729B8A"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9230CB9E">
      <w:numFmt w:val="bullet"/>
      <w:lvlText w:val="-"/>
      <w:lvlJc w:val="left"/>
      <w:pPr>
        <w:tabs>
          <w:tab w:val="num" w:pos="720"/>
        </w:tabs>
        <w:ind w:left="720" w:hanging="360"/>
      </w:pPr>
      <w:rPr>
        <w:rFonts w:ascii="Arial" w:eastAsia="Times New Roman" w:hAnsi="Arial" w:cs="Arial" w:hint="default"/>
      </w:rPr>
    </w:lvl>
    <w:lvl w:ilvl="1" w:tplc="EA52F694" w:tentative="1">
      <w:start w:val="1"/>
      <w:numFmt w:val="bullet"/>
      <w:lvlText w:val="o"/>
      <w:lvlJc w:val="left"/>
      <w:pPr>
        <w:tabs>
          <w:tab w:val="num" w:pos="1440"/>
        </w:tabs>
        <w:ind w:left="1440" w:hanging="360"/>
      </w:pPr>
      <w:rPr>
        <w:rFonts w:ascii="Courier New" w:hAnsi="Courier New" w:cs="Courier New" w:hint="default"/>
      </w:rPr>
    </w:lvl>
    <w:lvl w:ilvl="2" w:tplc="4B06ACBA" w:tentative="1">
      <w:start w:val="1"/>
      <w:numFmt w:val="bullet"/>
      <w:lvlText w:val=""/>
      <w:lvlJc w:val="left"/>
      <w:pPr>
        <w:tabs>
          <w:tab w:val="num" w:pos="2160"/>
        </w:tabs>
        <w:ind w:left="2160" w:hanging="360"/>
      </w:pPr>
      <w:rPr>
        <w:rFonts w:ascii="Wingdings" w:hAnsi="Wingdings" w:hint="default"/>
      </w:rPr>
    </w:lvl>
    <w:lvl w:ilvl="3" w:tplc="C7EC2336" w:tentative="1">
      <w:start w:val="1"/>
      <w:numFmt w:val="bullet"/>
      <w:lvlText w:val=""/>
      <w:lvlJc w:val="left"/>
      <w:pPr>
        <w:tabs>
          <w:tab w:val="num" w:pos="2880"/>
        </w:tabs>
        <w:ind w:left="2880" w:hanging="360"/>
      </w:pPr>
      <w:rPr>
        <w:rFonts w:ascii="Symbol" w:hAnsi="Symbol" w:hint="default"/>
      </w:rPr>
    </w:lvl>
    <w:lvl w:ilvl="4" w:tplc="2280FA94" w:tentative="1">
      <w:start w:val="1"/>
      <w:numFmt w:val="bullet"/>
      <w:lvlText w:val="o"/>
      <w:lvlJc w:val="left"/>
      <w:pPr>
        <w:tabs>
          <w:tab w:val="num" w:pos="3600"/>
        </w:tabs>
        <w:ind w:left="3600" w:hanging="360"/>
      </w:pPr>
      <w:rPr>
        <w:rFonts w:ascii="Courier New" w:hAnsi="Courier New" w:cs="Courier New" w:hint="default"/>
      </w:rPr>
    </w:lvl>
    <w:lvl w:ilvl="5" w:tplc="8DAA1C64" w:tentative="1">
      <w:start w:val="1"/>
      <w:numFmt w:val="bullet"/>
      <w:lvlText w:val=""/>
      <w:lvlJc w:val="left"/>
      <w:pPr>
        <w:tabs>
          <w:tab w:val="num" w:pos="4320"/>
        </w:tabs>
        <w:ind w:left="4320" w:hanging="360"/>
      </w:pPr>
      <w:rPr>
        <w:rFonts w:ascii="Wingdings" w:hAnsi="Wingdings" w:hint="default"/>
      </w:rPr>
    </w:lvl>
    <w:lvl w:ilvl="6" w:tplc="9F286A10" w:tentative="1">
      <w:start w:val="1"/>
      <w:numFmt w:val="bullet"/>
      <w:lvlText w:val=""/>
      <w:lvlJc w:val="left"/>
      <w:pPr>
        <w:tabs>
          <w:tab w:val="num" w:pos="5040"/>
        </w:tabs>
        <w:ind w:left="5040" w:hanging="360"/>
      </w:pPr>
      <w:rPr>
        <w:rFonts w:ascii="Symbol" w:hAnsi="Symbol" w:hint="default"/>
      </w:rPr>
    </w:lvl>
    <w:lvl w:ilvl="7" w:tplc="5AB44870" w:tentative="1">
      <w:start w:val="1"/>
      <w:numFmt w:val="bullet"/>
      <w:lvlText w:val="o"/>
      <w:lvlJc w:val="left"/>
      <w:pPr>
        <w:tabs>
          <w:tab w:val="num" w:pos="5760"/>
        </w:tabs>
        <w:ind w:left="5760" w:hanging="360"/>
      </w:pPr>
      <w:rPr>
        <w:rFonts w:ascii="Courier New" w:hAnsi="Courier New" w:cs="Courier New" w:hint="default"/>
      </w:rPr>
    </w:lvl>
    <w:lvl w:ilvl="8" w:tplc="5CAED89E"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A3826032">
      <w:numFmt w:val="bullet"/>
      <w:lvlText w:val="-"/>
      <w:lvlJc w:val="left"/>
      <w:pPr>
        <w:tabs>
          <w:tab w:val="num" w:pos="360"/>
        </w:tabs>
        <w:ind w:left="360" w:hanging="360"/>
      </w:pPr>
      <w:rPr>
        <w:rFonts w:ascii="Times New Roman" w:eastAsia="Times New Roman" w:hAnsi="Times New Roman" w:cs="Times New Roman" w:hint="default"/>
      </w:rPr>
    </w:lvl>
    <w:lvl w:ilvl="1" w:tplc="D1F43C36" w:tentative="1">
      <w:start w:val="1"/>
      <w:numFmt w:val="bullet"/>
      <w:lvlText w:val="o"/>
      <w:lvlJc w:val="left"/>
      <w:pPr>
        <w:tabs>
          <w:tab w:val="num" w:pos="1080"/>
        </w:tabs>
        <w:ind w:left="1080" w:hanging="360"/>
      </w:pPr>
      <w:rPr>
        <w:rFonts w:ascii="Courier New" w:hAnsi="Courier New" w:hint="default"/>
      </w:rPr>
    </w:lvl>
    <w:lvl w:ilvl="2" w:tplc="7674C9E6" w:tentative="1">
      <w:start w:val="1"/>
      <w:numFmt w:val="bullet"/>
      <w:lvlText w:val=""/>
      <w:lvlJc w:val="left"/>
      <w:pPr>
        <w:tabs>
          <w:tab w:val="num" w:pos="1800"/>
        </w:tabs>
        <w:ind w:left="1800" w:hanging="360"/>
      </w:pPr>
      <w:rPr>
        <w:rFonts w:ascii="Wingdings" w:hAnsi="Wingdings" w:hint="default"/>
      </w:rPr>
    </w:lvl>
    <w:lvl w:ilvl="3" w:tplc="028E797A" w:tentative="1">
      <w:start w:val="1"/>
      <w:numFmt w:val="bullet"/>
      <w:lvlText w:val=""/>
      <w:lvlJc w:val="left"/>
      <w:pPr>
        <w:tabs>
          <w:tab w:val="num" w:pos="2520"/>
        </w:tabs>
        <w:ind w:left="2520" w:hanging="360"/>
      </w:pPr>
      <w:rPr>
        <w:rFonts w:ascii="Symbol" w:hAnsi="Symbol" w:hint="default"/>
      </w:rPr>
    </w:lvl>
    <w:lvl w:ilvl="4" w:tplc="C06C73E6" w:tentative="1">
      <w:start w:val="1"/>
      <w:numFmt w:val="bullet"/>
      <w:lvlText w:val="o"/>
      <w:lvlJc w:val="left"/>
      <w:pPr>
        <w:tabs>
          <w:tab w:val="num" w:pos="3240"/>
        </w:tabs>
        <w:ind w:left="3240" w:hanging="360"/>
      </w:pPr>
      <w:rPr>
        <w:rFonts w:ascii="Courier New" w:hAnsi="Courier New" w:hint="default"/>
      </w:rPr>
    </w:lvl>
    <w:lvl w:ilvl="5" w:tplc="B6486380" w:tentative="1">
      <w:start w:val="1"/>
      <w:numFmt w:val="bullet"/>
      <w:lvlText w:val=""/>
      <w:lvlJc w:val="left"/>
      <w:pPr>
        <w:tabs>
          <w:tab w:val="num" w:pos="3960"/>
        </w:tabs>
        <w:ind w:left="3960" w:hanging="360"/>
      </w:pPr>
      <w:rPr>
        <w:rFonts w:ascii="Wingdings" w:hAnsi="Wingdings" w:hint="default"/>
      </w:rPr>
    </w:lvl>
    <w:lvl w:ilvl="6" w:tplc="B73C096C" w:tentative="1">
      <w:start w:val="1"/>
      <w:numFmt w:val="bullet"/>
      <w:lvlText w:val=""/>
      <w:lvlJc w:val="left"/>
      <w:pPr>
        <w:tabs>
          <w:tab w:val="num" w:pos="4680"/>
        </w:tabs>
        <w:ind w:left="4680" w:hanging="360"/>
      </w:pPr>
      <w:rPr>
        <w:rFonts w:ascii="Symbol" w:hAnsi="Symbol" w:hint="default"/>
      </w:rPr>
    </w:lvl>
    <w:lvl w:ilvl="7" w:tplc="DA767A80" w:tentative="1">
      <w:start w:val="1"/>
      <w:numFmt w:val="bullet"/>
      <w:lvlText w:val="o"/>
      <w:lvlJc w:val="left"/>
      <w:pPr>
        <w:tabs>
          <w:tab w:val="num" w:pos="5400"/>
        </w:tabs>
        <w:ind w:left="5400" w:hanging="360"/>
      </w:pPr>
      <w:rPr>
        <w:rFonts w:ascii="Courier New" w:hAnsi="Courier New" w:hint="default"/>
      </w:rPr>
    </w:lvl>
    <w:lvl w:ilvl="8" w:tplc="15EEC7A6"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1004E2B6">
      <w:start w:val="1"/>
      <w:numFmt w:val="bullet"/>
      <w:lvlText w:val=""/>
      <w:lvlJc w:val="left"/>
      <w:pPr>
        <w:tabs>
          <w:tab w:val="num" w:pos="720"/>
        </w:tabs>
        <w:ind w:left="720" w:hanging="360"/>
      </w:pPr>
      <w:rPr>
        <w:rFonts w:ascii="Wingdings" w:hAnsi="Wingdings" w:hint="default"/>
      </w:rPr>
    </w:lvl>
    <w:lvl w:ilvl="1" w:tplc="24CCF8F4" w:tentative="1">
      <w:start w:val="1"/>
      <w:numFmt w:val="bullet"/>
      <w:lvlText w:val=""/>
      <w:lvlJc w:val="left"/>
      <w:pPr>
        <w:tabs>
          <w:tab w:val="num" w:pos="1440"/>
        </w:tabs>
        <w:ind w:left="1440" w:hanging="360"/>
      </w:pPr>
      <w:rPr>
        <w:rFonts w:ascii="Wingdings" w:hAnsi="Wingdings" w:hint="default"/>
      </w:rPr>
    </w:lvl>
    <w:lvl w:ilvl="2" w:tplc="42A05E54" w:tentative="1">
      <w:start w:val="1"/>
      <w:numFmt w:val="bullet"/>
      <w:lvlText w:val=""/>
      <w:lvlJc w:val="left"/>
      <w:pPr>
        <w:tabs>
          <w:tab w:val="num" w:pos="2160"/>
        </w:tabs>
        <w:ind w:left="2160" w:hanging="360"/>
      </w:pPr>
      <w:rPr>
        <w:rFonts w:ascii="Wingdings" w:hAnsi="Wingdings" w:hint="default"/>
      </w:rPr>
    </w:lvl>
    <w:lvl w:ilvl="3" w:tplc="16586F4C" w:tentative="1">
      <w:start w:val="1"/>
      <w:numFmt w:val="bullet"/>
      <w:lvlText w:val=""/>
      <w:lvlJc w:val="left"/>
      <w:pPr>
        <w:tabs>
          <w:tab w:val="num" w:pos="2880"/>
        </w:tabs>
        <w:ind w:left="2880" w:hanging="360"/>
      </w:pPr>
      <w:rPr>
        <w:rFonts w:ascii="Wingdings" w:hAnsi="Wingdings" w:hint="default"/>
      </w:rPr>
    </w:lvl>
    <w:lvl w:ilvl="4" w:tplc="3A18FCF4" w:tentative="1">
      <w:start w:val="1"/>
      <w:numFmt w:val="bullet"/>
      <w:lvlText w:val=""/>
      <w:lvlJc w:val="left"/>
      <w:pPr>
        <w:tabs>
          <w:tab w:val="num" w:pos="3600"/>
        </w:tabs>
        <w:ind w:left="3600" w:hanging="360"/>
      </w:pPr>
      <w:rPr>
        <w:rFonts w:ascii="Wingdings" w:hAnsi="Wingdings" w:hint="default"/>
      </w:rPr>
    </w:lvl>
    <w:lvl w:ilvl="5" w:tplc="BBF08A8C" w:tentative="1">
      <w:start w:val="1"/>
      <w:numFmt w:val="bullet"/>
      <w:lvlText w:val=""/>
      <w:lvlJc w:val="left"/>
      <w:pPr>
        <w:tabs>
          <w:tab w:val="num" w:pos="4320"/>
        </w:tabs>
        <w:ind w:left="4320" w:hanging="360"/>
      </w:pPr>
      <w:rPr>
        <w:rFonts w:ascii="Wingdings" w:hAnsi="Wingdings" w:hint="default"/>
      </w:rPr>
    </w:lvl>
    <w:lvl w:ilvl="6" w:tplc="8B0CEB44" w:tentative="1">
      <w:start w:val="1"/>
      <w:numFmt w:val="bullet"/>
      <w:lvlText w:val=""/>
      <w:lvlJc w:val="left"/>
      <w:pPr>
        <w:tabs>
          <w:tab w:val="num" w:pos="5040"/>
        </w:tabs>
        <w:ind w:left="5040" w:hanging="360"/>
      </w:pPr>
      <w:rPr>
        <w:rFonts w:ascii="Wingdings" w:hAnsi="Wingdings" w:hint="default"/>
      </w:rPr>
    </w:lvl>
    <w:lvl w:ilvl="7" w:tplc="0DB66288" w:tentative="1">
      <w:start w:val="1"/>
      <w:numFmt w:val="bullet"/>
      <w:lvlText w:val=""/>
      <w:lvlJc w:val="left"/>
      <w:pPr>
        <w:tabs>
          <w:tab w:val="num" w:pos="5760"/>
        </w:tabs>
        <w:ind w:left="5760" w:hanging="360"/>
      </w:pPr>
      <w:rPr>
        <w:rFonts w:ascii="Wingdings" w:hAnsi="Wingdings" w:hint="default"/>
      </w:rPr>
    </w:lvl>
    <w:lvl w:ilvl="8" w:tplc="7722C4CE"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C2A26132">
      <w:start w:val="1"/>
      <w:numFmt w:val="bullet"/>
      <w:lvlText w:val=""/>
      <w:lvlJc w:val="left"/>
      <w:pPr>
        <w:tabs>
          <w:tab w:val="num" w:pos="360"/>
        </w:tabs>
        <w:ind w:left="360" w:hanging="360"/>
      </w:pPr>
      <w:rPr>
        <w:rFonts w:ascii="Symbol" w:hAnsi="Symbol" w:hint="default"/>
      </w:rPr>
    </w:lvl>
    <w:lvl w:ilvl="1" w:tplc="53E83AF8" w:tentative="1">
      <w:start w:val="1"/>
      <w:numFmt w:val="bullet"/>
      <w:lvlText w:val="o"/>
      <w:lvlJc w:val="left"/>
      <w:pPr>
        <w:tabs>
          <w:tab w:val="num" w:pos="1080"/>
        </w:tabs>
        <w:ind w:left="1080" w:hanging="360"/>
      </w:pPr>
      <w:rPr>
        <w:rFonts w:ascii="Courier New" w:hAnsi="Courier New" w:cs="Courier New" w:hint="default"/>
      </w:rPr>
    </w:lvl>
    <w:lvl w:ilvl="2" w:tplc="BE8EBE04" w:tentative="1">
      <w:start w:val="1"/>
      <w:numFmt w:val="bullet"/>
      <w:lvlText w:val=""/>
      <w:lvlJc w:val="left"/>
      <w:pPr>
        <w:tabs>
          <w:tab w:val="num" w:pos="1800"/>
        </w:tabs>
        <w:ind w:left="1800" w:hanging="360"/>
      </w:pPr>
      <w:rPr>
        <w:rFonts w:ascii="Wingdings" w:hAnsi="Wingdings" w:hint="default"/>
      </w:rPr>
    </w:lvl>
    <w:lvl w:ilvl="3" w:tplc="4C4448B8" w:tentative="1">
      <w:start w:val="1"/>
      <w:numFmt w:val="bullet"/>
      <w:lvlText w:val=""/>
      <w:lvlJc w:val="left"/>
      <w:pPr>
        <w:tabs>
          <w:tab w:val="num" w:pos="2520"/>
        </w:tabs>
        <w:ind w:left="2520" w:hanging="360"/>
      </w:pPr>
      <w:rPr>
        <w:rFonts w:ascii="Symbol" w:hAnsi="Symbol" w:hint="default"/>
      </w:rPr>
    </w:lvl>
    <w:lvl w:ilvl="4" w:tplc="10E0E14E" w:tentative="1">
      <w:start w:val="1"/>
      <w:numFmt w:val="bullet"/>
      <w:lvlText w:val="o"/>
      <w:lvlJc w:val="left"/>
      <w:pPr>
        <w:tabs>
          <w:tab w:val="num" w:pos="3240"/>
        </w:tabs>
        <w:ind w:left="3240" w:hanging="360"/>
      </w:pPr>
      <w:rPr>
        <w:rFonts w:ascii="Courier New" w:hAnsi="Courier New" w:cs="Courier New" w:hint="default"/>
      </w:rPr>
    </w:lvl>
    <w:lvl w:ilvl="5" w:tplc="117623C6" w:tentative="1">
      <w:start w:val="1"/>
      <w:numFmt w:val="bullet"/>
      <w:lvlText w:val=""/>
      <w:lvlJc w:val="left"/>
      <w:pPr>
        <w:tabs>
          <w:tab w:val="num" w:pos="3960"/>
        </w:tabs>
        <w:ind w:left="3960" w:hanging="360"/>
      </w:pPr>
      <w:rPr>
        <w:rFonts w:ascii="Wingdings" w:hAnsi="Wingdings" w:hint="default"/>
      </w:rPr>
    </w:lvl>
    <w:lvl w:ilvl="6" w:tplc="B75A71E0" w:tentative="1">
      <w:start w:val="1"/>
      <w:numFmt w:val="bullet"/>
      <w:lvlText w:val=""/>
      <w:lvlJc w:val="left"/>
      <w:pPr>
        <w:tabs>
          <w:tab w:val="num" w:pos="4680"/>
        </w:tabs>
        <w:ind w:left="4680" w:hanging="360"/>
      </w:pPr>
      <w:rPr>
        <w:rFonts w:ascii="Symbol" w:hAnsi="Symbol" w:hint="default"/>
      </w:rPr>
    </w:lvl>
    <w:lvl w:ilvl="7" w:tplc="03EE1BC8" w:tentative="1">
      <w:start w:val="1"/>
      <w:numFmt w:val="bullet"/>
      <w:lvlText w:val="o"/>
      <w:lvlJc w:val="left"/>
      <w:pPr>
        <w:tabs>
          <w:tab w:val="num" w:pos="5400"/>
        </w:tabs>
        <w:ind w:left="5400" w:hanging="360"/>
      </w:pPr>
      <w:rPr>
        <w:rFonts w:ascii="Courier New" w:hAnsi="Courier New" w:cs="Courier New" w:hint="default"/>
      </w:rPr>
    </w:lvl>
    <w:lvl w:ilvl="8" w:tplc="48BE3414"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2764B50E">
      <w:start w:val="1"/>
      <w:numFmt w:val="bullet"/>
      <w:lvlText w:val=""/>
      <w:lvlJc w:val="left"/>
      <w:pPr>
        <w:tabs>
          <w:tab w:val="num" w:pos="360"/>
        </w:tabs>
        <w:ind w:left="360" w:hanging="360"/>
      </w:pPr>
      <w:rPr>
        <w:rFonts w:ascii="Symbol" w:hAnsi="Symbol" w:hint="default"/>
      </w:rPr>
    </w:lvl>
    <w:lvl w:ilvl="1" w:tplc="6F00B67A" w:tentative="1">
      <w:start w:val="1"/>
      <w:numFmt w:val="bullet"/>
      <w:lvlText w:val="o"/>
      <w:lvlJc w:val="left"/>
      <w:pPr>
        <w:tabs>
          <w:tab w:val="num" w:pos="1080"/>
        </w:tabs>
        <w:ind w:left="1080" w:hanging="360"/>
      </w:pPr>
      <w:rPr>
        <w:rFonts w:ascii="Courier New" w:hAnsi="Courier New" w:cs="Courier New" w:hint="default"/>
      </w:rPr>
    </w:lvl>
    <w:lvl w:ilvl="2" w:tplc="E2740538" w:tentative="1">
      <w:start w:val="1"/>
      <w:numFmt w:val="bullet"/>
      <w:lvlText w:val=""/>
      <w:lvlJc w:val="left"/>
      <w:pPr>
        <w:tabs>
          <w:tab w:val="num" w:pos="1800"/>
        </w:tabs>
        <w:ind w:left="1800" w:hanging="360"/>
      </w:pPr>
      <w:rPr>
        <w:rFonts w:ascii="Wingdings" w:hAnsi="Wingdings" w:hint="default"/>
      </w:rPr>
    </w:lvl>
    <w:lvl w:ilvl="3" w:tplc="9F2A933A" w:tentative="1">
      <w:start w:val="1"/>
      <w:numFmt w:val="bullet"/>
      <w:lvlText w:val=""/>
      <w:lvlJc w:val="left"/>
      <w:pPr>
        <w:tabs>
          <w:tab w:val="num" w:pos="2520"/>
        </w:tabs>
        <w:ind w:left="2520" w:hanging="360"/>
      </w:pPr>
      <w:rPr>
        <w:rFonts w:ascii="Symbol" w:hAnsi="Symbol" w:hint="default"/>
      </w:rPr>
    </w:lvl>
    <w:lvl w:ilvl="4" w:tplc="AE0A2526" w:tentative="1">
      <w:start w:val="1"/>
      <w:numFmt w:val="bullet"/>
      <w:lvlText w:val="o"/>
      <w:lvlJc w:val="left"/>
      <w:pPr>
        <w:tabs>
          <w:tab w:val="num" w:pos="3240"/>
        </w:tabs>
        <w:ind w:left="3240" w:hanging="360"/>
      </w:pPr>
      <w:rPr>
        <w:rFonts w:ascii="Courier New" w:hAnsi="Courier New" w:cs="Courier New" w:hint="default"/>
      </w:rPr>
    </w:lvl>
    <w:lvl w:ilvl="5" w:tplc="7FDA6F7A" w:tentative="1">
      <w:start w:val="1"/>
      <w:numFmt w:val="bullet"/>
      <w:lvlText w:val=""/>
      <w:lvlJc w:val="left"/>
      <w:pPr>
        <w:tabs>
          <w:tab w:val="num" w:pos="3960"/>
        </w:tabs>
        <w:ind w:left="3960" w:hanging="360"/>
      </w:pPr>
      <w:rPr>
        <w:rFonts w:ascii="Wingdings" w:hAnsi="Wingdings" w:hint="default"/>
      </w:rPr>
    </w:lvl>
    <w:lvl w:ilvl="6" w:tplc="0A34AEF0" w:tentative="1">
      <w:start w:val="1"/>
      <w:numFmt w:val="bullet"/>
      <w:lvlText w:val=""/>
      <w:lvlJc w:val="left"/>
      <w:pPr>
        <w:tabs>
          <w:tab w:val="num" w:pos="4680"/>
        </w:tabs>
        <w:ind w:left="4680" w:hanging="360"/>
      </w:pPr>
      <w:rPr>
        <w:rFonts w:ascii="Symbol" w:hAnsi="Symbol" w:hint="default"/>
      </w:rPr>
    </w:lvl>
    <w:lvl w:ilvl="7" w:tplc="BE34554E" w:tentative="1">
      <w:start w:val="1"/>
      <w:numFmt w:val="bullet"/>
      <w:lvlText w:val="o"/>
      <w:lvlJc w:val="left"/>
      <w:pPr>
        <w:tabs>
          <w:tab w:val="num" w:pos="5400"/>
        </w:tabs>
        <w:ind w:left="5400" w:hanging="360"/>
      </w:pPr>
      <w:rPr>
        <w:rFonts w:ascii="Courier New" w:hAnsi="Courier New" w:cs="Courier New" w:hint="default"/>
      </w:rPr>
    </w:lvl>
    <w:lvl w:ilvl="8" w:tplc="F30E099C"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CE3A358A">
      <w:start w:val="1"/>
      <w:numFmt w:val="bullet"/>
      <w:lvlText w:val=""/>
      <w:lvlJc w:val="left"/>
      <w:pPr>
        <w:tabs>
          <w:tab w:val="num" w:pos="720"/>
        </w:tabs>
        <w:ind w:left="720" w:hanging="360"/>
      </w:pPr>
      <w:rPr>
        <w:rFonts w:ascii="Symbol" w:hAnsi="Symbol" w:hint="default"/>
      </w:rPr>
    </w:lvl>
    <w:lvl w:ilvl="1" w:tplc="5EC4F76E" w:tentative="1">
      <w:start w:val="1"/>
      <w:numFmt w:val="bullet"/>
      <w:lvlText w:val="o"/>
      <w:lvlJc w:val="left"/>
      <w:pPr>
        <w:tabs>
          <w:tab w:val="num" w:pos="1440"/>
        </w:tabs>
        <w:ind w:left="1440" w:hanging="360"/>
      </w:pPr>
      <w:rPr>
        <w:rFonts w:ascii="Courier New" w:hAnsi="Courier New" w:cs="Courier New" w:hint="default"/>
      </w:rPr>
    </w:lvl>
    <w:lvl w:ilvl="2" w:tplc="BC22F670" w:tentative="1">
      <w:start w:val="1"/>
      <w:numFmt w:val="bullet"/>
      <w:lvlText w:val=""/>
      <w:lvlJc w:val="left"/>
      <w:pPr>
        <w:tabs>
          <w:tab w:val="num" w:pos="2160"/>
        </w:tabs>
        <w:ind w:left="2160" w:hanging="360"/>
      </w:pPr>
      <w:rPr>
        <w:rFonts w:ascii="Wingdings" w:hAnsi="Wingdings" w:hint="default"/>
      </w:rPr>
    </w:lvl>
    <w:lvl w:ilvl="3" w:tplc="CF7EB752" w:tentative="1">
      <w:start w:val="1"/>
      <w:numFmt w:val="bullet"/>
      <w:lvlText w:val=""/>
      <w:lvlJc w:val="left"/>
      <w:pPr>
        <w:tabs>
          <w:tab w:val="num" w:pos="2880"/>
        </w:tabs>
        <w:ind w:left="2880" w:hanging="360"/>
      </w:pPr>
      <w:rPr>
        <w:rFonts w:ascii="Symbol" w:hAnsi="Symbol" w:hint="default"/>
      </w:rPr>
    </w:lvl>
    <w:lvl w:ilvl="4" w:tplc="46766F7E" w:tentative="1">
      <w:start w:val="1"/>
      <w:numFmt w:val="bullet"/>
      <w:lvlText w:val="o"/>
      <w:lvlJc w:val="left"/>
      <w:pPr>
        <w:tabs>
          <w:tab w:val="num" w:pos="3600"/>
        </w:tabs>
        <w:ind w:left="3600" w:hanging="360"/>
      </w:pPr>
      <w:rPr>
        <w:rFonts w:ascii="Courier New" w:hAnsi="Courier New" w:cs="Courier New" w:hint="default"/>
      </w:rPr>
    </w:lvl>
    <w:lvl w:ilvl="5" w:tplc="BAEC6EF6" w:tentative="1">
      <w:start w:val="1"/>
      <w:numFmt w:val="bullet"/>
      <w:lvlText w:val=""/>
      <w:lvlJc w:val="left"/>
      <w:pPr>
        <w:tabs>
          <w:tab w:val="num" w:pos="4320"/>
        </w:tabs>
        <w:ind w:left="4320" w:hanging="360"/>
      </w:pPr>
      <w:rPr>
        <w:rFonts w:ascii="Wingdings" w:hAnsi="Wingdings" w:hint="default"/>
      </w:rPr>
    </w:lvl>
    <w:lvl w:ilvl="6" w:tplc="4672DA1C" w:tentative="1">
      <w:start w:val="1"/>
      <w:numFmt w:val="bullet"/>
      <w:lvlText w:val=""/>
      <w:lvlJc w:val="left"/>
      <w:pPr>
        <w:tabs>
          <w:tab w:val="num" w:pos="5040"/>
        </w:tabs>
        <w:ind w:left="5040" w:hanging="360"/>
      </w:pPr>
      <w:rPr>
        <w:rFonts w:ascii="Symbol" w:hAnsi="Symbol" w:hint="default"/>
      </w:rPr>
    </w:lvl>
    <w:lvl w:ilvl="7" w:tplc="15E07A1C" w:tentative="1">
      <w:start w:val="1"/>
      <w:numFmt w:val="bullet"/>
      <w:lvlText w:val="o"/>
      <w:lvlJc w:val="left"/>
      <w:pPr>
        <w:tabs>
          <w:tab w:val="num" w:pos="5760"/>
        </w:tabs>
        <w:ind w:left="5760" w:hanging="360"/>
      </w:pPr>
      <w:rPr>
        <w:rFonts w:ascii="Courier New" w:hAnsi="Courier New" w:cs="Courier New" w:hint="default"/>
      </w:rPr>
    </w:lvl>
    <w:lvl w:ilvl="8" w:tplc="1024739A"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BC3CC660">
      <w:start w:val="1"/>
      <w:numFmt w:val="bullet"/>
      <w:lvlText w:val=""/>
      <w:lvlJc w:val="left"/>
      <w:pPr>
        <w:tabs>
          <w:tab w:val="num" w:pos="360"/>
        </w:tabs>
        <w:ind w:left="360" w:hanging="360"/>
      </w:pPr>
      <w:rPr>
        <w:rFonts w:ascii="Symbol" w:hAnsi="Symbol" w:hint="default"/>
      </w:rPr>
    </w:lvl>
    <w:lvl w:ilvl="1" w:tplc="E1E499BC" w:tentative="1">
      <w:start w:val="1"/>
      <w:numFmt w:val="bullet"/>
      <w:lvlText w:val="o"/>
      <w:lvlJc w:val="left"/>
      <w:pPr>
        <w:tabs>
          <w:tab w:val="num" w:pos="1080"/>
        </w:tabs>
        <w:ind w:left="1080" w:hanging="360"/>
      </w:pPr>
      <w:rPr>
        <w:rFonts w:ascii="Courier New" w:hAnsi="Courier New" w:cs="Courier New" w:hint="default"/>
      </w:rPr>
    </w:lvl>
    <w:lvl w:ilvl="2" w:tplc="5AC46FF6" w:tentative="1">
      <w:start w:val="1"/>
      <w:numFmt w:val="bullet"/>
      <w:lvlText w:val=""/>
      <w:lvlJc w:val="left"/>
      <w:pPr>
        <w:tabs>
          <w:tab w:val="num" w:pos="1800"/>
        </w:tabs>
        <w:ind w:left="1800" w:hanging="360"/>
      </w:pPr>
      <w:rPr>
        <w:rFonts w:ascii="Wingdings" w:hAnsi="Wingdings" w:hint="default"/>
      </w:rPr>
    </w:lvl>
    <w:lvl w:ilvl="3" w:tplc="C76AD4F0" w:tentative="1">
      <w:start w:val="1"/>
      <w:numFmt w:val="bullet"/>
      <w:lvlText w:val=""/>
      <w:lvlJc w:val="left"/>
      <w:pPr>
        <w:tabs>
          <w:tab w:val="num" w:pos="2520"/>
        </w:tabs>
        <w:ind w:left="2520" w:hanging="360"/>
      </w:pPr>
      <w:rPr>
        <w:rFonts w:ascii="Symbol" w:hAnsi="Symbol" w:hint="default"/>
      </w:rPr>
    </w:lvl>
    <w:lvl w:ilvl="4" w:tplc="9F92114C" w:tentative="1">
      <w:start w:val="1"/>
      <w:numFmt w:val="bullet"/>
      <w:lvlText w:val="o"/>
      <w:lvlJc w:val="left"/>
      <w:pPr>
        <w:tabs>
          <w:tab w:val="num" w:pos="3240"/>
        </w:tabs>
        <w:ind w:left="3240" w:hanging="360"/>
      </w:pPr>
      <w:rPr>
        <w:rFonts w:ascii="Courier New" w:hAnsi="Courier New" w:cs="Courier New" w:hint="default"/>
      </w:rPr>
    </w:lvl>
    <w:lvl w:ilvl="5" w:tplc="D7C07CB2" w:tentative="1">
      <w:start w:val="1"/>
      <w:numFmt w:val="bullet"/>
      <w:lvlText w:val=""/>
      <w:lvlJc w:val="left"/>
      <w:pPr>
        <w:tabs>
          <w:tab w:val="num" w:pos="3960"/>
        </w:tabs>
        <w:ind w:left="3960" w:hanging="360"/>
      </w:pPr>
      <w:rPr>
        <w:rFonts w:ascii="Wingdings" w:hAnsi="Wingdings" w:hint="default"/>
      </w:rPr>
    </w:lvl>
    <w:lvl w:ilvl="6" w:tplc="22A0C378" w:tentative="1">
      <w:start w:val="1"/>
      <w:numFmt w:val="bullet"/>
      <w:lvlText w:val=""/>
      <w:lvlJc w:val="left"/>
      <w:pPr>
        <w:tabs>
          <w:tab w:val="num" w:pos="4680"/>
        </w:tabs>
        <w:ind w:left="4680" w:hanging="360"/>
      </w:pPr>
      <w:rPr>
        <w:rFonts w:ascii="Symbol" w:hAnsi="Symbol" w:hint="default"/>
      </w:rPr>
    </w:lvl>
    <w:lvl w:ilvl="7" w:tplc="88AA8A44" w:tentative="1">
      <w:start w:val="1"/>
      <w:numFmt w:val="bullet"/>
      <w:lvlText w:val="o"/>
      <w:lvlJc w:val="left"/>
      <w:pPr>
        <w:tabs>
          <w:tab w:val="num" w:pos="5400"/>
        </w:tabs>
        <w:ind w:left="5400" w:hanging="360"/>
      </w:pPr>
      <w:rPr>
        <w:rFonts w:ascii="Courier New" w:hAnsi="Courier New" w:cs="Courier New" w:hint="default"/>
      </w:rPr>
    </w:lvl>
    <w:lvl w:ilvl="8" w:tplc="FACABC96"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28E40900">
      <w:numFmt w:val="bullet"/>
      <w:lvlText w:val="-"/>
      <w:lvlJc w:val="left"/>
      <w:pPr>
        <w:tabs>
          <w:tab w:val="num" w:pos="360"/>
        </w:tabs>
        <w:ind w:left="360" w:hanging="360"/>
      </w:pPr>
      <w:rPr>
        <w:rFonts w:ascii="Times New Roman" w:eastAsia="Times New Roman" w:hAnsi="Times New Roman" w:cs="Times New Roman" w:hint="default"/>
      </w:rPr>
    </w:lvl>
    <w:lvl w:ilvl="1" w:tplc="BDA4AE88" w:tentative="1">
      <w:start w:val="1"/>
      <w:numFmt w:val="bullet"/>
      <w:lvlText w:val="o"/>
      <w:lvlJc w:val="left"/>
      <w:pPr>
        <w:tabs>
          <w:tab w:val="num" w:pos="1080"/>
        </w:tabs>
        <w:ind w:left="1080" w:hanging="360"/>
      </w:pPr>
      <w:rPr>
        <w:rFonts w:ascii="Courier New" w:hAnsi="Courier New" w:hint="default"/>
      </w:rPr>
    </w:lvl>
    <w:lvl w:ilvl="2" w:tplc="177C5DA8" w:tentative="1">
      <w:start w:val="1"/>
      <w:numFmt w:val="bullet"/>
      <w:lvlText w:val=""/>
      <w:lvlJc w:val="left"/>
      <w:pPr>
        <w:tabs>
          <w:tab w:val="num" w:pos="1800"/>
        </w:tabs>
        <w:ind w:left="1800" w:hanging="360"/>
      </w:pPr>
      <w:rPr>
        <w:rFonts w:ascii="Wingdings" w:hAnsi="Wingdings" w:hint="default"/>
      </w:rPr>
    </w:lvl>
    <w:lvl w:ilvl="3" w:tplc="5F1C1CB4" w:tentative="1">
      <w:start w:val="1"/>
      <w:numFmt w:val="bullet"/>
      <w:lvlText w:val=""/>
      <w:lvlJc w:val="left"/>
      <w:pPr>
        <w:tabs>
          <w:tab w:val="num" w:pos="2520"/>
        </w:tabs>
        <w:ind w:left="2520" w:hanging="360"/>
      </w:pPr>
      <w:rPr>
        <w:rFonts w:ascii="Symbol" w:hAnsi="Symbol" w:hint="default"/>
      </w:rPr>
    </w:lvl>
    <w:lvl w:ilvl="4" w:tplc="9F1C6C0C" w:tentative="1">
      <w:start w:val="1"/>
      <w:numFmt w:val="bullet"/>
      <w:lvlText w:val="o"/>
      <w:lvlJc w:val="left"/>
      <w:pPr>
        <w:tabs>
          <w:tab w:val="num" w:pos="3240"/>
        </w:tabs>
        <w:ind w:left="3240" w:hanging="360"/>
      </w:pPr>
      <w:rPr>
        <w:rFonts w:ascii="Courier New" w:hAnsi="Courier New" w:hint="default"/>
      </w:rPr>
    </w:lvl>
    <w:lvl w:ilvl="5" w:tplc="84C023FA" w:tentative="1">
      <w:start w:val="1"/>
      <w:numFmt w:val="bullet"/>
      <w:lvlText w:val=""/>
      <w:lvlJc w:val="left"/>
      <w:pPr>
        <w:tabs>
          <w:tab w:val="num" w:pos="3960"/>
        </w:tabs>
        <w:ind w:left="3960" w:hanging="360"/>
      </w:pPr>
      <w:rPr>
        <w:rFonts w:ascii="Wingdings" w:hAnsi="Wingdings" w:hint="default"/>
      </w:rPr>
    </w:lvl>
    <w:lvl w:ilvl="6" w:tplc="96944256" w:tentative="1">
      <w:start w:val="1"/>
      <w:numFmt w:val="bullet"/>
      <w:lvlText w:val=""/>
      <w:lvlJc w:val="left"/>
      <w:pPr>
        <w:tabs>
          <w:tab w:val="num" w:pos="4680"/>
        </w:tabs>
        <w:ind w:left="4680" w:hanging="360"/>
      </w:pPr>
      <w:rPr>
        <w:rFonts w:ascii="Symbol" w:hAnsi="Symbol" w:hint="default"/>
      </w:rPr>
    </w:lvl>
    <w:lvl w:ilvl="7" w:tplc="53B6EC12" w:tentative="1">
      <w:start w:val="1"/>
      <w:numFmt w:val="bullet"/>
      <w:lvlText w:val="o"/>
      <w:lvlJc w:val="left"/>
      <w:pPr>
        <w:tabs>
          <w:tab w:val="num" w:pos="5400"/>
        </w:tabs>
        <w:ind w:left="5400" w:hanging="360"/>
      </w:pPr>
      <w:rPr>
        <w:rFonts w:ascii="Courier New" w:hAnsi="Courier New" w:hint="default"/>
      </w:rPr>
    </w:lvl>
    <w:lvl w:ilvl="8" w:tplc="F13E62A6"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2BC80F18">
      <w:start w:val="8"/>
      <w:numFmt w:val="bullet"/>
      <w:lvlText w:val=""/>
      <w:lvlJc w:val="left"/>
      <w:pPr>
        <w:tabs>
          <w:tab w:val="num" w:pos="720"/>
        </w:tabs>
        <w:ind w:left="720" w:hanging="360"/>
      </w:pPr>
      <w:rPr>
        <w:rFonts w:ascii="Symbol" w:eastAsia="Times New Roman" w:hAnsi="Symbol" w:cs="Times New Roman" w:hint="default"/>
      </w:rPr>
    </w:lvl>
    <w:lvl w:ilvl="1" w:tplc="5992BEF8" w:tentative="1">
      <w:start w:val="1"/>
      <w:numFmt w:val="bullet"/>
      <w:lvlText w:val="o"/>
      <w:lvlJc w:val="left"/>
      <w:pPr>
        <w:tabs>
          <w:tab w:val="num" w:pos="1440"/>
        </w:tabs>
        <w:ind w:left="1440" w:hanging="360"/>
      </w:pPr>
      <w:rPr>
        <w:rFonts w:ascii="Courier New" w:hAnsi="Courier New" w:cs="Courier New" w:hint="default"/>
      </w:rPr>
    </w:lvl>
    <w:lvl w:ilvl="2" w:tplc="A74EFC82" w:tentative="1">
      <w:start w:val="1"/>
      <w:numFmt w:val="bullet"/>
      <w:lvlText w:val=""/>
      <w:lvlJc w:val="left"/>
      <w:pPr>
        <w:tabs>
          <w:tab w:val="num" w:pos="2160"/>
        </w:tabs>
        <w:ind w:left="2160" w:hanging="360"/>
      </w:pPr>
      <w:rPr>
        <w:rFonts w:ascii="Wingdings" w:hAnsi="Wingdings" w:hint="default"/>
      </w:rPr>
    </w:lvl>
    <w:lvl w:ilvl="3" w:tplc="BAB2C388" w:tentative="1">
      <w:start w:val="1"/>
      <w:numFmt w:val="bullet"/>
      <w:lvlText w:val=""/>
      <w:lvlJc w:val="left"/>
      <w:pPr>
        <w:tabs>
          <w:tab w:val="num" w:pos="2880"/>
        </w:tabs>
        <w:ind w:left="2880" w:hanging="360"/>
      </w:pPr>
      <w:rPr>
        <w:rFonts w:ascii="Symbol" w:hAnsi="Symbol" w:hint="default"/>
      </w:rPr>
    </w:lvl>
    <w:lvl w:ilvl="4" w:tplc="DB6A01FE" w:tentative="1">
      <w:start w:val="1"/>
      <w:numFmt w:val="bullet"/>
      <w:lvlText w:val="o"/>
      <w:lvlJc w:val="left"/>
      <w:pPr>
        <w:tabs>
          <w:tab w:val="num" w:pos="3600"/>
        </w:tabs>
        <w:ind w:left="3600" w:hanging="360"/>
      </w:pPr>
      <w:rPr>
        <w:rFonts w:ascii="Courier New" w:hAnsi="Courier New" w:cs="Courier New" w:hint="default"/>
      </w:rPr>
    </w:lvl>
    <w:lvl w:ilvl="5" w:tplc="BCAEF582" w:tentative="1">
      <w:start w:val="1"/>
      <w:numFmt w:val="bullet"/>
      <w:lvlText w:val=""/>
      <w:lvlJc w:val="left"/>
      <w:pPr>
        <w:tabs>
          <w:tab w:val="num" w:pos="4320"/>
        </w:tabs>
        <w:ind w:left="4320" w:hanging="360"/>
      </w:pPr>
      <w:rPr>
        <w:rFonts w:ascii="Wingdings" w:hAnsi="Wingdings" w:hint="default"/>
      </w:rPr>
    </w:lvl>
    <w:lvl w:ilvl="6" w:tplc="34BED996" w:tentative="1">
      <w:start w:val="1"/>
      <w:numFmt w:val="bullet"/>
      <w:lvlText w:val=""/>
      <w:lvlJc w:val="left"/>
      <w:pPr>
        <w:tabs>
          <w:tab w:val="num" w:pos="5040"/>
        </w:tabs>
        <w:ind w:left="5040" w:hanging="360"/>
      </w:pPr>
      <w:rPr>
        <w:rFonts w:ascii="Symbol" w:hAnsi="Symbol" w:hint="default"/>
      </w:rPr>
    </w:lvl>
    <w:lvl w:ilvl="7" w:tplc="EE26AB50" w:tentative="1">
      <w:start w:val="1"/>
      <w:numFmt w:val="bullet"/>
      <w:lvlText w:val="o"/>
      <w:lvlJc w:val="left"/>
      <w:pPr>
        <w:tabs>
          <w:tab w:val="num" w:pos="5760"/>
        </w:tabs>
        <w:ind w:left="5760" w:hanging="360"/>
      </w:pPr>
      <w:rPr>
        <w:rFonts w:ascii="Courier New" w:hAnsi="Courier New" w:cs="Courier New" w:hint="default"/>
      </w:rPr>
    </w:lvl>
    <w:lvl w:ilvl="8" w:tplc="9F04C9FE"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3476FE7C">
      <w:numFmt w:val="bullet"/>
      <w:lvlText w:val="-"/>
      <w:lvlJc w:val="left"/>
      <w:pPr>
        <w:tabs>
          <w:tab w:val="num" w:pos="720"/>
        </w:tabs>
        <w:ind w:left="720" w:hanging="360"/>
      </w:pPr>
      <w:rPr>
        <w:rFonts w:ascii="Times New Roman" w:eastAsia="Times New Roman" w:hAnsi="Times New Roman" w:cs="Times New Roman" w:hint="default"/>
      </w:rPr>
    </w:lvl>
    <w:lvl w:ilvl="1" w:tplc="A82C115A" w:tentative="1">
      <w:start w:val="1"/>
      <w:numFmt w:val="bullet"/>
      <w:lvlText w:val="o"/>
      <w:lvlJc w:val="left"/>
      <w:pPr>
        <w:tabs>
          <w:tab w:val="num" w:pos="1440"/>
        </w:tabs>
        <w:ind w:left="1440" w:hanging="360"/>
      </w:pPr>
      <w:rPr>
        <w:rFonts w:ascii="Courier New" w:hAnsi="Courier New" w:hint="default"/>
      </w:rPr>
    </w:lvl>
    <w:lvl w:ilvl="2" w:tplc="1E46EA9A" w:tentative="1">
      <w:start w:val="1"/>
      <w:numFmt w:val="bullet"/>
      <w:lvlText w:val=""/>
      <w:lvlJc w:val="left"/>
      <w:pPr>
        <w:tabs>
          <w:tab w:val="num" w:pos="2160"/>
        </w:tabs>
        <w:ind w:left="2160" w:hanging="360"/>
      </w:pPr>
      <w:rPr>
        <w:rFonts w:ascii="Wingdings" w:hAnsi="Wingdings" w:hint="default"/>
      </w:rPr>
    </w:lvl>
    <w:lvl w:ilvl="3" w:tplc="DC3A56D0" w:tentative="1">
      <w:start w:val="1"/>
      <w:numFmt w:val="bullet"/>
      <w:lvlText w:val=""/>
      <w:lvlJc w:val="left"/>
      <w:pPr>
        <w:tabs>
          <w:tab w:val="num" w:pos="2880"/>
        </w:tabs>
        <w:ind w:left="2880" w:hanging="360"/>
      </w:pPr>
      <w:rPr>
        <w:rFonts w:ascii="Symbol" w:hAnsi="Symbol" w:hint="default"/>
      </w:rPr>
    </w:lvl>
    <w:lvl w:ilvl="4" w:tplc="EEF25466" w:tentative="1">
      <w:start w:val="1"/>
      <w:numFmt w:val="bullet"/>
      <w:lvlText w:val="o"/>
      <w:lvlJc w:val="left"/>
      <w:pPr>
        <w:tabs>
          <w:tab w:val="num" w:pos="3600"/>
        </w:tabs>
        <w:ind w:left="3600" w:hanging="360"/>
      </w:pPr>
      <w:rPr>
        <w:rFonts w:ascii="Courier New" w:hAnsi="Courier New" w:hint="default"/>
      </w:rPr>
    </w:lvl>
    <w:lvl w:ilvl="5" w:tplc="4C5AB0D6" w:tentative="1">
      <w:start w:val="1"/>
      <w:numFmt w:val="bullet"/>
      <w:lvlText w:val=""/>
      <w:lvlJc w:val="left"/>
      <w:pPr>
        <w:tabs>
          <w:tab w:val="num" w:pos="4320"/>
        </w:tabs>
        <w:ind w:left="4320" w:hanging="360"/>
      </w:pPr>
      <w:rPr>
        <w:rFonts w:ascii="Wingdings" w:hAnsi="Wingdings" w:hint="default"/>
      </w:rPr>
    </w:lvl>
    <w:lvl w:ilvl="6" w:tplc="88F24D46" w:tentative="1">
      <w:start w:val="1"/>
      <w:numFmt w:val="bullet"/>
      <w:lvlText w:val=""/>
      <w:lvlJc w:val="left"/>
      <w:pPr>
        <w:tabs>
          <w:tab w:val="num" w:pos="5040"/>
        </w:tabs>
        <w:ind w:left="5040" w:hanging="360"/>
      </w:pPr>
      <w:rPr>
        <w:rFonts w:ascii="Symbol" w:hAnsi="Symbol" w:hint="default"/>
      </w:rPr>
    </w:lvl>
    <w:lvl w:ilvl="7" w:tplc="F10049F4" w:tentative="1">
      <w:start w:val="1"/>
      <w:numFmt w:val="bullet"/>
      <w:lvlText w:val="o"/>
      <w:lvlJc w:val="left"/>
      <w:pPr>
        <w:tabs>
          <w:tab w:val="num" w:pos="5760"/>
        </w:tabs>
        <w:ind w:left="5760" w:hanging="360"/>
      </w:pPr>
      <w:rPr>
        <w:rFonts w:ascii="Courier New" w:hAnsi="Courier New" w:hint="default"/>
      </w:rPr>
    </w:lvl>
    <w:lvl w:ilvl="8" w:tplc="951A974C"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22E88AA8">
      <w:start w:val="1"/>
      <w:numFmt w:val="bullet"/>
      <w:lvlText w:val=""/>
      <w:lvlJc w:val="left"/>
      <w:pPr>
        <w:tabs>
          <w:tab w:val="num" w:pos="720"/>
        </w:tabs>
        <w:ind w:left="720" w:hanging="360"/>
      </w:pPr>
      <w:rPr>
        <w:rFonts w:ascii="Symbol" w:hAnsi="Symbol" w:hint="default"/>
      </w:rPr>
    </w:lvl>
    <w:lvl w:ilvl="1" w:tplc="C696007A" w:tentative="1">
      <w:start w:val="1"/>
      <w:numFmt w:val="bullet"/>
      <w:lvlText w:val="o"/>
      <w:lvlJc w:val="left"/>
      <w:pPr>
        <w:tabs>
          <w:tab w:val="num" w:pos="1440"/>
        </w:tabs>
        <w:ind w:left="1440" w:hanging="360"/>
      </w:pPr>
      <w:rPr>
        <w:rFonts w:ascii="Courier New" w:hAnsi="Courier New" w:cs="Courier New" w:hint="default"/>
      </w:rPr>
    </w:lvl>
    <w:lvl w:ilvl="2" w:tplc="B9A6CAC2" w:tentative="1">
      <w:start w:val="1"/>
      <w:numFmt w:val="bullet"/>
      <w:lvlText w:val=""/>
      <w:lvlJc w:val="left"/>
      <w:pPr>
        <w:tabs>
          <w:tab w:val="num" w:pos="2160"/>
        </w:tabs>
        <w:ind w:left="2160" w:hanging="360"/>
      </w:pPr>
      <w:rPr>
        <w:rFonts w:ascii="Wingdings" w:hAnsi="Wingdings" w:hint="default"/>
      </w:rPr>
    </w:lvl>
    <w:lvl w:ilvl="3" w:tplc="1BEC9FCC" w:tentative="1">
      <w:start w:val="1"/>
      <w:numFmt w:val="bullet"/>
      <w:lvlText w:val=""/>
      <w:lvlJc w:val="left"/>
      <w:pPr>
        <w:tabs>
          <w:tab w:val="num" w:pos="2880"/>
        </w:tabs>
        <w:ind w:left="2880" w:hanging="360"/>
      </w:pPr>
      <w:rPr>
        <w:rFonts w:ascii="Symbol" w:hAnsi="Symbol" w:hint="default"/>
      </w:rPr>
    </w:lvl>
    <w:lvl w:ilvl="4" w:tplc="C4DA752A" w:tentative="1">
      <w:start w:val="1"/>
      <w:numFmt w:val="bullet"/>
      <w:lvlText w:val="o"/>
      <w:lvlJc w:val="left"/>
      <w:pPr>
        <w:tabs>
          <w:tab w:val="num" w:pos="3600"/>
        </w:tabs>
        <w:ind w:left="3600" w:hanging="360"/>
      </w:pPr>
      <w:rPr>
        <w:rFonts w:ascii="Courier New" w:hAnsi="Courier New" w:cs="Courier New" w:hint="default"/>
      </w:rPr>
    </w:lvl>
    <w:lvl w:ilvl="5" w:tplc="53E4BECA" w:tentative="1">
      <w:start w:val="1"/>
      <w:numFmt w:val="bullet"/>
      <w:lvlText w:val=""/>
      <w:lvlJc w:val="left"/>
      <w:pPr>
        <w:tabs>
          <w:tab w:val="num" w:pos="4320"/>
        </w:tabs>
        <w:ind w:left="4320" w:hanging="360"/>
      </w:pPr>
      <w:rPr>
        <w:rFonts w:ascii="Wingdings" w:hAnsi="Wingdings" w:hint="default"/>
      </w:rPr>
    </w:lvl>
    <w:lvl w:ilvl="6" w:tplc="FF6A18E2" w:tentative="1">
      <w:start w:val="1"/>
      <w:numFmt w:val="bullet"/>
      <w:lvlText w:val=""/>
      <w:lvlJc w:val="left"/>
      <w:pPr>
        <w:tabs>
          <w:tab w:val="num" w:pos="5040"/>
        </w:tabs>
        <w:ind w:left="5040" w:hanging="360"/>
      </w:pPr>
      <w:rPr>
        <w:rFonts w:ascii="Symbol" w:hAnsi="Symbol" w:hint="default"/>
      </w:rPr>
    </w:lvl>
    <w:lvl w:ilvl="7" w:tplc="019AEA7C" w:tentative="1">
      <w:start w:val="1"/>
      <w:numFmt w:val="bullet"/>
      <w:lvlText w:val="o"/>
      <w:lvlJc w:val="left"/>
      <w:pPr>
        <w:tabs>
          <w:tab w:val="num" w:pos="5760"/>
        </w:tabs>
        <w:ind w:left="5760" w:hanging="360"/>
      </w:pPr>
      <w:rPr>
        <w:rFonts w:ascii="Courier New" w:hAnsi="Courier New" w:cs="Courier New" w:hint="default"/>
      </w:rPr>
    </w:lvl>
    <w:lvl w:ilvl="8" w:tplc="138EA6D8"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FDB0E566">
      <w:start w:val="1"/>
      <w:numFmt w:val="bullet"/>
      <w:lvlText w:val=""/>
      <w:lvlJc w:val="left"/>
      <w:pPr>
        <w:tabs>
          <w:tab w:val="num" w:pos="360"/>
        </w:tabs>
        <w:ind w:left="360" w:hanging="360"/>
      </w:pPr>
      <w:rPr>
        <w:rFonts w:ascii="Symbol" w:hAnsi="Symbol" w:hint="default"/>
      </w:rPr>
    </w:lvl>
    <w:lvl w:ilvl="1" w:tplc="18049D80" w:tentative="1">
      <w:start w:val="1"/>
      <w:numFmt w:val="bullet"/>
      <w:lvlText w:val="o"/>
      <w:lvlJc w:val="left"/>
      <w:pPr>
        <w:tabs>
          <w:tab w:val="num" w:pos="1080"/>
        </w:tabs>
        <w:ind w:left="1080" w:hanging="360"/>
      </w:pPr>
      <w:rPr>
        <w:rFonts w:ascii="Courier New" w:hAnsi="Courier New" w:cs="Courier New" w:hint="default"/>
      </w:rPr>
    </w:lvl>
    <w:lvl w:ilvl="2" w:tplc="CC8CA5A6" w:tentative="1">
      <w:start w:val="1"/>
      <w:numFmt w:val="bullet"/>
      <w:lvlText w:val=""/>
      <w:lvlJc w:val="left"/>
      <w:pPr>
        <w:tabs>
          <w:tab w:val="num" w:pos="1800"/>
        </w:tabs>
        <w:ind w:left="1800" w:hanging="360"/>
      </w:pPr>
      <w:rPr>
        <w:rFonts w:ascii="Wingdings" w:hAnsi="Wingdings" w:hint="default"/>
      </w:rPr>
    </w:lvl>
    <w:lvl w:ilvl="3" w:tplc="6520ECB2" w:tentative="1">
      <w:start w:val="1"/>
      <w:numFmt w:val="bullet"/>
      <w:lvlText w:val=""/>
      <w:lvlJc w:val="left"/>
      <w:pPr>
        <w:tabs>
          <w:tab w:val="num" w:pos="2520"/>
        </w:tabs>
        <w:ind w:left="2520" w:hanging="360"/>
      </w:pPr>
      <w:rPr>
        <w:rFonts w:ascii="Symbol" w:hAnsi="Symbol" w:hint="default"/>
      </w:rPr>
    </w:lvl>
    <w:lvl w:ilvl="4" w:tplc="1CE25E28" w:tentative="1">
      <w:start w:val="1"/>
      <w:numFmt w:val="bullet"/>
      <w:lvlText w:val="o"/>
      <w:lvlJc w:val="left"/>
      <w:pPr>
        <w:tabs>
          <w:tab w:val="num" w:pos="3240"/>
        </w:tabs>
        <w:ind w:left="3240" w:hanging="360"/>
      </w:pPr>
      <w:rPr>
        <w:rFonts w:ascii="Courier New" w:hAnsi="Courier New" w:cs="Courier New" w:hint="default"/>
      </w:rPr>
    </w:lvl>
    <w:lvl w:ilvl="5" w:tplc="C0109E46" w:tentative="1">
      <w:start w:val="1"/>
      <w:numFmt w:val="bullet"/>
      <w:lvlText w:val=""/>
      <w:lvlJc w:val="left"/>
      <w:pPr>
        <w:tabs>
          <w:tab w:val="num" w:pos="3960"/>
        </w:tabs>
        <w:ind w:left="3960" w:hanging="360"/>
      </w:pPr>
      <w:rPr>
        <w:rFonts w:ascii="Wingdings" w:hAnsi="Wingdings" w:hint="default"/>
      </w:rPr>
    </w:lvl>
    <w:lvl w:ilvl="6" w:tplc="7196F940" w:tentative="1">
      <w:start w:val="1"/>
      <w:numFmt w:val="bullet"/>
      <w:lvlText w:val=""/>
      <w:lvlJc w:val="left"/>
      <w:pPr>
        <w:tabs>
          <w:tab w:val="num" w:pos="4680"/>
        </w:tabs>
        <w:ind w:left="4680" w:hanging="360"/>
      </w:pPr>
      <w:rPr>
        <w:rFonts w:ascii="Symbol" w:hAnsi="Symbol" w:hint="default"/>
      </w:rPr>
    </w:lvl>
    <w:lvl w:ilvl="7" w:tplc="D8246332" w:tentative="1">
      <w:start w:val="1"/>
      <w:numFmt w:val="bullet"/>
      <w:lvlText w:val="o"/>
      <w:lvlJc w:val="left"/>
      <w:pPr>
        <w:tabs>
          <w:tab w:val="num" w:pos="5400"/>
        </w:tabs>
        <w:ind w:left="5400" w:hanging="360"/>
      </w:pPr>
      <w:rPr>
        <w:rFonts w:ascii="Courier New" w:hAnsi="Courier New" w:cs="Courier New" w:hint="default"/>
      </w:rPr>
    </w:lvl>
    <w:lvl w:ilvl="8" w:tplc="CC44E0E8"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06EC2"/>
    <w:rsid w:val="0001548C"/>
    <w:rsid w:val="000206D3"/>
    <w:rsid w:val="0007129E"/>
    <w:rsid w:val="000D0B22"/>
    <w:rsid w:val="000D1822"/>
    <w:rsid w:val="000D3F75"/>
    <w:rsid w:val="000E64A8"/>
    <w:rsid w:val="00100593"/>
    <w:rsid w:val="001075C5"/>
    <w:rsid w:val="00110135"/>
    <w:rsid w:val="0012667C"/>
    <w:rsid w:val="00130C10"/>
    <w:rsid w:val="0014378D"/>
    <w:rsid w:val="0016437E"/>
    <w:rsid w:val="0018214A"/>
    <w:rsid w:val="001B31CD"/>
    <w:rsid w:val="001F70FA"/>
    <w:rsid w:val="00212497"/>
    <w:rsid w:val="002216B2"/>
    <w:rsid w:val="00227CF5"/>
    <w:rsid w:val="002340A1"/>
    <w:rsid w:val="00252C1A"/>
    <w:rsid w:val="002548A9"/>
    <w:rsid w:val="0027244E"/>
    <w:rsid w:val="002A6536"/>
    <w:rsid w:val="002B6ED4"/>
    <w:rsid w:val="002D49C7"/>
    <w:rsid w:val="00327AD2"/>
    <w:rsid w:val="00330918"/>
    <w:rsid w:val="003527F0"/>
    <w:rsid w:val="00355DF3"/>
    <w:rsid w:val="00375096"/>
    <w:rsid w:val="003A2B5B"/>
    <w:rsid w:val="003B4BD9"/>
    <w:rsid w:val="003D3542"/>
    <w:rsid w:val="003D5B63"/>
    <w:rsid w:val="003F51F7"/>
    <w:rsid w:val="004324B9"/>
    <w:rsid w:val="00485D0F"/>
    <w:rsid w:val="00486F57"/>
    <w:rsid w:val="00497979"/>
    <w:rsid w:val="004A0F46"/>
    <w:rsid w:val="004A6854"/>
    <w:rsid w:val="004A77A6"/>
    <w:rsid w:val="004C1442"/>
    <w:rsid w:val="004D19F5"/>
    <w:rsid w:val="00537AC6"/>
    <w:rsid w:val="0055348F"/>
    <w:rsid w:val="005672CB"/>
    <w:rsid w:val="005923EB"/>
    <w:rsid w:val="00600F9C"/>
    <w:rsid w:val="0060473C"/>
    <w:rsid w:val="006068C1"/>
    <w:rsid w:val="0062396E"/>
    <w:rsid w:val="00635D4B"/>
    <w:rsid w:val="00643792"/>
    <w:rsid w:val="00664003"/>
    <w:rsid w:val="00670EDD"/>
    <w:rsid w:val="00676CAA"/>
    <w:rsid w:val="00680617"/>
    <w:rsid w:val="00684757"/>
    <w:rsid w:val="006877AA"/>
    <w:rsid w:val="006A21CF"/>
    <w:rsid w:val="006B303A"/>
    <w:rsid w:val="006C51E1"/>
    <w:rsid w:val="006C7756"/>
    <w:rsid w:val="00735DDE"/>
    <w:rsid w:val="007505DB"/>
    <w:rsid w:val="00783AC6"/>
    <w:rsid w:val="00792788"/>
    <w:rsid w:val="007A03D5"/>
    <w:rsid w:val="007C0587"/>
    <w:rsid w:val="007C2541"/>
    <w:rsid w:val="00862C4F"/>
    <w:rsid w:val="0087418A"/>
    <w:rsid w:val="008822BE"/>
    <w:rsid w:val="008860BE"/>
    <w:rsid w:val="00894DF7"/>
    <w:rsid w:val="008A2850"/>
    <w:rsid w:val="008C280E"/>
    <w:rsid w:val="008D42F5"/>
    <w:rsid w:val="008E063E"/>
    <w:rsid w:val="008E0A14"/>
    <w:rsid w:val="008E282E"/>
    <w:rsid w:val="008E7A1D"/>
    <w:rsid w:val="008F341F"/>
    <w:rsid w:val="009013CE"/>
    <w:rsid w:val="00904C07"/>
    <w:rsid w:val="0094298B"/>
    <w:rsid w:val="00966980"/>
    <w:rsid w:val="00997188"/>
    <w:rsid w:val="009E4CA0"/>
    <w:rsid w:val="00A061AF"/>
    <w:rsid w:val="00A1056C"/>
    <w:rsid w:val="00A164CA"/>
    <w:rsid w:val="00A21932"/>
    <w:rsid w:val="00A3586E"/>
    <w:rsid w:val="00A51D63"/>
    <w:rsid w:val="00A549DE"/>
    <w:rsid w:val="00A54B8A"/>
    <w:rsid w:val="00A57CF5"/>
    <w:rsid w:val="00A60E57"/>
    <w:rsid w:val="00A650D9"/>
    <w:rsid w:val="00A76265"/>
    <w:rsid w:val="00A91D7A"/>
    <w:rsid w:val="00AB6522"/>
    <w:rsid w:val="00AC0F1D"/>
    <w:rsid w:val="00AC340A"/>
    <w:rsid w:val="00AE053A"/>
    <w:rsid w:val="00B4368C"/>
    <w:rsid w:val="00B50389"/>
    <w:rsid w:val="00B558C6"/>
    <w:rsid w:val="00BC4024"/>
    <w:rsid w:val="00BC7809"/>
    <w:rsid w:val="00BE42B0"/>
    <w:rsid w:val="00C001D4"/>
    <w:rsid w:val="00C17202"/>
    <w:rsid w:val="00C2721E"/>
    <w:rsid w:val="00C34E26"/>
    <w:rsid w:val="00C421CE"/>
    <w:rsid w:val="00C46CAD"/>
    <w:rsid w:val="00C62781"/>
    <w:rsid w:val="00CA196C"/>
    <w:rsid w:val="00CB58B4"/>
    <w:rsid w:val="00CE2CC4"/>
    <w:rsid w:val="00CF245E"/>
    <w:rsid w:val="00D20E6F"/>
    <w:rsid w:val="00D41B51"/>
    <w:rsid w:val="00D612F2"/>
    <w:rsid w:val="00D62B18"/>
    <w:rsid w:val="00DA5758"/>
    <w:rsid w:val="00DB6B2A"/>
    <w:rsid w:val="00DC3650"/>
    <w:rsid w:val="00DC6314"/>
    <w:rsid w:val="00DF2214"/>
    <w:rsid w:val="00E260EF"/>
    <w:rsid w:val="00E54A45"/>
    <w:rsid w:val="00E55ADA"/>
    <w:rsid w:val="00E62AB2"/>
    <w:rsid w:val="00E827F0"/>
    <w:rsid w:val="00E95D10"/>
    <w:rsid w:val="00EB7AEA"/>
    <w:rsid w:val="00EC6C28"/>
    <w:rsid w:val="00EE62C0"/>
    <w:rsid w:val="00EE652C"/>
    <w:rsid w:val="00EF4B33"/>
    <w:rsid w:val="00F05228"/>
    <w:rsid w:val="00F06843"/>
    <w:rsid w:val="00F202C1"/>
    <w:rsid w:val="00F215B4"/>
    <w:rsid w:val="00F41171"/>
    <w:rsid w:val="00F5070B"/>
    <w:rsid w:val="00F56F39"/>
    <w:rsid w:val="00F7408E"/>
    <w:rsid w:val="00F84ECA"/>
    <w:rsid w:val="00F8781B"/>
    <w:rsid w:val="00F91BB7"/>
    <w:rsid w:val="00FB5A61"/>
    <w:rsid w:val="00FE3232"/>
    <w:rsid w:val="00FF17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cunet.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microsoft.com/office/2007/relationships/stylesWithEffects" Target="stylesWithEffects.xml"/><Relationship Id="rId9" Type="http://schemas.openxmlformats.org/officeDocument/2006/relationships/hyperlink" Target="mailto:presse@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65B3C-EA47-440C-8A7E-DCC546979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617</Words>
  <Characters>4425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5032</CharactersWithSpaces>
  <SharedDoc>false</SharedDoc>
  <HLinks>
    <vt:vector size="24" baseType="variant">
      <vt:variant>
        <vt:i4>3080292</vt:i4>
      </vt:variant>
      <vt:variant>
        <vt:i4>9</vt:i4>
      </vt:variant>
      <vt:variant>
        <vt:i4>0</vt:i4>
      </vt:variant>
      <vt:variant>
        <vt:i4>5</vt:i4>
      </vt:variant>
      <vt:variant>
        <vt:lpwstr>http://www.secunet.com/</vt:lpwstr>
      </vt:variant>
      <vt:variant>
        <vt:lpwstr/>
      </vt:variant>
      <vt:variant>
        <vt:i4>3080292</vt:i4>
      </vt:variant>
      <vt:variant>
        <vt:i4>6</vt:i4>
      </vt:variant>
      <vt:variant>
        <vt:i4>0</vt:i4>
      </vt:variant>
      <vt:variant>
        <vt:i4>5</vt:i4>
      </vt:variant>
      <vt:variant>
        <vt:lpwstr>http://www.secunet.com/</vt:lpwstr>
      </vt:variant>
      <vt:variant>
        <vt:lpwstr/>
      </vt:variant>
      <vt:variant>
        <vt:i4>3670104</vt:i4>
      </vt:variant>
      <vt:variant>
        <vt:i4>3</vt:i4>
      </vt:variant>
      <vt:variant>
        <vt:i4>0</vt:i4>
      </vt:variant>
      <vt:variant>
        <vt:i4>5</vt:i4>
      </vt:variant>
      <vt:variant>
        <vt:lpwstr>mailto:investor.relations@secunet.com</vt:lpwstr>
      </vt:variant>
      <vt:variant>
        <vt:lpwstr/>
      </vt:variant>
      <vt:variant>
        <vt:i4>6881280</vt:i4>
      </vt:variant>
      <vt:variant>
        <vt:i4>0</vt:i4>
      </vt:variant>
      <vt:variant>
        <vt:i4>0</vt:i4>
      </vt:variant>
      <vt:variant>
        <vt:i4>5</vt:i4>
      </vt:variant>
      <vt:variant>
        <vt:lpwstr>mailto:kay.rathke@secunet.com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Gröber, Philipp</cp:lastModifiedBy>
  <cp:revision>7</cp:revision>
  <cp:lastPrinted>2020-11-03T10:52:00Z</cp:lastPrinted>
  <dcterms:created xsi:type="dcterms:W3CDTF">2020-11-03T15:21:00Z</dcterms:created>
  <dcterms:modified xsi:type="dcterms:W3CDTF">2020-11-03T16:02:00Z</dcterms:modified>
</cp:coreProperties>
</file>