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22363" w14:textId="67AB179D" w:rsidR="00A164CA" w:rsidRPr="004924B9" w:rsidRDefault="004924B9">
      <w:pPr>
        <w:spacing w:after="360"/>
        <w:ind w:left="697" w:right="-285"/>
        <w:rPr>
          <w:rFonts w:ascii="Arial" w:hAnsi="Arial"/>
          <w:b/>
          <w:sz w:val="32"/>
        </w:rPr>
      </w:pPr>
      <w:r>
        <w:rPr>
          <w:rFonts w:ascii="Arial" w:hAnsi="Arial"/>
          <w:b/>
          <w:sz w:val="32"/>
        </w:rPr>
        <w:t xml:space="preserve">secunet </w:t>
      </w:r>
      <w:proofErr w:type="spellStart"/>
      <w:r>
        <w:rPr>
          <w:rFonts w:ascii="Arial" w:hAnsi="Arial"/>
          <w:b/>
          <w:sz w:val="32"/>
        </w:rPr>
        <w:t>redbox</w:t>
      </w:r>
      <w:proofErr w:type="spellEnd"/>
      <w:r>
        <w:rPr>
          <w:rFonts w:ascii="Arial" w:hAnsi="Arial"/>
          <w:b/>
          <w:sz w:val="32"/>
        </w:rPr>
        <w:t xml:space="preserve">: </w:t>
      </w:r>
      <w:r w:rsidR="00981213">
        <w:rPr>
          <w:rFonts w:ascii="Arial" w:hAnsi="Arial"/>
          <w:b/>
          <w:sz w:val="32"/>
        </w:rPr>
        <w:t>Security-Eigenschaften von Fahrzeugen hochautomatisiert testen</w:t>
      </w:r>
    </w:p>
    <w:p w14:paraId="5134915D" w14:textId="3EA39898" w:rsidR="00A061AF" w:rsidRPr="0079236B" w:rsidRDefault="009013CE" w:rsidP="00C17202">
      <w:pPr>
        <w:spacing w:after="120" w:line="360" w:lineRule="auto"/>
        <w:ind w:left="697"/>
        <w:jc w:val="both"/>
        <w:rPr>
          <w:rFonts w:ascii="Arial" w:hAnsi="Arial"/>
          <w:b/>
          <w:sz w:val="22"/>
        </w:rPr>
      </w:pPr>
      <w:r w:rsidRPr="004924B9">
        <w:rPr>
          <w:rFonts w:ascii="Arial" w:hAnsi="Arial"/>
          <w:b/>
          <w:i/>
          <w:sz w:val="22"/>
        </w:rPr>
        <w:t xml:space="preserve">[Essen, </w:t>
      </w:r>
      <w:r w:rsidR="002A3177">
        <w:rPr>
          <w:rFonts w:ascii="Arial" w:hAnsi="Arial"/>
          <w:b/>
          <w:i/>
          <w:sz w:val="22"/>
        </w:rPr>
        <w:t xml:space="preserve">1. April </w:t>
      </w:r>
      <w:bookmarkStart w:id="0" w:name="_GoBack"/>
      <w:bookmarkEnd w:id="0"/>
      <w:r w:rsidR="00A164CA" w:rsidRPr="0079236B">
        <w:rPr>
          <w:rFonts w:ascii="Arial" w:hAnsi="Arial"/>
          <w:b/>
          <w:i/>
          <w:sz w:val="22"/>
        </w:rPr>
        <w:t>20</w:t>
      </w:r>
      <w:r w:rsidR="0079236B" w:rsidRPr="0079236B">
        <w:rPr>
          <w:rFonts w:ascii="Arial" w:hAnsi="Arial"/>
          <w:b/>
          <w:i/>
          <w:sz w:val="22"/>
        </w:rPr>
        <w:t>20</w:t>
      </w:r>
      <w:r w:rsidR="00A164CA" w:rsidRPr="0079236B">
        <w:rPr>
          <w:rFonts w:ascii="Arial" w:hAnsi="Arial"/>
          <w:b/>
          <w:i/>
          <w:sz w:val="22"/>
        </w:rPr>
        <w:t>]</w:t>
      </w:r>
      <w:r w:rsidR="00A164CA" w:rsidRPr="0079236B">
        <w:rPr>
          <w:rFonts w:ascii="Arial" w:hAnsi="Arial"/>
          <w:b/>
          <w:sz w:val="22"/>
        </w:rPr>
        <w:t xml:space="preserve"> </w:t>
      </w:r>
      <w:r w:rsidR="0079236B" w:rsidRPr="0079236B">
        <w:rPr>
          <w:rFonts w:ascii="Arial" w:hAnsi="Arial"/>
          <w:b/>
          <w:sz w:val="22"/>
        </w:rPr>
        <w:t xml:space="preserve">secunet erweitert </w:t>
      </w:r>
      <w:r w:rsidR="004924B9">
        <w:rPr>
          <w:rFonts w:ascii="Arial" w:hAnsi="Arial"/>
          <w:b/>
          <w:sz w:val="22"/>
        </w:rPr>
        <w:t xml:space="preserve">sein </w:t>
      </w:r>
      <w:r w:rsidR="0079236B">
        <w:rPr>
          <w:rFonts w:ascii="Arial" w:hAnsi="Arial"/>
          <w:b/>
          <w:sz w:val="22"/>
        </w:rPr>
        <w:t xml:space="preserve">Produktportfolio im Bereich Sicherheitsanalyse. Mit der secunet </w:t>
      </w:r>
      <w:proofErr w:type="spellStart"/>
      <w:r w:rsidR="0079236B">
        <w:rPr>
          <w:rFonts w:ascii="Arial" w:hAnsi="Arial"/>
          <w:b/>
          <w:sz w:val="22"/>
        </w:rPr>
        <w:t>redbox</w:t>
      </w:r>
      <w:proofErr w:type="spellEnd"/>
      <w:r w:rsidR="0079236B">
        <w:rPr>
          <w:rFonts w:ascii="Arial" w:hAnsi="Arial"/>
          <w:b/>
          <w:sz w:val="22"/>
        </w:rPr>
        <w:t xml:space="preserve"> lassen sich</w:t>
      </w:r>
      <w:r w:rsidR="0079236B" w:rsidRPr="0079236B">
        <w:rPr>
          <w:rFonts w:ascii="Arial" w:hAnsi="Arial"/>
          <w:b/>
          <w:sz w:val="22"/>
        </w:rPr>
        <w:t xml:space="preserve"> </w:t>
      </w:r>
      <w:r w:rsidR="003C6CD0">
        <w:rPr>
          <w:rFonts w:ascii="Arial" w:hAnsi="Arial"/>
          <w:b/>
          <w:sz w:val="22"/>
        </w:rPr>
        <w:t>Sicherheitstests</w:t>
      </w:r>
      <w:r w:rsidR="003C6CD0" w:rsidRPr="0079236B">
        <w:rPr>
          <w:rFonts w:ascii="Arial" w:hAnsi="Arial"/>
          <w:b/>
          <w:sz w:val="22"/>
        </w:rPr>
        <w:t xml:space="preserve"> </w:t>
      </w:r>
      <w:r w:rsidR="0079236B" w:rsidRPr="0079236B">
        <w:rPr>
          <w:rFonts w:ascii="Arial" w:hAnsi="Arial"/>
          <w:b/>
          <w:sz w:val="22"/>
        </w:rPr>
        <w:t>elektronischer Fahrzeug</w:t>
      </w:r>
      <w:r w:rsidR="00763E24">
        <w:rPr>
          <w:rFonts w:ascii="Arial" w:hAnsi="Arial"/>
          <w:b/>
          <w:sz w:val="22"/>
        </w:rPr>
        <w:t>k</w:t>
      </w:r>
      <w:r w:rsidR="0079236B" w:rsidRPr="0079236B">
        <w:rPr>
          <w:rFonts w:ascii="Arial" w:hAnsi="Arial"/>
          <w:b/>
          <w:sz w:val="22"/>
        </w:rPr>
        <w:t xml:space="preserve">omponenten </w:t>
      </w:r>
      <w:r w:rsidR="00402508">
        <w:rPr>
          <w:rFonts w:ascii="Arial" w:hAnsi="Arial"/>
          <w:b/>
          <w:sz w:val="22"/>
        </w:rPr>
        <w:t xml:space="preserve">effizient </w:t>
      </w:r>
      <w:r w:rsidR="0079236B">
        <w:rPr>
          <w:rFonts w:ascii="Arial" w:hAnsi="Arial"/>
          <w:b/>
          <w:sz w:val="22"/>
        </w:rPr>
        <w:t>automatisieren</w:t>
      </w:r>
      <w:r w:rsidR="0079236B" w:rsidRPr="0079236B">
        <w:rPr>
          <w:rFonts w:ascii="Arial" w:hAnsi="Arial"/>
          <w:b/>
          <w:sz w:val="22"/>
        </w:rPr>
        <w:t xml:space="preserve">. </w:t>
      </w:r>
      <w:r w:rsidR="00402508">
        <w:rPr>
          <w:rFonts w:ascii="Arial" w:hAnsi="Arial"/>
          <w:b/>
          <w:sz w:val="22"/>
        </w:rPr>
        <w:t>Nicht nur i</w:t>
      </w:r>
      <w:r w:rsidR="007531DB">
        <w:rPr>
          <w:rFonts w:ascii="Arial" w:hAnsi="Arial"/>
          <w:b/>
          <w:sz w:val="22"/>
        </w:rPr>
        <w:t>n der</w:t>
      </w:r>
      <w:r w:rsidR="0079236B" w:rsidRPr="0079236B">
        <w:rPr>
          <w:rFonts w:ascii="Arial" w:hAnsi="Arial"/>
          <w:b/>
          <w:sz w:val="22"/>
        </w:rPr>
        <w:t xml:space="preserve"> Informationsbeschaffungsphase von Penetrationstests für Steuergeräte </w:t>
      </w:r>
      <w:r w:rsidR="007531DB">
        <w:rPr>
          <w:rFonts w:ascii="Arial" w:hAnsi="Arial"/>
          <w:b/>
          <w:sz w:val="22"/>
        </w:rPr>
        <w:t xml:space="preserve">können </w:t>
      </w:r>
      <w:r w:rsidR="0079236B" w:rsidRPr="0079236B">
        <w:rPr>
          <w:rFonts w:ascii="Arial" w:hAnsi="Arial"/>
          <w:b/>
          <w:sz w:val="22"/>
        </w:rPr>
        <w:t xml:space="preserve">dadurch </w:t>
      </w:r>
      <w:r w:rsidR="007531DB">
        <w:rPr>
          <w:rFonts w:ascii="Arial" w:hAnsi="Arial"/>
          <w:b/>
          <w:sz w:val="22"/>
        </w:rPr>
        <w:t>deutlich</w:t>
      </w:r>
      <w:r w:rsidR="007531DB" w:rsidRPr="0079236B">
        <w:rPr>
          <w:rFonts w:ascii="Arial" w:hAnsi="Arial"/>
          <w:b/>
          <w:sz w:val="22"/>
        </w:rPr>
        <w:t xml:space="preserve"> </w:t>
      </w:r>
      <w:r w:rsidR="0079236B" w:rsidRPr="0079236B">
        <w:rPr>
          <w:rFonts w:ascii="Arial" w:hAnsi="Arial"/>
          <w:b/>
          <w:sz w:val="22"/>
        </w:rPr>
        <w:t xml:space="preserve">mehr Tests durchgeführt werden. </w:t>
      </w:r>
      <w:r w:rsidR="007531DB" w:rsidRPr="0079236B">
        <w:rPr>
          <w:rFonts w:ascii="Arial" w:hAnsi="Arial"/>
          <w:b/>
          <w:sz w:val="22"/>
        </w:rPr>
        <w:t>Fahrzeughersteller</w:t>
      </w:r>
      <w:r w:rsidR="007531DB">
        <w:rPr>
          <w:rFonts w:ascii="Arial" w:hAnsi="Arial"/>
          <w:b/>
          <w:sz w:val="22"/>
        </w:rPr>
        <w:t xml:space="preserve">, </w:t>
      </w:r>
      <w:r w:rsidR="007531DB" w:rsidRPr="0079236B">
        <w:rPr>
          <w:rFonts w:ascii="Arial" w:hAnsi="Arial"/>
          <w:b/>
          <w:sz w:val="22"/>
        </w:rPr>
        <w:t xml:space="preserve">Zulieferer </w:t>
      </w:r>
      <w:r w:rsidR="007531DB">
        <w:rPr>
          <w:rFonts w:ascii="Arial" w:hAnsi="Arial"/>
          <w:b/>
          <w:sz w:val="22"/>
        </w:rPr>
        <w:t>und</w:t>
      </w:r>
      <w:r w:rsidR="007531DB" w:rsidRPr="0079236B">
        <w:rPr>
          <w:rFonts w:ascii="Arial" w:hAnsi="Arial"/>
          <w:b/>
          <w:sz w:val="22"/>
        </w:rPr>
        <w:t xml:space="preserve"> Drittanbieter </w:t>
      </w:r>
      <w:r w:rsidR="007531DB">
        <w:rPr>
          <w:rFonts w:ascii="Arial" w:hAnsi="Arial"/>
          <w:b/>
          <w:sz w:val="22"/>
        </w:rPr>
        <w:t>erhalten</w:t>
      </w:r>
      <w:r w:rsidR="0079236B" w:rsidRPr="0079236B">
        <w:rPr>
          <w:rFonts w:ascii="Arial" w:hAnsi="Arial"/>
          <w:b/>
          <w:sz w:val="22"/>
        </w:rPr>
        <w:t xml:space="preserve"> </w:t>
      </w:r>
      <w:r w:rsidR="0018333E">
        <w:rPr>
          <w:rFonts w:ascii="Arial" w:hAnsi="Arial"/>
          <w:b/>
          <w:sz w:val="22"/>
        </w:rPr>
        <w:t xml:space="preserve">somit </w:t>
      </w:r>
      <w:r w:rsidR="007531DB">
        <w:rPr>
          <w:rFonts w:ascii="Arial" w:hAnsi="Arial"/>
          <w:b/>
          <w:sz w:val="22"/>
        </w:rPr>
        <w:t>eine</w:t>
      </w:r>
      <w:r w:rsidR="007531DB" w:rsidRPr="0079236B">
        <w:rPr>
          <w:rFonts w:ascii="Arial" w:hAnsi="Arial"/>
          <w:b/>
          <w:sz w:val="22"/>
        </w:rPr>
        <w:t xml:space="preserve"> </w:t>
      </w:r>
      <w:r w:rsidR="0079236B" w:rsidRPr="0079236B">
        <w:rPr>
          <w:rFonts w:ascii="Arial" w:hAnsi="Arial"/>
          <w:b/>
          <w:sz w:val="22"/>
        </w:rPr>
        <w:t>Basis</w:t>
      </w:r>
      <w:r w:rsidR="007531DB">
        <w:rPr>
          <w:rFonts w:ascii="Arial" w:hAnsi="Arial"/>
          <w:b/>
          <w:sz w:val="22"/>
        </w:rPr>
        <w:t>, auf der</w:t>
      </w:r>
      <w:r w:rsidR="0079236B" w:rsidRPr="0079236B">
        <w:rPr>
          <w:rFonts w:ascii="Arial" w:hAnsi="Arial"/>
          <w:b/>
          <w:sz w:val="22"/>
        </w:rPr>
        <w:t xml:space="preserve"> spezifische und tiefere Tests </w:t>
      </w:r>
      <w:r w:rsidR="0018333E">
        <w:rPr>
          <w:rFonts w:ascii="Arial" w:hAnsi="Arial"/>
          <w:b/>
          <w:sz w:val="22"/>
        </w:rPr>
        <w:t xml:space="preserve">umgesetzt </w:t>
      </w:r>
      <w:r w:rsidR="00402508">
        <w:rPr>
          <w:rFonts w:ascii="Arial" w:hAnsi="Arial"/>
          <w:b/>
          <w:sz w:val="22"/>
        </w:rPr>
        <w:t>und weiter</w:t>
      </w:r>
      <w:r w:rsidR="0079236B" w:rsidRPr="0079236B">
        <w:rPr>
          <w:rFonts w:ascii="Arial" w:hAnsi="Arial"/>
          <w:b/>
          <w:sz w:val="22"/>
        </w:rPr>
        <w:t>entwickelt werden können.</w:t>
      </w:r>
      <w:r w:rsidR="00E45F30" w:rsidRPr="0079236B">
        <w:rPr>
          <w:rFonts w:ascii="Arial" w:hAnsi="Arial"/>
          <w:b/>
          <w:sz w:val="22"/>
        </w:rPr>
        <w:t xml:space="preserve"> </w:t>
      </w:r>
    </w:p>
    <w:p w14:paraId="68B97520" w14:textId="12E27E6E" w:rsidR="0079236B" w:rsidRPr="0079236B" w:rsidRDefault="0079236B" w:rsidP="0079236B">
      <w:pPr>
        <w:spacing w:after="120" w:line="360" w:lineRule="auto"/>
        <w:ind w:left="697"/>
        <w:jc w:val="both"/>
        <w:rPr>
          <w:rFonts w:ascii="Arial" w:hAnsi="Arial"/>
          <w:sz w:val="22"/>
        </w:rPr>
      </w:pPr>
      <w:r w:rsidRPr="0079236B">
        <w:rPr>
          <w:rFonts w:ascii="Arial" w:hAnsi="Arial"/>
          <w:sz w:val="22"/>
        </w:rPr>
        <w:t>Die Fahrzeug</w:t>
      </w:r>
      <w:r w:rsidR="004924B9">
        <w:rPr>
          <w:rFonts w:ascii="Arial" w:hAnsi="Arial"/>
          <w:sz w:val="22"/>
        </w:rPr>
        <w:t>i</w:t>
      </w:r>
      <w:r w:rsidRPr="0079236B">
        <w:rPr>
          <w:rFonts w:ascii="Arial" w:hAnsi="Arial"/>
          <w:sz w:val="22"/>
        </w:rPr>
        <w:t>ndustrie benötigt Standard</w:t>
      </w:r>
      <w:r w:rsidR="00763E24">
        <w:rPr>
          <w:rFonts w:ascii="Arial" w:hAnsi="Arial"/>
          <w:sz w:val="22"/>
        </w:rPr>
        <w:t>w</w:t>
      </w:r>
      <w:r w:rsidRPr="0079236B">
        <w:rPr>
          <w:rFonts w:ascii="Arial" w:hAnsi="Arial"/>
          <w:sz w:val="22"/>
        </w:rPr>
        <w:t xml:space="preserve">erkzeuge und </w:t>
      </w:r>
      <w:r w:rsidR="004924B9">
        <w:rPr>
          <w:rFonts w:ascii="Arial" w:hAnsi="Arial"/>
          <w:sz w:val="22"/>
        </w:rPr>
        <w:t>-</w:t>
      </w:r>
      <w:r w:rsidR="00763E24">
        <w:rPr>
          <w:rFonts w:ascii="Arial" w:hAnsi="Arial"/>
          <w:sz w:val="22"/>
        </w:rPr>
        <w:t>m</w:t>
      </w:r>
      <w:r w:rsidRPr="0079236B">
        <w:rPr>
          <w:rFonts w:ascii="Arial" w:hAnsi="Arial"/>
          <w:sz w:val="22"/>
        </w:rPr>
        <w:t>ethoden, um elektronische Komponenten</w:t>
      </w:r>
      <w:r w:rsidR="001C5075">
        <w:rPr>
          <w:rFonts w:ascii="Arial" w:hAnsi="Arial"/>
          <w:sz w:val="22"/>
        </w:rPr>
        <w:t xml:space="preserve"> im Fahrzeug</w:t>
      </w:r>
      <w:r w:rsidRPr="0079236B">
        <w:rPr>
          <w:rFonts w:ascii="Arial" w:hAnsi="Arial"/>
          <w:sz w:val="22"/>
        </w:rPr>
        <w:t xml:space="preserve"> gegen Angriffe abzusichern. Dies fordern zunehmend sowohl existierende </w:t>
      </w:r>
      <w:r w:rsidR="004924B9">
        <w:rPr>
          <w:rFonts w:ascii="Arial" w:hAnsi="Arial"/>
          <w:sz w:val="22"/>
        </w:rPr>
        <w:t xml:space="preserve">als auch </w:t>
      </w:r>
      <w:r w:rsidRPr="0079236B">
        <w:rPr>
          <w:rFonts w:ascii="Arial" w:hAnsi="Arial"/>
          <w:sz w:val="22"/>
        </w:rPr>
        <w:t xml:space="preserve">zukünftige internationale Standards </w:t>
      </w:r>
      <w:r w:rsidR="0036198A">
        <w:rPr>
          <w:rFonts w:ascii="Arial" w:hAnsi="Arial"/>
          <w:sz w:val="22"/>
        </w:rPr>
        <w:t xml:space="preserve">zur Cybersicherheit von Fahrzeugen </w:t>
      </w:r>
      <w:r w:rsidRPr="0079236B">
        <w:rPr>
          <w:rFonts w:ascii="Arial" w:hAnsi="Arial"/>
          <w:sz w:val="22"/>
        </w:rPr>
        <w:t xml:space="preserve">wie SAE J3061 und ISO/SAE 21434. Ein wichtiges Vorgehen ist dabei der regelmäßige Penetrationstest, bei dem beauftragte Sicherheitsexperten versuchen, das Produkt </w:t>
      </w:r>
      <w:r w:rsidR="004924B9">
        <w:rPr>
          <w:rFonts w:ascii="Arial" w:hAnsi="Arial"/>
          <w:sz w:val="22"/>
        </w:rPr>
        <w:t xml:space="preserve">so </w:t>
      </w:r>
      <w:r w:rsidRPr="0079236B">
        <w:rPr>
          <w:rFonts w:ascii="Arial" w:hAnsi="Arial"/>
          <w:sz w:val="22"/>
        </w:rPr>
        <w:t>anzugreifen</w:t>
      </w:r>
      <w:r w:rsidR="004924B9">
        <w:rPr>
          <w:rFonts w:ascii="Arial" w:hAnsi="Arial"/>
          <w:sz w:val="22"/>
        </w:rPr>
        <w:t>, wie Hacker das tun würden</w:t>
      </w:r>
      <w:r w:rsidRPr="0079236B">
        <w:rPr>
          <w:rFonts w:ascii="Arial" w:hAnsi="Arial"/>
          <w:sz w:val="22"/>
        </w:rPr>
        <w:t xml:space="preserve">. Dabei identifizierte Verwundbarkeiten werden noch vor dem Verkaufsstart behoben. Es gehört zur </w:t>
      </w:r>
      <w:r w:rsidR="007755C2">
        <w:rPr>
          <w:rFonts w:ascii="Arial" w:hAnsi="Arial"/>
          <w:sz w:val="22"/>
        </w:rPr>
        <w:t>B</w:t>
      </w:r>
      <w:r w:rsidR="007755C2" w:rsidRPr="0079236B">
        <w:rPr>
          <w:rFonts w:ascii="Arial" w:hAnsi="Arial"/>
          <w:sz w:val="22"/>
        </w:rPr>
        <w:t xml:space="preserve">est </w:t>
      </w:r>
      <w:r w:rsidR="007755C2">
        <w:rPr>
          <w:rFonts w:ascii="Arial" w:hAnsi="Arial"/>
          <w:sz w:val="22"/>
        </w:rPr>
        <w:t>P</w:t>
      </w:r>
      <w:r w:rsidR="007755C2" w:rsidRPr="0079236B">
        <w:rPr>
          <w:rFonts w:ascii="Arial" w:hAnsi="Arial"/>
          <w:sz w:val="22"/>
        </w:rPr>
        <w:t>ractice</w:t>
      </w:r>
      <w:r w:rsidRPr="0079236B">
        <w:rPr>
          <w:rFonts w:ascii="Arial" w:hAnsi="Arial"/>
          <w:sz w:val="22"/>
        </w:rPr>
        <w:t xml:space="preserve">, nach </w:t>
      </w:r>
      <w:r w:rsidR="004924B9">
        <w:rPr>
          <w:rFonts w:ascii="Arial" w:hAnsi="Arial"/>
          <w:sz w:val="22"/>
        </w:rPr>
        <w:t xml:space="preserve">der Umsetzung solcher </w:t>
      </w:r>
      <w:r w:rsidRPr="0079236B">
        <w:rPr>
          <w:rFonts w:ascii="Arial" w:hAnsi="Arial"/>
          <w:sz w:val="22"/>
        </w:rPr>
        <w:t xml:space="preserve">Maßnahmen </w:t>
      </w:r>
      <w:r w:rsidR="004924B9">
        <w:rPr>
          <w:rFonts w:ascii="Arial" w:hAnsi="Arial"/>
          <w:sz w:val="22"/>
        </w:rPr>
        <w:t xml:space="preserve">deren Wirksamkeit </w:t>
      </w:r>
      <w:r w:rsidRPr="0079236B">
        <w:rPr>
          <w:rFonts w:ascii="Arial" w:hAnsi="Arial"/>
          <w:sz w:val="22"/>
        </w:rPr>
        <w:t xml:space="preserve">durch einen Wiederholungstest nachzuweisen. Bisher werden </w:t>
      </w:r>
      <w:r w:rsidR="00981213">
        <w:rPr>
          <w:rFonts w:ascii="Arial" w:hAnsi="Arial"/>
          <w:sz w:val="22"/>
        </w:rPr>
        <w:t>alle diese</w:t>
      </w:r>
      <w:r w:rsidR="00981213" w:rsidRPr="0079236B">
        <w:rPr>
          <w:rFonts w:ascii="Arial" w:hAnsi="Arial"/>
          <w:sz w:val="22"/>
        </w:rPr>
        <w:t xml:space="preserve"> </w:t>
      </w:r>
      <w:r w:rsidRPr="0079236B">
        <w:rPr>
          <w:rFonts w:ascii="Arial" w:hAnsi="Arial"/>
          <w:sz w:val="22"/>
        </w:rPr>
        <w:t xml:space="preserve">Tests von Experten durchgeführt, die sich aus Ressourcengründen </w:t>
      </w:r>
      <w:r w:rsidR="007755C2">
        <w:rPr>
          <w:rFonts w:ascii="Arial" w:hAnsi="Arial"/>
          <w:sz w:val="22"/>
        </w:rPr>
        <w:t xml:space="preserve">oft nur </w:t>
      </w:r>
      <w:r w:rsidRPr="0079236B">
        <w:rPr>
          <w:rFonts w:ascii="Arial" w:hAnsi="Arial"/>
          <w:sz w:val="22"/>
        </w:rPr>
        <w:t xml:space="preserve">auf die Hauptmerkmale der kritischsten Steuergeräte konzentrieren </w:t>
      </w:r>
      <w:r w:rsidR="00981213">
        <w:rPr>
          <w:rFonts w:ascii="Arial" w:hAnsi="Arial"/>
          <w:sz w:val="22"/>
        </w:rPr>
        <w:t>können</w:t>
      </w:r>
      <w:r w:rsidRPr="0079236B">
        <w:rPr>
          <w:rFonts w:ascii="Arial" w:hAnsi="Arial"/>
          <w:sz w:val="22"/>
        </w:rPr>
        <w:t xml:space="preserve">.  </w:t>
      </w:r>
    </w:p>
    <w:p w14:paraId="2DCF2C63" w14:textId="424568CD" w:rsidR="0079236B" w:rsidRPr="0079236B" w:rsidRDefault="0079236B" w:rsidP="0079236B">
      <w:pPr>
        <w:spacing w:after="120" w:line="360" w:lineRule="auto"/>
        <w:ind w:left="697"/>
        <w:jc w:val="both"/>
        <w:rPr>
          <w:rFonts w:ascii="Arial" w:hAnsi="Arial"/>
          <w:sz w:val="22"/>
        </w:rPr>
      </w:pPr>
      <w:r w:rsidRPr="0079236B">
        <w:rPr>
          <w:rFonts w:ascii="Arial" w:hAnsi="Arial"/>
          <w:sz w:val="22"/>
        </w:rPr>
        <w:t xml:space="preserve">Die secunet redbox ermöglicht den Fahrzeugherstellern, die automatisierbaren Anteile von Penetrationstests </w:t>
      </w:r>
      <w:r w:rsidR="00B901E1">
        <w:rPr>
          <w:rFonts w:ascii="Arial" w:hAnsi="Arial"/>
          <w:sz w:val="22"/>
        </w:rPr>
        <w:t xml:space="preserve">nur </w:t>
      </w:r>
      <w:r w:rsidRPr="0079236B">
        <w:rPr>
          <w:rFonts w:ascii="Arial" w:hAnsi="Arial"/>
          <w:sz w:val="22"/>
        </w:rPr>
        <w:t>einmalig zu implementieren</w:t>
      </w:r>
      <w:r w:rsidR="00B901E1">
        <w:rPr>
          <w:rFonts w:ascii="Arial" w:hAnsi="Arial"/>
          <w:sz w:val="22"/>
        </w:rPr>
        <w:t xml:space="preserve">, so dass sie danach </w:t>
      </w:r>
      <w:r w:rsidRPr="0079236B">
        <w:rPr>
          <w:rFonts w:ascii="Arial" w:hAnsi="Arial"/>
          <w:sz w:val="22"/>
        </w:rPr>
        <w:t xml:space="preserve">ohne Security-Experten vielfach angewendet werden </w:t>
      </w:r>
      <w:r w:rsidR="00B901E1">
        <w:rPr>
          <w:rFonts w:ascii="Arial" w:hAnsi="Arial"/>
          <w:sz w:val="22"/>
        </w:rPr>
        <w:t>können –</w:t>
      </w:r>
      <w:r w:rsidRPr="0079236B">
        <w:rPr>
          <w:rFonts w:ascii="Arial" w:hAnsi="Arial"/>
          <w:sz w:val="22"/>
        </w:rPr>
        <w:t xml:space="preserve"> </w:t>
      </w:r>
      <w:r w:rsidR="00B901E1">
        <w:rPr>
          <w:rFonts w:ascii="Arial" w:hAnsi="Arial"/>
          <w:sz w:val="22"/>
        </w:rPr>
        <w:t xml:space="preserve">und zwar, </w:t>
      </w:r>
      <w:r w:rsidRPr="0079236B">
        <w:rPr>
          <w:rFonts w:ascii="Arial" w:hAnsi="Arial"/>
          <w:sz w:val="22"/>
        </w:rPr>
        <w:t>entsprechend der benötigten Skalierung</w:t>
      </w:r>
      <w:r w:rsidR="00B901E1">
        <w:rPr>
          <w:rFonts w:ascii="Arial" w:hAnsi="Arial"/>
          <w:sz w:val="22"/>
        </w:rPr>
        <w:t>,</w:t>
      </w:r>
      <w:r w:rsidRPr="0079236B">
        <w:rPr>
          <w:rFonts w:ascii="Arial" w:hAnsi="Arial"/>
          <w:sz w:val="22"/>
        </w:rPr>
        <w:t xml:space="preserve"> auf mehr Steuergeräte</w:t>
      </w:r>
      <w:r w:rsidR="00B901E1">
        <w:rPr>
          <w:rFonts w:ascii="Arial" w:hAnsi="Arial"/>
          <w:sz w:val="22"/>
        </w:rPr>
        <w:t>n</w:t>
      </w:r>
      <w:r w:rsidRPr="0079236B">
        <w:rPr>
          <w:rFonts w:ascii="Arial" w:hAnsi="Arial"/>
          <w:sz w:val="22"/>
        </w:rPr>
        <w:t xml:space="preserve"> als bisher und mit den benötigten Wiederholungen in verschiedenen Prozessschritten. Für Security-Tests relevante Phasen sind dabei erste</w:t>
      </w:r>
      <w:r w:rsidR="00402508">
        <w:rPr>
          <w:rFonts w:ascii="Arial" w:hAnsi="Arial"/>
          <w:sz w:val="22"/>
        </w:rPr>
        <w:t xml:space="preserve"> agile</w:t>
      </w:r>
      <w:r w:rsidRPr="0079236B">
        <w:rPr>
          <w:rFonts w:ascii="Arial" w:hAnsi="Arial"/>
          <w:sz w:val="22"/>
        </w:rPr>
        <w:t xml:space="preserve"> Entwicklungs-Prototypen, </w:t>
      </w:r>
      <w:r w:rsidRPr="0079236B">
        <w:rPr>
          <w:rFonts w:ascii="Arial" w:hAnsi="Arial"/>
          <w:sz w:val="22"/>
        </w:rPr>
        <w:lastRenderedPageBreak/>
        <w:t>Zulieferer-Meilensteine (als Teil von Eingangs- oder Abnahmetests), Abschlusstests von Integrationsstufen und der Start der Serienproduktion. Falls Informationen über neue Angriffstypen oder Verwundbarkeiten in verwendeten Softwarekomponenten auftauchen, können situationsabhängige Tests als Teil des ISMS/CSMS</w:t>
      </w:r>
      <w:r w:rsidR="0036198A">
        <w:rPr>
          <w:rFonts w:ascii="Arial" w:hAnsi="Arial"/>
          <w:sz w:val="22"/>
        </w:rPr>
        <w:t>*</w:t>
      </w:r>
      <w:r w:rsidRPr="0079236B">
        <w:rPr>
          <w:rFonts w:ascii="Arial" w:hAnsi="Arial"/>
          <w:sz w:val="22"/>
        </w:rPr>
        <w:t xml:space="preserve"> eingesetzt werden.</w:t>
      </w:r>
    </w:p>
    <w:p w14:paraId="0FFF9101" w14:textId="3A5E109A" w:rsidR="00E0343A" w:rsidRDefault="007755C2" w:rsidP="0079236B">
      <w:pPr>
        <w:spacing w:after="120" w:line="360" w:lineRule="auto"/>
        <w:ind w:left="697"/>
        <w:jc w:val="both"/>
        <w:rPr>
          <w:rFonts w:ascii="Arial" w:hAnsi="Arial"/>
          <w:sz w:val="22"/>
        </w:rPr>
      </w:pPr>
      <w:r w:rsidRPr="007755C2">
        <w:rPr>
          <w:rFonts w:ascii="Arial" w:hAnsi="Arial"/>
          <w:sz w:val="22"/>
        </w:rPr>
        <w:t xml:space="preserve">Für die Anwender ergeben sich Vorteile durch </w:t>
      </w:r>
      <w:r w:rsidR="00484C15">
        <w:rPr>
          <w:rFonts w:ascii="Arial" w:hAnsi="Arial"/>
          <w:sz w:val="22"/>
        </w:rPr>
        <w:t xml:space="preserve">gesteigerte </w:t>
      </w:r>
      <w:r w:rsidRPr="007755C2">
        <w:rPr>
          <w:rFonts w:ascii="Arial" w:hAnsi="Arial"/>
          <w:sz w:val="22"/>
        </w:rPr>
        <w:t>Effizienz,</w:t>
      </w:r>
      <w:r w:rsidR="00484C15">
        <w:rPr>
          <w:rFonts w:ascii="Arial" w:hAnsi="Arial"/>
          <w:sz w:val="22"/>
        </w:rPr>
        <w:t xml:space="preserve"> vereinfachte</w:t>
      </w:r>
      <w:r w:rsidRPr="007755C2">
        <w:rPr>
          <w:rFonts w:ascii="Arial" w:hAnsi="Arial"/>
          <w:sz w:val="22"/>
        </w:rPr>
        <w:t xml:space="preserve"> Testprozesse, </w:t>
      </w:r>
      <w:r w:rsidR="00484C15">
        <w:rPr>
          <w:rFonts w:ascii="Arial" w:hAnsi="Arial"/>
          <w:sz w:val="22"/>
        </w:rPr>
        <w:t xml:space="preserve">erhöhte </w:t>
      </w:r>
      <w:r w:rsidRPr="007755C2">
        <w:rPr>
          <w:rFonts w:ascii="Arial" w:hAnsi="Arial"/>
          <w:sz w:val="22"/>
        </w:rPr>
        <w:t xml:space="preserve">Entwicklungsgeschwindigkeiten </w:t>
      </w:r>
      <w:r>
        <w:rPr>
          <w:rFonts w:ascii="Arial" w:hAnsi="Arial"/>
          <w:sz w:val="22"/>
        </w:rPr>
        <w:t>und</w:t>
      </w:r>
      <w:r w:rsidRPr="007755C2">
        <w:rPr>
          <w:rFonts w:ascii="Arial" w:hAnsi="Arial"/>
          <w:sz w:val="22"/>
        </w:rPr>
        <w:t xml:space="preserve"> </w:t>
      </w:r>
      <w:r>
        <w:rPr>
          <w:rFonts w:ascii="Arial" w:hAnsi="Arial"/>
          <w:sz w:val="22"/>
        </w:rPr>
        <w:t xml:space="preserve">eine </w:t>
      </w:r>
      <w:r w:rsidRPr="007755C2">
        <w:rPr>
          <w:rFonts w:ascii="Arial" w:hAnsi="Arial"/>
          <w:sz w:val="22"/>
        </w:rPr>
        <w:t>dauerhaft steigende Testabdeckung.</w:t>
      </w:r>
      <w:r w:rsidR="0079236B" w:rsidRPr="0079236B">
        <w:rPr>
          <w:rFonts w:ascii="Arial" w:hAnsi="Arial"/>
          <w:sz w:val="22"/>
        </w:rPr>
        <w:t xml:space="preserve"> Werden die gewonnenen Vorteile in mehr Security-Tests und Gegenmaßnahmen reinvestiert, ergibt sich letztlich eine Erhöhung </w:t>
      </w:r>
      <w:r w:rsidR="005E1068">
        <w:rPr>
          <w:rFonts w:ascii="Arial" w:hAnsi="Arial"/>
          <w:sz w:val="22"/>
        </w:rPr>
        <w:t xml:space="preserve">des Sicherheitsniveaus und der </w:t>
      </w:r>
      <w:r w:rsidR="0079236B" w:rsidRPr="0079236B">
        <w:rPr>
          <w:rFonts w:ascii="Arial" w:hAnsi="Arial"/>
          <w:sz w:val="22"/>
        </w:rPr>
        <w:t xml:space="preserve">Qualität. Schließlich können durch Integration mit bestehenden Infrastrukturen und Etablierung von Testkatalogen die Mindeststandards angehoben werden. </w:t>
      </w:r>
      <w:r w:rsidR="00423232">
        <w:rPr>
          <w:rFonts w:ascii="Arial" w:hAnsi="Arial"/>
          <w:sz w:val="22"/>
        </w:rPr>
        <w:t>s</w:t>
      </w:r>
      <w:r w:rsidR="0079236B" w:rsidRPr="0079236B">
        <w:rPr>
          <w:rFonts w:ascii="Arial" w:hAnsi="Arial"/>
          <w:sz w:val="22"/>
        </w:rPr>
        <w:t>ecunet liefert Testkataloge für die unterstützten Protokolle und Technologien mit aus. Nicht zuletzt stellt auch die umfassende, durchgängige Dokumentation der Tests und Ergebnisse einen zusätzlichen Mehrwert dar. Durch die von Experten hinterlegten Bewertungen in den Ergebnissen können Anwender ohne eigene Security Competence Center direkt in hochwertige Security-Tests einsteigen.</w:t>
      </w:r>
    </w:p>
    <w:p w14:paraId="7FE68AAF" w14:textId="03808924" w:rsidR="00963B58" w:rsidRDefault="00552363" w:rsidP="0079236B">
      <w:pPr>
        <w:spacing w:after="120" w:line="360" w:lineRule="auto"/>
        <w:ind w:left="697"/>
        <w:jc w:val="both"/>
        <w:rPr>
          <w:rFonts w:ascii="Arial" w:hAnsi="Arial"/>
          <w:sz w:val="22"/>
        </w:rPr>
      </w:pPr>
      <w:r>
        <w:rPr>
          <w:rFonts w:ascii="Arial" w:hAnsi="Arial"/>
          <w:sz w:val="22"/>
        </w:rPr>
        <w:t xml:space="preserve">secunet </w:t>
      </w:r>
      <w:r w:rsidR="00E0343A">
        <w:rPr>
          <w:rFonts w:ascii="Arial" w:hAnsi="Arial"/>
          <w:sz w:val="22"/>
        </w:rPr>
        <w:t xml:space="preserve">bietet </w:t>
      </w:r>
      <w:r>
        <w:rPr>
          <w:rFonts w:ascii="Arial" w:hAnsi="Arial"/>
          <w:sz w:val="22"/>
        </w:rPr>
        <w:t xml:space="preserve">Interessenten </w:t>
      </w:r>
      <w:r w:rsidR="005E1068">
        <w:rPr>
          <w:rFonts w:ascii="Arial" w:hAnsi="Arial"/>
          <w:sz w:val="22"/>
        </w:rPr>
        <w:t xml:space="preserve">vorab </w:t>
      </w:r>
      <w:r>
        <w:rPr>
          <w:rFonts w:ascii="Arial" w:hAnsi="Arial"/>
          <w:sz w:val="22"/>
        </w:rPr>
        <w:t>Teststellungen des Produkts an.</w:t>
      </w:r>
      <w:r w:rsidR="005E1068">
        <w:rPr>
          <w:rFonts w:ascii="Arial" w:hAnsi="Arial"/>
          <w:sz w:val="22"/>
        </w:rPr>
        <w:t xml:space="preserve"> Auch Trainings sind verfügbar.</w:t>
      </w:r>
    </w:p>
    <w:p w14:paraId="5DE7B3F1" w14:textId="77777777" w:rsidR="00A164CA" w:rsidRDefault="00A164CA">
      <w:pPr>
        <w:ind w:left="708"/>
        <w:rPr>
          <w:rFonts w:ascii="Arial" w:hAnsi="Arial"/>
          <w:sz w:val="16"/>
        </w:rPr>
      </w:pPr>
    </w:p>
    <w:p w14:paraId="34FE6544" w14:textId="179FC771" w:rsidR="0036198A" w:rsidRPr="0079236B" w:rsidRDefault="0036198A">
      <w:pPr>
        <w:ind w:left="708"/>
        <w:rPr>
          <w:rFonts w:ascii="Arial" w:hAnsi="Arial"/>
          <w:sz w:val="16"/>
        </w:rPr>
      </w:pPr>
      <w:r>
        <w:rPr>
          <w:rFonts w:ascii="Arial" w:hAnsi="Arial"/>
          <w:sz w:val="16"/>
        </w:rPr>
        <w:t>*) Informationssicherheits-Managementsystem / Cybersicherheits-Managementsystem</w:t>
      </w:r>
    </w:p>
    <w:p w14:paraId="67B2EBE0" w14:textId="77777777" w:rsidR="0036198A" w:rsidRDefault="0036198A">
      <w:pPr>
        <w:ind w:left="708"/>
        <w:outlineLvl w:val="0"/>
        <w:rPr>
          <w:rFonts w:ascii="Arial" w:hAnsi="Arial"/>
          <w:sz w:val="16"/>
        </w:rPr>
      </w:pPr>
    </w:p>
    <w:p w14:paraId="32182920" w14:textId="77777777" w:rsidR="00E0343A" w:rsidRDefault="00E0343A">
      <w:pPr>
        <w:pStyle w:val="Kopfzeile"/>
        <w:ind w:left="709"/>
        <w:jc w:val="both"/>
        <w:outlineLvl w:val="0"/>
        <w:rPr>
          <w:rFonts w:ascii="Arial" w:hAnsi="Arial"/>
          <w:b/>
          <w:sz w:val="16"/>
        </w:rPr>
      </w:pPr>
    </w:p>
    <w:p w14:paraId="47A6CC24" w14:textId="77777777" w:rsidR="000B2206" w:rsidRDefault="000B2206">
      <w:pPr>
        <w:pStyle w:val="Kopfzeile"/>
        <w:ind w:left="709"/>
        <w:jc w:val="both"/>
        <w:outlineLvl w:val="0"/>
        <w:rPr>
          <w:rFonts w:ascii="Arial" w:hAnsi="Arial"/>
          <w:b/>
          <w:sz w:val="16"/>
        </w:rPr>
      </w:pPr>
    </w:p>
    <w:p w14:paraId="52D0474B" w14:textId="74D53326" w:rsidR="00A164CA" w:rsidRDefault="00C2721E">
      <w:pPr>
        <w:pStyle w:val="Kopfzeile"/>
        <w:ind w:left="709"/>
        <w:jc w:val="both"/>
        <w:outlineLvl w:val="0"/>
        <w:rPr>
          <w:rFonts w:ascii="Arial" w:hAnsi="Arial"/>
          <w:b/>
          <w:sz w:val="16"/>
        </w:rPr>
      </w:pPr>
      <w:r>
        <w:rPr>
          <w:rFonts w:ascii="Arial" w:hAnsi="Arial"/>
          <w:b/>
          <w:sz w:val="16"/>
        </w:rPr>
        <w:t>Pressekontakt</w:t>
      </w:r>
    </w:p>
    <w:p w14:paraId="1B4BDE7E" w14:textId="77777777" w:rsidR="00A164CA" w:rsidRDefault="00A164CA">
      <w:pPr>
        <w:pStyle w:val="Kopfzeile"/>
        <w:ind w:left="709"/>
        <w:jc w:val="both"/>
        <w:rPr>
          <w:rFonts w:ascii="Arial" w:hAnsi="Arial"/>
          <w:sz w:val="16"/>
        </w:rPr>
      </w:pPr>
    </w:p>
    <w:p w14:paraId="48A33DDF" w14:textId="77777777" w:rsidR="00A164CA" w:rsidRPr="00D46F52" w:rsidRDefault="00A164CA">
      <w:pPr>
        <w:pStyle w:val="Kopfzeile"/>
        <w:ind w:left="709"/>
        <w:jc w:val="both"/>
        <w:outlineLvl w:val="0"/>
        <w:rPr>
          <w:rFonts w:ascii="Arial" w:hAnsi="Arial"/>
          <w:sz w:val="16"/>
        </w:rPr>
      </w:pPr>
      <w:r w:rsidRPr="00D46F52">
        <w:rPr>
          <w:rFonts w:ascii="Arial" w:hAnsi="Arial"/>
          <w:sz w:val="16"/>
        </w:rPr>
        <w:t>Patrick Franitza</w:t>
      </w:r>
    </w:p>
    <w:p w14:paraId="39897365" w14:textId="77777777" w:rsidR="00A164CA" w:rsidRPr="00D46F52" w:rsidRDefault="00D46F52">
      <w:pPr>
        <w:pStyle w:val="Kopfzeile"/>
        <w:ind w:left="709"/>
        <w:jc w:val="both"/>
        <w:rPr>
          <w:rFonts w:ascii="Arial" w:hAnsi="Arial"/>
          <w:sz w:val="16"/>
        </w:rPr>
      </w:pPr>
      <w:r>
        <w:rPr>
          <w:rFonts w:ascii="Arial" w:hAnsi="Arial"/>
          <w:sz w:val="16"/>
        </w:rPr>
        <w:t>Pressesprecher</w:t>
      </w:r>
    </w:p>
    <w:p w14:paraId="691CCC4B" w14:textId="77777777" w:rsidR="00A164CA" w:rsidRPr="00D46F52" w:rsidRDefault="00A164CA">
      <w:pPr>
        <w:pStyle w:val="Kopfzeile"/>
        <w:ind w:left="709"/>
        <w:jc w:val="both"/>
        <w:rPr>
          <w:rFonts w:ascii="Arial" w:hAnsi="Arial"/>
          <w:sz w:val="16"/>
        </w:rPr>
      </w:pPr>
    </w:p>
    <w:p w14:paraId="10D65AF3" w14:textId="77777777" w:rsidR="00A164CA" w:rsidRPr="00D46F52" w:rsidRDefault="00A164CA">
      <w:pPr>
        <w:pStyle w:val="Kopfzeile"/>
        <w:ind w:left="709"/>
        <w:jc w:val="both"/>
        <w:rPr>
          <w:rFonts w:ascii="Arial" w:hAnsi="Arial"/>
          <w:sz w:val="16"/>
        </w:rPr>
      </w:pPr>
      <w:r w:rsidRPr="00D46F52">
        <w:rPr>
          <w:rFonts w:ascii="Arial" w:hAnsi="Arial"/>
          <w:sz w:val="16"/>
        </w:rPr>
        <w:t>secunet Security Networks AG</w:t>
      </w:r>
    </w:p>
    <w:p w14:paraId="0A6BDFDE" w14:textId="77777777" w:rsidR="00A164CA" w:rsidRDefault="00AC2590">
      <w:pPr>
        <w:pStyle w:val="Kopfzeile"/>
        <w:ind w:left="709"/>
        <w:jc w:val="both"/>
        <w:rPr>
          <w:rFonts w:ascii="Arial" w:hAnsi="Arial"/>
          <w:sz w:val="16"/>
        </w:rPr>
      </w:pPr>
      <w:r w:rsidRPr="00AC2590">
        <w:rPr>
          <w:rFonts w:ascii="Arial" w:hAnsi="Arial"/>
          <w:sz w:val="16"/>
        </w:rPr>
        <w:t>Kurfürstenstraße 58</w:t>
      </w:r>
    </w:p>
    <w:p w14:paraId="6777F4FA" w14:textId="77777777" w:rsidR="00A164CA" w:rsidRDefault="00AC2590">
      <w:pPr>
        <w:pStyle w:val="Kopfzeile"/>
        <w:ind w:left="709"/>
        <w:jc w:val="both"/>
        <w:rPr>
          <w:rFonts w:ascii="Arial" w:hAnsi="Arial"/>
          <w:sz w:val="16"/>
        </w:rPr>
      </w:pPr>
      <w:r>
        <w:rPr>
          <w:rFonts w:ascii="Arial" w:hAnsi="Arial"/>
          <w:sz w:val="16"/>
        </w:rPr>
        <w:t>4513</w:t>
      </w:r>
      <w:r w:rsidR="00A164CA">
        <w:rPr>
          <w:rFonts w:ascii="Arial" w:hAnsi="Arial"/>
          <w:sz w:val="16"/>
        </w:rPr>
        <w:t>8 Essen/Germany</w:t>
      </w:r>
    </w:p>
    <w:p w14:paraId="7FFE16E6" w14:textId="77777777" w:rsidR="00A164CA" w:rsidRDefault="006068C1">
      <w:pPr>
        <w:pStyle w:val="Kopfzeile"/>
        <w:ind w:left="709"/>
        <w:jc w:val="both"/>
        <w:rPr>
          <w:rFonts w:ascii="Arial" w:hAnsi="Arial"/>
          <w:sz w:val="16"/>
        </w:rPr>
      </w:pPr>
      <w:r>
        <w:rPr>
          <w:rFonts w:ascii="Arial" w:hAnsi="Arial"/>
          <w:sz w:val="16"/>
        </w:rPr>
        <w:t>Tel.: +49 201 5454-1234</w:t>
      </w:r>
    </w:p>
    <w:p w14:paraId="51C16DF7" w14:textId="77777777" w:rsidR="00A164CA" w:rsidRDefault="006068C1">
      <w:pPr>
        <w:pStyle w:val="Kopfzeile"/>
        <w:ind w:left="709"/>
        <w:jc w:val="both"/>
        <w:rPr>
          <w:rFonts w:ascii="Arial" w:hAnsi="Arial"/>
          <w:sz w:val="16"/>
        </w:rPr>
      </w:pPr>
      <w:r>
        <w:rPr>
          <w:rFonts w:ascii="Arial" w:hAnsi="Arial"/>
          <w:sz w:val="16"/>
        </w:rPr>
        <w:t>Fax: +49 201 5454-1235</w:t>
      </w:r>
    </w:p>
    <w:p w14:paraId="04A472AD" w14:textId="77777777" w:rsidR="00A164CA" w:rsidRDefault="00A164CA">
      <w:pPr>
        <w:pStyle w:val="Kopfzeile"/>
        <w:ind w:left="709"/>
        <w:jc w:val="both"/>
        <w:outlineLvl w:val="0"/>
        <w:rPr>
          <w:rFonts w:ascii="Arial" w:hAnsi="Arial"/>
          <w:sz w:val="16"/>
        </w:rPr>
      </w:pPr>
      <w:r>
        <w:rPr>
          <w:rFonts w:ascii="Arial" w:hAnsi="Arial"/>
          <w:sz w:val="16"/>
        </w:rPr>
        <w:t xml:space="preserve">E-Mail: </w:t>
      </w:r>
      <w:hyperlink r:id="rId8" w:history="1">
        <w:r>
          <w:rPr>
            <w:rStyle w:val="Hyperlink"/>
            <w:rFonts w:ascii="Arial" w:hAnsi="Arial"/>
            <w:sz w:val="16"/>
          </w:rPr>
          <w:t>presse@secunet.com</w:t>
        </w:r>
      </w:hyperlink>
    </w:p>
    <w:p w14:paraId="33D01770" w14:textId="77777777" w:rsidR="00A164CA" w:rsidRDefault="003F5578">
      <w:pPr>
        <w:pStyle w:val="Kopfzeile"/>
        <w:ind w:left="709"/>
        <w:jc w:val="both"/>
        <w:rPr>
          <w:rFonts w:ascii="Arial" w:hAnsi="Arial"/>
          <w:sz w:val="16"/>
        </w:rPr>
      </w:pPr>
      <w:hyperlink r:id="rId9" w:history="1">
        <w:r w:rsidR="00A164CA">
          <w:rPr>
            <w:rStyle w:val="Hyperlink"/>
            <w:rFonts w:ascii="Arial" w:hAnsi="Arial"/>
            <w:sz w:val="16"/>
          </w:rPr>
          <w:t>http://www.secunet.com</w:t>
        </w:r>
      </w:hyperlink>
    </w:p>
    <w:p w14:paraId="511FED31" w14:textId="77777777" w:rsidR="00997188" w:rsidRDefault="00997188" w:rsidP="00DA5758">
      <w:pPr>
        <w:pStyle w:val="Kopfzeile"/>
        <w:ind w:left="709"/>
        <w:jc w:val="both"/>
        <w:rPr>
          <w:rFonts w:ascii="Arial" w:hAnsi="Arial"/>
          <w:sz w:val="16"/>
        </w:rPr>
      </w:pPr>
    </w:p>
    <w:p w14:paraId="50DB51E8" w14:textId="77777777" w:rsidR="00DA5758" w:rsidRDefault="00DA5758" w:rsidP="00DA5758">
      <w:pPr>
        <w:pStyle w:val="Kopfzeile"/>
        <w:ind w:left="709"/>
        <w:jc w:val="both"/>
        <w:rPr>
          <w:rFonts w:ascii="Arial" w:hAnsi="Arial"/>
          <w:sz w:val="16"/>
        </w:rPr>
      </w:pPr>
    </w:p>
    <w:p w14:paraId="3CE9B9B4" w14:textId="77777777" w:rsidR="00E0343A" w:rsidRDefault="00E0343A" w:rsidP="00DA5758">
      <w:pPr>
        <w:pStyle w:val="Kopfzeile"/>
        <w:ind w:left="709"/>
        <w:jc w:val="both"/>
        <w:rPr>
          <w:rFonts w:ascii="Arial" w:hAnsi="Arial"/>
          <w:sz w:val="16"/>
        </w:rPr>
      </w:pPr>
    </w:p>
    <w:p w14:paraId="7089858E" w14:textId="77777777" w:rsidR="00E0343A" w:rsidRDefault="00E0343A" w:rsidP="00E0343A">
      <w:pPr>
        <w:pStyle w:val="Kopfzeile"/>
        <w:tabs>
          <w:tab w:val="clear" w:pos="4536"/>
          <w:tab w:val="clear" w:pos="9072"/>
        </w:tabs>
        <w:ind w:left="709" w:right="-2"/>
        <w:jc w:val="both"/>
        <w:outlineLvl w:val="0"/>
        <w:rPr>
          <w:rFonts w:ascii="Arial" w:hAnsi="Arial"/>
          <w:b/>
          <w:sz w:val="16"/>
        </w:rPr>
      </w:pPr>
      <w:r>
        <w:rPr>
          <w:rFonts w:ascii="Arial" w:hAnsi="Arial"/>
          <w:b/>
          <w:sz w:val="16"/>
        </w:rPr>
        <w:lastRenderedPageBreak/>
        <w:t>Über secunet</w:t>
      </w:r>
    </w:p>
    <w:p w14:paraId="66D580E2" w14:textId="77777777" w:rsidR="00E0343A" w:rsidRDefault="00E0343A" w:rsidP="00E0343A">
      <w:pPr>
        <w:pStyle w:val="Kopfzeile"/>
        <w:tabs>
          <w:tab w:val="clear" w:pos="4536"/>
          <w:tab w:val="clear" w:pos="9072"/>
        </w:tabs>
        <w:ind w:left="709" w:right="-2"/>
        <w:jc w:val="both"/>
        <w:rPr>
          <w:rFonts w:ascii="Arial" w:hAnsi="Arial"/>
          <w:sz w:val="16"/>
        </w:rPr>
      </w:pPr>
    </w:p>
    <w:p w14:paraId="27BE5850" w14:textId="77777777" w:rsidR="00E0343A" w:rsidRPr="00F11D66" w:rsidRDefault="00E0343A" w:rsidP="00E0343A">
      <w:pPr>
        <w:ind w:left="709" w:hanging="12"/>
        <w:jc w:val="both"/>
        <w:rPr>
          <w:rFonts w:ascii="Arial" w:hAnsi="Arial" w:cs="Arial"/>
          <w:sz w:val="16"/>
          <w:szCs w:val="16"/>
        </w:rPr>
      </w:pPr>
      <w:r w:rsidRPr="00F11D66">
        <w:rPr>
          <w:rFonts w:ascii="Arial" w:hAnsi="Arial" w:cs="Arial"/>
          <w:sz w:val="16"/>
          <w:szCs w:val="16"/>
        </w:rPr>
        <w:t xml:space="preserve">secunet ist einer der führenden deutschen Anbieter für anspruchsvolle IT-Sicherheit. Mehr als </w:t>
      </w:r>
      <w:r>
        <w:rPr>
          <w:rFonts w:ascii="Arial" w:hAnsi="Arial" w:cs="Arial"/>
          <w:sz w:val="16"/>
          <w:szCs w:val="16"/>
        </w:rPr>
        <w:t>600</w:t>
      </w:r>
      <w:r w:rsidRPr="00F11D66">
        <w:rPr>
          <w:rFonts w:ascii="Arial" w:hAnsi="Arial" w:cs="Arial"/>
          <w:sz w:val="16"/>
          <w:szCs w:val="16"/>
        </w:rPr>
        <w:t xml:space="preserve"> Experten konzentrieren sich auf Themen wie Kryptographie, E-</w:t>
      </w:r>
      <w:proofErr w:type="spellStart"/>
      <w:r w:rsidRPr="00F11D66">
        <w:rPr>
          <w:rFonts w:ascii="Arial" w:hAnsi="Arial" w:cs="Arial"/>
          <w:sz w:val="16"/>
          <w:szCs w:val="16"/>
        </w:rPr>
        <w:t>Government</w:t>
      </w:r>
      <w:proofErr w:type="spellEnd"/>
      <w:r w:rsidRPr="00F11D66">
        <w:rPr>
          <w:rFonts w:ascii="Arial" w:hAnsi="Arial" w:cs="Arial"/>
          <w:sz w:val="16"/>
          <w:szCs w:val="16"/>
        </w:rPr>
        <w:t xml:space="preserve">, Business Security und Automotive Security und entwickeln dafür innovative Produkte </w:t>
      </w:r>
      <w:r>
        <w:rPr>
          <w:rFonts w:ascii="Arial" w:hAnsi="Arial" w:cs="Arial"/>
          <w:sz w:val="16"/>
          <w:szCs w:val="16"/>
        </w:rPr>
        <w:t>sowie hochsichere und vertrauenswürdige</w:t>
      </w:r>
      <w:r w:rsidRPr="00F11D66">
        <w:rPr>
          <w:rFonts w:ascii="Arial" w:hAnsi="Arial" w:cs="Arial"/>
          <w:sz w:val="16"/>
          <w:szCs w:val="16"/>
        </w:rPr>
        <w:t xml:space="preserve"> Lösungen. Zu den mehr als 500 nationalen und internationalen Kunden gehören viele DAX-Unternehmen sowie zahlreiche Behörden und Organisationen. secunet</w:t>
      </w:r>
      <w:r>
        <w:rPr>
          <w:rFonts w:ascii="Arial" w:hAnsi="Arial" w:cs="Arial"/>
          <w:sz w:val="16"/>
          <w:szCs w:val="16"/>
        </w:rPr>
        <w:t xml:space="preserve"> ist</w:t>
      </w:r>
      <w:r w:rsidRPr="00F11D66">
        <w:rPr>
          <w:rFonts w:ascii="Arial" w:hAnsi="Arial" w:cs="Arial"/>
          <w:sz w:val="16"/>
          <w:szCs w:val="16"/>
        </w:rPr>
        <w:t xml:space="preserve"> IT-Sicherheitspartner der Bundesrepublik Deutschland</w:t>
      </w:r>
      <w:r>
        <w:rPr>
          <w:rFonts w:ascii="Arial" w:hAnsi="Arial" w:cs="Arial"/>
          <w:sz w:val="16"/>
          <w:szCs w:val="16"/>
        </w:rPr>
        <w:t xml:space="preserve"> und Partner der Allianz für Cyber-Sicherheit</w:t>
      </w:r>
      <w:r w:rsidRPr="00F11D66">
        <w:rPr>
          <w:rFonts w:ascii="Arial" w:hAnsi="Arial" w:cs="Arial"/>
          <w:sz w:val="16"/>
          <w:szCs w:val="16"/>
        </w:rPr>
        <w:t xml:space="preserve">. </w:t>
      </w:r>
    </w:p>
    <w:p w14:paraId="4C4EB25A" w14:textId="58C00203" w:rsidR="00E0343A" w:rsidRPr="00FF4CE4" w:rsidRDefault="00E0343A" w:rsidP="00E0343A">
      <w:pPr>
        <w:ind w:left="709" w:hanging="12"/>
        <w:jc w:val="both"/>
        <w:rPr>
          <w:rFonts w:ascii="Arial" w:hAnsi="Arial" w:cs="Arial"/>
          <w:sz w:val="16"/>
          <w:szCs w:val="16"/>
        </w:rPr>
      </w:pPr>
      <w:r w:rsidRPr="00F11D66">
        <w:rPr>
          <w:rFonts w:ascii="Arial" w:hAnsi="Arial" w:cs="Arial"/>
          <w:sz w:val="16"/>
          <w:szCs w:val="16"/>
        </w:rPr>
        <w:t xml:space="preserve">secunet wurde 1997 gegründet und erzielte </w:t>
      </w:r>
      <w:r w:rsidRPr="001B76A4">
        <w:rPr>
          <w:rFonts w:ascii="Arial" w:hAnsi="Arial" w:cs="Arial"/>
          <w:sz w:val="16"/>
          <w:szCs w:val="16"/>
        </w:rPr>
        <w:t>2019 einen Umsatz von 226,9 Millionen Euro</w:t>
      </w:r>
      <w:r w:rsidRPr="000A4DA4">
        <w:rPr>
          <w:rFonts w:ascii="Arial" w:hAnsi="Arial" w:cs="Arial"/>
          <w:sz w:val="16"/>
          <w:szCs w:val="16"/>
        </w:rPr>
        <w:t>.</w:t>
      </w:r>
      <w:r>
        <w:rPr>
          <w:rFonts w:ascii="Arial" w:hAnsi="Arial" w:cs="Arial"/>
          <w:sz w:val="16"/>
          <w:szCs w:val="16"/>
        </w:rPr>
        <w:t xml:space="preserve"> </w:t>
      </w:r>
      <w:r w:rsidRPr="00F11D66">
        <w:rPr>
          <w:rFonts w:ascii="Arial" w:hAnsi="Arial" w:cs="Arial"/>
          <w:sz w:val="16"/>
          <w:szCs w:val="16"/>
        </w:rPr>
        <w:t>Die secunet Security Networks AG ist im Prime Standard der Deutschen Börse gelistet.</w:t>
      </w:r>
    </w:p>
    <w:p w14:paraId="021D16DE" w14:textId="77777777" w:rsidR="00E0343A" w:rsidRDefault="00E0343A" w:rsidP="00E0343A">
      <w:pPr>
        <w:ind w:left="697"/>
        <w:jc w:val="both"/>
        <w:rPr>
          <w:rFonts w:ascii="Arial" w:hAnsi="Arial"/>
          <w:sz w:val="16"/>
        </w:rPr>
      </w:pPr>
    </w:p>
    <w:p w14:paraId="3102F2E7" w14:textId="77777777" w:rsidR="00E0343A" w:rsidRDefault="00E0343A" w:rsidP="00E0343A">
      <w:pPr>
        <w:ind w:left="697"/>
        <w:jc w:val="both"/>
        <w:rPr>
          <w:rFonts w:ascii="Arial" w:hAnsi="Arial"/>
          <w:i/>
          <w:sz w:val="16"/>
        </w:rPr>
      </w:pPr>
      <w:r>
        <w:rPr>
          <w:rFonts w:ascii="Arial" w:hAnsi="Arial"/>
          <w:i/>
          <w:sz w:val="16"/>
        </w:rPr>
        <w:t xml:space="preserve">Weitere Informationen finden Sie unter </w:t>
      </w:r>
      <w:hyperlink r:id="rId10" w:history="1">
        <w:r>
          <w:rPr>
            <w:rStyle w:val="Hyperlink"/>
            <w:rFonts w:ascii="Arial" w:hAnsi="Arial"/>
            <w:i/>
            <w:sz w:val="16"/>
          </w:rPr>
          <w:t>www.secunet.com</w:t>
        </w:r>
      </w:hyperlink>
      <w:r>
        <w:rPr>
          <w:rFonts w:ascii="Arial" w:hAnsi="Arial"/>
          <w:i/>
          <w:sz w:val="16"/>
        </w:rPr>
        <w:t>.</w:t>
      </w:r>
    </w:p>
    <w:p w14:paraId="592D60DC" w14:textId="77777777" w:rsidR="00E0343A" w:rsidRPr="006A77C8" w:rsidRDefault="00E0343A" w:rsidP="00E0343A">
      <w:pPr>
        <w:ind w:left="708"/>
        <w:rPr>
          <w:rFonts w:ascii="Arial" w:hAnsi="Arial" w:cs="Arial"/>
          <w:b/>
          <w:sz w:val="16"/>
          <w:szCs w:val="16"/>
        </w:rPr>
      </w:pPr>
    </w:p>
    <w:p w14:paraId="08E21AB6" w14:textId="77777777" w:rsidR="00A164CA" w:rsidRDefault="00A164CA" w:rsidP="00DA5758">
      <w:pPr>
        <w:pStyle w:val="Kopfzeile"/>
        <w:tabs>
          <w:tab w:val="clear" w:pos="4536"/>
          <w:tab w:val="clear" w:pos="9072"/>
        </w:tabs>
        <w:ind w:left="709" w:right="-2"/>
        <w:jc w:val="both"/>
        <w:rPr>
          <w:rFonts w:ascii="Arial" w:hAnsi="Arial"/>
          <w:b/>
          <w:sz w:val="16"/>
        </w:rPr>
      </w:pPr>
    </w:p>
    <w:sectPr w:rsidR="00A164CA">
      <w:headerReference w:type="default" r:id="rId11"/>
      <w:footerReference w:type="even" r:id="rId12"/>
      <w:footerReference w:type="default" r:id="rId13"/>
      <w:headerReference w:type="first" r:id="rId14"/>
      <w:pgSz w:w="11906" w:h="16838" w:code="9"/>
      <w:pgMar w:top="1418" w:right="2835" w:bottom="1134" w:left="1418" w:header="720" w:footer="720" w:gutter="0"/>
      <w:cols w:space="85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34BDFDB" w15:done="0"/>
  <w15:commentEx w15:paraId="391F0B23" w15:done="0"/>
  <w15:commentEx w15:paraId="3C768A72" w15:done="0"/>
  <w15:commentEx w15:paraId="43CF552D" w15:done="0"/>
  <w15:commentEx w15:paraId="04F7BA0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0FE863" w14:textId="77777777" w:rsidR="00A96954" w:rsidRDefault="00A96954">
      <w:r>
        <w:separator/>
      </w:r>
    </w:p>
  </w:endnote>
  <w:endnote w:type="continuationSeparator" w:id="0">
    <w:p w14:paraId="59F074E0" w14:textId="77777777" w:rsidR="00A96954" w:rsidRDefault="00A969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721 Ex BT">
    <w:panose1 w:val="020B06050202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BDDACB" w14:textId="77777777" w:rsidR="00C17202" w:rsidRDefault="00C17202">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noProof/>
      </w:rPr>
      <w:t>3</w:t>
    </w:r>
    <w:r>
      <w:rPr>
        <w:rStyle w:val="Seitenzahl"/>
      </w:rPr>
      <w:fldChar w:fldCharType="end"/>
    </w:r>
  </w:p>
  <w:p w14:paraId="417F6ED2" w14:textId="77777777" w:rsidR="00C17202" w:rsidRDefault="00C172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EECA71" w14:textId="03778FE1" w:rsidR="00C17202" w:rsidRDefault="00C17202">
    <w:pPr>
      <w:pStyle w:val="Fuzeile"/>
      <w:framePr w:wrap="around" w:vAnchor="text" w:hAnchor="margin" w:xAlign="center" w:y="1"/>
      <w:rPr>
        <w:rStyle w:val="Seitenzahl"/>
        <w:rFonts w:ascii="Arial" w:hAnsi="Arial"/>
        <w:sz w:val="22"/>
      </w:rPr>
    </w:pPr>
    <w:r>
      <w:rPr>
        <w:rStyle w:val="Seitenzahl"/>
        <w:rFonts w:ascii="Arial" w:hAnsi="Arial"/>
        <w:sz w:val="22"/>
      </w:rPr>
      <w:t xml:space="preserve">Seite </w:t>
    </w:r>
    <w:r>
      <w:rPr>
        <w:rStyle w:val="Seitenzahl"/>
        <w:rFonts w:ascii="Arial" w:hAnsi="Arial"/>
        <w:sz w:val="22"/>
      </w:rPr>
      <w:fldChar w:fldCharType="begin"/>
    </w:r>
    <w:r>
      <w:rPr>
        <w:rStyle w:val="Seitenzahl"/>
        <w:rFonts w:ascii="Arial" w:hAnsi="Arial"/>
        <w:sz w:val="22"/>
      </w:rPr>
      <w:instrText xml:space="preserve">PAGE  </w:instrText>
    </w:r>
    <w:r>
      <w:rPr>
        <w:rStyle w:val="Seitenzahl"/>
        <w:rFonts w:ascii="Arial" w:hAnsi="Arial"/>
        <w:sz w:val="22"/>
      </w:rPr>
      <w:fldChar w:fldCharType="separate"/>
    </w:r>
    <w:r w:rsidR="003F5578">
      <w:rPr>
        <w:rStyle w:val="Seitenzahl"/>
        <w:rFonts w:ascii="Arial" w:hAnsi="Arial"/>
        <w:noProof/>
        <w:sz w:val="22"/>
      </w:rPr>
      <w:t>3</w:t>
    </w:r>
    <w:r>
      <w:rPr>
        <w:rStyle w:val="Seitenzahl"/>
        <w:rFonts w:ascii="Arial" w:hAnsi="Arial"/>
        <w:sz w:val="22"/>
      </w:rPr>
      <w:fldChar w:fldCharType="end"/>
    </w:r>
    <w:r>
      <w:rPr>
        <w:rStyle w:val="Seitenzahl"/>
        <w:rFonts w:ascii="Arial" w:hAnsi="Arial"/>
        <w:sz w:val="22"/>
      </w:rPr>
      <w:t xml:space="preserve"> von </w:t>
    </w:r>
    <w:r>
      <w:rPr>
        <w:rStyle w:val="Seitenzahl"/>
        <w:rFonts w:ascii="Arial" w:hAnsi="Arial"/>
        <w:sz w:val="22"/>
      </w:rPr>
      <w:fldChar w:fldCharType="begin"/>
    </w:r>
    <w:r>
      <w:rPr>
        <w:rStyle w:val="Seitenzahl"/>
        <w:rFonts w:ascii="Arial" w:hAnsi="Arial"/>
        <w:sz w:val="22"/>
      </w:rPr>
      <w:instrText xml:space="preserve"> NUMPAGES </w:instrText>
    </w:r>
    <w:r>
      <w:rPr>
        <w:rStyle w:val="Seitenzahl"/>
        <w:rFonts w:ascii="Arial" w:hAnsi="Arial"/>
        <w:sz w:val="22"/>
      </w:rPr>
      <w:fldChar w:fldCharType="separate"/>
    </w:r>
    <w:r w:rsidR="003F5578">
      <w:rPr>
        <w:rStyle w:val="Seitenzahl"/>
        <w:rFonts w:ascii="Arial" w:hAnsi="Arial"/>
        <w:noProof/>
        <w:sz w:val="22"/>
      </w:rPr>
      <w:t>3</w:t>
    </w:r>
    <w:r>
      <w:rPr>
        <w:rStyle w:val="Seitenzahl"/>
        <w:rFonts w:ascii="Arial" w:hAnsi="Arial"/>
        <w:sz w:val="22"/>
      </w:rPr>
      <w:fldChar w:fldCharType="end"/>
    </w:r>
  </w:p>
  <w:p w14:paraId="49D919CE" w14:textId="77777777" w:rsidR="00C17202" w:rsidRDefault="00C17202">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02665A" w14:textId="77777777" w:rsidR="00A96954" w:rsidRDefault="00A96954">
      <w:r>
        <w:separator/>
      </w:r>
    </w:p>
  </w:footnote>
  <w:footnote w:type="continuationSeparator" w:id="0">
    <w:p w14:paraId="008DD3AC" w14:textId="77777777" w:rsidR="00A96954" w:rsidRDefault="00A969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F779F" w14:textId="35A3A94B" w:rsidR="00C17202" w:rsidRDefault="00F73C27" w:rsidP="00EF4B33">
    <w:pPr>
      <w:pStyle w:val="Kopfzeile"/>
      <w:spacing w:before="1600" w:after="480"/>
      <w:ind w:left="709" w:right="1418"/>
      <w:rPr>
        <w:rFonts w:ascii="Arial" w:hAnsi="Arial"/>
        <w:sz w:val="32"/>
      </w:rPr>
    </w:pPr>
    <w:r>
      <w:rPr>
        <w:rFonts w:ascii="Arial" w:hAnsi="Arial"/>
        <w:noProof/>
        <w:sz w:val="32"/>
      </w:rPr>
      <w:drawing>
        <wp:anchor distT="0" distB="0" distL="114300" distR="114300" simplePos="0" relativeHeight="251658752" behindDoc="1" locked="0" layoutInCell="1" allowOverlap="1" wp14:anchorId="5E857FCF" wp14:editId="4285064F">
          <wp:simplePos x="0" y="0"/>
          <wp:positionH relativeFrom="column">
            <wp:posOffset>5129530</wp:posOffset>
          </wp:positionH>
          <wp:positionV relativeFrom="paragraph">
            <wp:posOffset>7733030</wp:posOffset>
          </wp:positionV>
          <wp:extent cx="1216660" cy="726440"/>
          <wp:effectExtent l="0" t="0" r="2540" b="0"/>
          <wp:wrapNone/>
          <wp:docPr id="7" name="Bild 7" descr="http://www.teletrust.de/typo3temp/pics/IT_Security_made_in_Germany_TeleTrusT_Quality_Seal_v2_03_6201dcea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eletrust.de/typo3temp/pics/IT_Security_made_in_Germany_TeleTrusT_Quality_Seal_v2_03_6201dcea7f.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216660" cy="7264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noProof/>
        <w:sz w:val="32"/>
      </w:rPr>
      <w:drawing>
        <wp:anchor distT="0" distB="0" distL="114300" distR="114300" simplePos="0" relativeHeight="251657728" behindDoc="0" locked="0" layoutInCell="1" allowOverlap="1" wp14:anchorId="044FE3F0" wp14:editId="07E81C7F">
          <wp:simplePos x="0" y="0"/>
          <wp:positionH relativeFrom="column">
            <wp:posOffset>5129530</wp:posOffset>
          </wp:positionH>
          <wp:positionV relativeFrom="paragraph">
            <wp:posOffset>8736965</wp:posOffset>
          </wp:positionV>
          <wp:extent cx="1216660" cy="469900"/>
          <wp:effectExtent l="0" t="0" r="2540" b="6350"/>
          <wp:wrapNone/>
          <wp:docPr id="6" name="Bild 6" descr="Allianz_Partn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llianz_Partner_RGB"/>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6660" cy="46990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43A">
      <w:rPr>
        <w:rFonts w:ascii="Arial" w:hAnsi="Arial"/>
        <w:noProof/>
        <w:sz w:val="32"/>
      </w:rPr>
      <w:drawing>
        <wp:anchor distT="0" distB="0" distL="114300" distR="114300" simplePos="0" relativeHeight="251660800" behindDoc="0" locked="0" layoutInCell="1" allowOverlap="1" wp14:anchorId="62A2800E" wp14:editId="0F1782D0">
          <wp:simplePos x="0" y="0"/>
          <wp:positionH relativeFrom="column">
            <wp:posOffset>5290185</wp:posOffset>
          </wp:positionH>
          <wp:positionV relativeFrom="paragraph">
            <wp:posOffset>447675</wp:posOffset>
          </wp:positionV>
          <wp:extent cx="1126490" cy="191770"/>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1126490" cy="191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202">
      <w:rPr>
        <w:rFonts w:ascii="Arial" w:hAnsi="Arial"/>
        <w:sz w:val="32"/>
      </w:rPr>
      <w:t>Presseinformation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73ED1" w14:textId="77777777" w:rsidR="00C17202" w:rsidRDefault="00C17202">
    <w:pPr>
      <w:pStyle w:val="Kopfzeile"/>
      <w:ind w:right="1418"/>
      <w:jc w:val="right"/>
      <w:rPr>
        <w:rFonts w:ascii="Swis721 Ex BT" w:hAnsi="Swis721 Ex BT"/>
        <w:sz w:val="40"/>
      </w:rPr>
    </w:pPr>
  </w:p>
  <w:p w14:paraId="0AE1C3D3" w14:textId="77777777" w:rsidR="00C17202" w:rsidRDefault="00C17202">
    <w:pPr>
      <w:pStyle w:val="Kopfzeile"/>
      <w:ind w:right="1418"/>
      <w:jc w:val="right"/>
      <w:rPr>
        <w:rFonts w:ascii="Swis721 Ex BT" w:hAnsi="Swis721 Ex BT"/>
        <w:sz w:val="40"/>
      </w:rPr>
    </w:pPr>
  </w:p>
  <w:p w14:paraId="12223EB6" w14:textId="77777777" w:rsidR="00C17202" w:rsidRDefault="00C17202">
    <w:pPr>
      <w:pStyle w:val="Kopfzeile"/>
      <w:ind w:right="1418"/>
      <w:jc w:val="right"/>
      <w:rPr>
        <w:rFonts w:ascii="Arial" w:hAnsi="Arial"/>
      </w:rPr>
    </w:pPr>
    <w:r>
      <w:rPr>
        <w:rFonts w:ascii="Arial" w:hAnsi="Arial"/>
      </w:rPr>
      <w:t xml:space="preserve">                                                                 </w:t>
    </w:r>
    <w:r w:rsidR="00F73C27">
      <w:rPr>
        <w:noProof/>
      </w:rPr>
      <w:drawing>
        <wp:inline distT="0" distB="0" distL="0" distR="0" wp14:anchorId="2B8F15EE" wp14:editId="2B492407">
          <wp:extent cx="1190625" cy="180975"/>
          <wp:effectExtent l="0" t="0" r="9525" b="952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180975"/>
                  </a:xfrm>
                  <a:prstGeom prst="rect">
                    <a:avLst/>
                  </a:prstGeom>
                  <a:noFill/>
                  <a:ln>
                    <a:noFill/>
                  </a:ln>
                </pic:spPr>
              </pic:pic>
            </a:graphicData>
          </a:graphic>
        </wp:inline>
      </w:drawing>
    </w:r>
  </w:p>
  <w:p w14:paraId="46CC836A" w14:textId="77777777" w:rsidR="00C17202" w:rsidRDefault="00C17202">
    <w:pPr>
      <w:pStyle w:val="Kopfzeile"/>
      <w:jc w:val="right"/>
      <w:rPr>
        <w:rFonts w:ascii="Arial" w:hAnsi="Arial"/>
      </w:rPr>
    </w:pPr>
  </w:p>
  <w:p w14:paraId="2EDA554C" w14:textId="77777777" w:rsidR="00C17202" w:rsidRDefault="00C17202">
    <w:pPr>
      <w:pStyle w:val="Kopfzeile"/>
      <w:jc w:val="right"/>
      <w:rPr>
        <w:rFonts w:ascii="Arial" w:hAnsi="Arial"/>
      </w:rPr>
    </w:pPr>
  </w:p>
  <w:p w14:paraId="09070BA5" w14:textId="77777777" w:rsidR="00C17202" w:rsidRDefault="00C17202">
    <w:pPr>
      <w:pStyle w:val="Kopfzeile"/>
      <w:jc w:val="right"/>
      <w:rPr>
        <w:rFonts w:ascii="Arial" w:hAnsi="Arial"/>
      </w:rPr>
    </w:pPr>
  </w:p>
  <w:p w14:paraId="6E5673E8" w14:textId="77777777" w:rsidR="00C17202" w:rsidRDefault="00C17202">
    <w:pPr>
      <w:pStyle w:val="Kopfzeile"/>
      <w:jc w:val="right"/>
      <w:rPr>
        <w:rFonts w:ascii="Arial" w:hAnsi="Arial"/>
      </w:rPr>
    </w:pPr>
  </w:p>
  <w:p w14:paraId="05A9899D" w14:textId="77777777" w:rsidR="00C17202" w:rsidRDefault="00C17202">
    <w:pPr>
      <w:pStyle w:val="Kopfzeile"/>
      <w:jc w:val="right"/>
      <w:rPr>
        <w:rFonts w:ascii="Arial" w:hAnsi="Arial"/>
      </w:rPr>
    </w:pPr>
  </w:p>
  <w:p w14:paraId="5411091A" w14:textId="77777777" w:rsidR="00C17202" w:rsidRDefault="00C17202">
    <w:pPr>
      <w:pStyle w:val="Kopfzeile"/>
      <w:jc w:val="right"/>
      <w:rPr>
        <w:rFonts w:ascii="Arial" w:hAnsi="Arial"/>
      </w:rPr>
    </w:pPr>
  </w:p>
  <w:p w14:paraId="2C9705B6" w14:textId="77777777" w:rsidR="00C17202" w:rsidRDefault="00C17202">
    <w:pPr>
      <w:pStyle w:val="Kopfzeile"/>
      <w:rPr>
        <w:rFonts w:ascii="Arial" w:hAnsi="Arial"/>
        <w:sz w:val="32"/>
      </w:rPr>
    </w:pPr>
    <w:r>
      <w:rPr>
        <w:rFonts w:ascii="Arial" w:hAnsi="Arial"/>
        <w:sz w:val="32"/>
      </w:rPr>
      <w:t>Presseinformation</w:t>
    </w:r>
  </w:p>
  <w:p w14:paraId="38C2D3BC" w14:textId="77777777" w:rsidR="00C17202" w:rsidRDefault="00C17202">
    <w:pPr>
      <w:pStyle w:val="Kopfzeile"/>
      <w:rPr>
        <w:rFonts w:ascii="Arial" w:hAnsi="Arial"/>
        <w:sz w:val="32"/>
      </w:rPr>
    </w:pPr>
  </w:p>
  <w:p w14:paraId="2541AB1D" w14:textId="77777777" w:rsidR="00C17202" w:rsidRDefault="00C17202">
    <w:pPr>
      <w:pStyle w:val="Kopfzeile"/>
      <w:rPr>
        <w:rFonts w:ascii="Arial" w:hAnsi="Arial"/>
        <w:sz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1855ED"/>
    <w:multiLevelType w:val="hybridMultilevel"/>
    <w:tmpl w:val="58B2188E"/>
    <w:lvl w:ilvl="0" w:tplc="4E208248">
      <w:numFmt w:val="bullet"/>
      <w:lvlText w:val=""/>
      <w:lvlJc w:val="left"/>
      <w:pPr>
        <w:tabs>
          <w:tab w:val="num" w:pos="720"/>
        </w:tabs>
        <w:ind w:left="720" w:hanging="360"/>
      </w:pPr>
      <w:rPr>
        <w:rFonts w:ascii="Symbol" w:eastAsia="Times New Roman" w:hAnsi="Symbol" w:cs="Times New Roman" w:hint="default"/>
      </w:rPr>
    </w:lvl>
    <w:lvl w:ilvl="1" w:tplc="79183346" w:tentative="1">
      <w:start w:val="1"/>
      <w:numFmt w:val="bullet"/>
      <w:lvlText w:val="o"/>
      <w:lvlJc w:val="left"/>
      <w:pPr>
        <w:tabs>
          <w:tab w:val="num" w:pos="1440"/>
        </w:tabs>
        <w:ind w:left="1440" w:hanging="360"/>
      </w:pPr>
      <w:rPr>
        <w:rFonts w:ascii="Courier New" w:hAnsi="Courier New" w:cs="Courier New" w:hint="default"/>
      </w:rPr>
    </w:lvl>
    <w:lvl w:ilvl="2" w:tplc="5192ADFA" w:tentative="1">
      <w:start w:val="1"/>
      <w:numFmt w:val="bullet"/>
      <w:lvlText w:val=""/>
      <w:lvlJc w:val="left"/>
      <w:pPr>
        <w:tabs>
          <w:tab w:val="num" w:pos="2160"/>
        </w:tabs>
        <w:ind w:left="2160" w:hanging="360"/>
      </w:pPr>
      <w:rPr>
        <w:rFonts w:ascii="Wingdings" w:hAnsi="Wingdings" w:hint="default"/>
      </w:rPr>
    </w:lvl>
    <w:lvl w:ilvl="3" w:tplc="C616F39C" w:tentative="1">
      <w:start w:val="1"/>
      <w:numFmt w:val="bullet"/>
      <w:lvlText w:val=""/>
      <w:lvlJc w:val="left"/>
      <w:pPr>
        <w:tabs>
          <w:tab w:val="num" w:pos="2880"/>
        </w:tabs>
        <w:ind w:left="2880" w:hanging="360"/>
      </w:pPr>
      <w:rPr>
        <w:rFonts w:ascii="Symbol" w:hAnsi="Symbol" w:hint="default"/>
      </w:rPr>
    </w:lvl>
    <w:lvl w:ilvl="4" w:tplc="71D0B1FA" w:tentative="1">
      <w:start w:val="1"/>
      <w:numFmt w:val="bullet"/>
      <w:lvlText w:val="o"/>
      <w:lvlJc w:val="left"/>
      <w:pPr>
        <w:tabs>
          <w:tab w:val="num" w:pos="3600"/>
        </w:tabs>
        <w:ind w:left="3600" w:hanging="360"/>
      </w:pPr>
      <w:rPr>
        <w:rFonts w:ascii="Courier New" w:hAnsi="Courier New" w:cs="Courier New" w:hint="default"/>
      </w:rPr>
    </w:lvl>
    <w:lvl w:ilvl="5" w:tplc="3A4837CC" w:tentative="1">
      <w:start w:val="1"/>
      <w:numFmt w:val="bullet"/>
      <w:lvlText w:val=""/>
      <w:lvlJc w:val="left"/>
      <w:pPr>
        <w:tabs>
          <w:tab w:val="num" w:pos="4320"/>
        </w:tabs>
        <w:ind w:left="4320" w:hanging="360"/>
      </w:pPr>
      <w:rPr>
        <w:rFonts w:ascii="Wingdings" w:hAnsi="Wingdings" w:hint="default"/>
      </w:rPr>
    </w:lvl>
    <w:lvl w:ilvl="6" w:tplc="1AF8F71A" w:tentative="1">
      <w:start w:val="1"/>
      <w:numFmt w:val="bullet"/>
      <w:lvlText w:val=""/>
      <w:lvlJc w:val="left"/>
      <w:pPr>
        <w:tabs>
          <w:tab w:val="num" w:pos="5040"/>
        </w:tabs>
        <w:ind w:left="5040" w:hanging="360"/>
      </w:pPr>
      <w:rPr>
        <w:rFonts w:ascii="Symbol" w:hAnsi="Symbol" w:hint="default"/>
      </w:rPr>
    </w:lvl>
    <w:lvl w:ilvl="7" w:tplc="4DA042B6" w:tentative="1">
      <w:start w:val="1"/>
      <w:numFmt w:val="bullet"/>
      <w:lvlText w:val="o"/>
      <w:lvlJc w:val="left"/>
      <w:pPr>
        <w:tabs>
          <w:tab w:val="num" w:pos="5760"/>
        </w:tabs>
        <w:ind w:left="5760" w:hanging="360"/>
      </w:pPr>
      <w:rPr>
        <w:rFonts w:ascii="Courier New" w:hAnsi="Courier New" w:cs="Courier New" w:hint="default"/>
      </w:rPr>
    </w:lvl>
    <w:lvl w:ilvl="8" w:tplc="C658A980" w:tentative="1">
      <w:start w:val="1"/>
      <w:numFmt w:val="bullet"/>
      <w:lvlText w:val=""/>
      <w:lvlJc w:val="left"/>
      <w:pPr>
        <w:tabs>
          <w:tab w:val="num" w:pos="6480"/>
        </w:tabs>
        <w:ind w:left="6480" w:hanging="360"/>
      </w:pPr>
      <w:rPr>
        <w:rFonts w:ascii="Wingdings" w:hAnsi="Wingdings" w:hint="default"/>
      </w:rPr>
    </w:lvl>
  </w:abstractNum>
  <w:abstractNum w:abstractNumId="2">
    <w:nsid w:val="041D7C8D"/>
    <w:multiLevelType w:val="hybridMultilevel"/>
    <w:tmpl w:val="990246FC"/>
    <w:lvl w:ilvl="0" w:tplc="5D60902E">
      <w:numFmt w:val="bullet"/>
      <w:lvlText w:val="-"/>
      <w:lvlJc w:val="left"/>
      <w:pPr>
        <w:tabs>
          <w:tab w:val="num" w:pos="360"/>
        </w:tabs>
        <w:ind w:left="360" w:hanging="360"/>
      </w:pPr>
      <w:rPr>
        <w:rFonts w:ascii="Times New Roman" w:eastAsia="Times New Roman" w:hAnsi="Times New Roman" w:cs="Times New Roman" w:hint="default"/>
      </w:rPr>
    </w:lvl>
    <w:lvl w:ilvl="1" w:tplc="A35A610E" w:tentative="1">
      <w:start w:val="1"/>
      <w:numFmt w:val="bullet"/>
      <w:lvlText w:val="o"/>
      <w:lvlJc w:val="left"/>
      <w:pPr>
        <w:tabs>
          <w:tab w:val="num" w:pos="1080"/>
        </w:tabs>
        <w:ind w:left="1080" w:hanging="360"/>
      </w:pPr>
      <w:rPr>
        <w:rFonts w:ascii="Courier New" w:hAnsi="Courier New" w:hint="default"/>
      </w:rPr>
    </w:lvl>
    <w:lvl w:ilvl="2" w:tplc="EE248B36" w:tentative="1">
      <w:start w:val="1"/>
      <w:numFmt w:val="bullet"/>
      <w:lvlText w:val=""/>
      <w:lvlJc w:val="left"/>
      <w:pPr>
        <w:tabs>
          <w:tab w:val="num" w:pos="1800"/>
        </w:tabs>
        <w:ind w:left="1800" w:hanging="360"/>
      </w:pPr>
      <w:rPr>
        <w:rFonts w:ascii="Wingdings" w:hAnsi="Wingdings" w:hint="default"/>
      </w:rPr>
    </w:lvl>
    <w:lvl w:ilvl="3" w:tplc="3CFCDBF4" w:tentative="1">
      <w:start w:val="1"/>
      <w:numFmt w:val="bullet"/>
      <w:lvlText w:val=""/>
      <w:lvlJc w:val="left"/>
      <w:pPr>
        <w:tabs>
          <w:tab w:val="num" w:pos="2520"/>
        </w:tabs>
        <w:ind w:left="2520" w:hanging="360"/>
      </w:pPr>
      <w:rPr>
        <w:rFonts w:ascii="Symbol" w:hAnsi="Symbol" w:hint="default"/>
      </w:rPr>
    </w:lvl>
    <w:lvl w:ilvl="4" w:tplc="BA1C4804" w:tentative="1">
      <w:start w:val="1"/>
      <w:numFmt w:val="bullet"/>
      <w:lvlText w:val="o"/>
      <w:lvlJc w:val="left"/>
      <w:pPr>
        <w:tabs>
          <w:tab w:val="num" w:pos="3240"/>
        </w:tabs>
        <w:ind w:left="3240" w:hanging="360"/>
      </w:pPr>
      <w:rPr>
        <w:rFonts w:ascii="Courier New" w:hAnsi="Courier New" w:hint="default"/>
      </w:rPr>
    </w:lvl>
    <w:lvl w:ilvl="5" w:tplc="1E1A1DA6" w:tentative="1">
      <w:start w:val="1"/>
      <w:numFmt w:val="bullet"/>
      <w:lvlText w:val=""/>
      <w:lvlJc w:val="left"/>
      <w:pPr>
        <w:tabs>
          <w:tab w:val="num" w:pos="3960"/>
        </w:tabs>
        <w:ind w:left="3960" w:hanging="360"/>
      </w:pPr>
      <w:rPr>
        <w:rFonts w:ascii="Wingdings" w:hAnsi="Wingdings" w:hint="default"/>
      </w:rPr>
    </w:lvl>
    <w:lvl w:ilvl="6" w:tplc="C9320754" w:tentative="1">
      <w:start w:val="1"/>
      <w:numFmt w:val="bullet"/>
      <w:lvlText w:val=""/>
      <w:lvlJc w:val="left"/>
      <w:pPr>
        <w:tabs>
          <w:tab w:val="num" w:pos="4680"/>
        </w:tabs>
        <w:ind w:left="4680" w:hanging="360"/>
      </w:pPr>
      <w:rPr>
        <w:rFonts w:ascii="Symbol" w:hAnsi="Symbol" w:hint="default"/>
      </w:rPr>
    </w:lvl>
    <w:lvl w:ilvl="7" w:tplc="9B56D722" w:tentative="1">
      <w:start w:val="1"/>
      <w:numFmt w:val="bullet"/>
      <w:lvlText w:val="o"/>
      <w:lvlJc w:val="left"/>
      <w:pPr>
        <w:tabs>
          <w:tab w:val="num" w:pos="5400"/>
        </w:tabs>
        <w:ind w:left="5400" w:hanging="360"/>
      </w:pPr>
      <w:rPr>
        <w:rFonts w:ascii="Courier New" w:hAnsi="Courier New" w:hint="default"/>
      </w:rPr>
    </w:lvl>
    <w:lvl w:ilvl="8" w:tplc="CE924CEC" w:tentative="1">
      <w:start w:val="1"/>
      <w:numFmt w:val="bullet"/>
      <w:lvlText w:val=""/>
      <w:lvlJc w:val="left"/>
      <w:pPr>
        <w:tabs>
          <w:tab w:val="num" w:pos="6120"/>
        </w:tabs>
        <w:ind w:left="6120" w:hanging="360"/>
      </w:pPr>
      <w:rPr>
        <w:rFonts w:ascii="Wingdings" w:hAnsi="Wingdings" w:hint="default"/>
      </w:rPr>
    </w:lvl>
  </w:abstractNum>
  <w:abstractNum w:abstractNumId="3">
    <w:nsid w:val="0A603ECF"/>
    <w:multiLevelType w:val="singleLevel"/>
    <w:tmpl w:val="0407000F"/>
    <w:lvl w:ilvl="0">
      <w:start w:val="1"/>
      <w:numFmt w:val="decimal"/>
      <w:lvlText w:val="%1."/>
      <w:lvlJc w:val="left"/>
      <w:pPr>
        <w:tabs>
          <w:tab w:val="num" w:pos="360"/>
        </w:tabs>
        <w:ind w:left="360" w:hanging="360"/>
      </w:pPr>
      <w:rPr>
        <w:rFonts w:hint="default"/>
      </w:rPr>
    </w:lvl>
  </w:abstractNum>
  <w:abstractNum w:abstractNumId="4">
    <w:nsid w:val="0CB819DD"/>
    <w:multiLevelType w:val="hybridMultilevel"/>
    <w:tmpl w:val="F8D0DD18"/>
    <w:lvl w:ilvl="0" w:tplc="6BF070EE">
      <w:start w:val="1"/>
      <w:numFmt w:val="bullet"/>
      <w:lvlText w:val=""/>
      <w:lvlJc w:val="left"/>
      <w:pPr>
        <w:tabs>
          <w:tab w:val="num" w:pos="720"/>
        </w:tabs>
        <w:ind w:left="720" w:hanging="360"/>
      </w:pPr>
      <w:rPr>
        <w:rFonts w:ascii="Symbol" w:hAnsi="Symbol" w:hint="default"/>
      </w:rPr>
    </w:lvl>
    <w:lvl w:ilvl="1" w:tplc="C290B4E6">
      <w:start w:val="1"/>
      <w:numFmt w:val="bullet"/>
      <w:lvlText w:val="o"/>
      <w:lvlJc w:val="left"/>
      <w:pPr>
        <w:tabs>
          <w:tab w:val="num" w:pos="1440"/>
        </w:tabs>
        <w:ind w:left="1440" w:hanging="360"/>
      </w:pPr>
      <w:rPr>
        <w:rFonts w:ascii="Courier New" w:hAnsi="Courier New" w:cs="Courier New" w:hint="default"/>
      </w:rPr>
    </w:lvl>
    <w:lvl w:ilvl="2" w:tplc="8B6E7D3A" w:tentative="1">
      <w:start w:val="1"/>
      <w:numFmt w:val="bullet"/>
      <w:lvlText w:val=""/>
      <w:lvlJc w:val="left"/>
      <w:pPr>
        <w:tabs>
          <w:tab w:val="num" w:pos="2160"/>
        </w:tabs>
        <w:ind w:left="2160" w:hanging="360"/>
      </w:pPr>
      <w:rPr>
        <w:rFonts w:ascii="Wingdings" w:hAnsi="Wingdings" w:hint="default"/>
      </w:rPr>
    </w:lvl>
    <w:lvl w:ilvl="3" w:tplc="BE4AABC4" w:tentative="1">
      <w:start w:val="1"/>
      <w:numFmt w:val="bullet"/>
      <w:lvlText w:val=""/>
      <w:lvlJc w:val="left"/>
      <w:pPr>
        <w:tabs>
          <w:tab w:val="num" w:pos="2880"/>
        </w:tabs>
        <w:ind w:left="2880" w:hanging="360"/>
      </w:pPr>
      <w:rPr>
        <w:rFonts w:ascii="Symbol" w:hAnsi="Symbol" w:hint="default"/>
      </w:rPr>
    </w:lvl>
    <w:lvl w:ilvl="4" w:tplc="07AA89A2" w:tentative="1">
      <w:start w:val="1"/>
      <w:numFmt w:val="bullet"/>
      <w:lvlText w:val="o"/>
      <w:lvlJc w:val="left"/>
      <w:pPr>
        <w:tabs>
          <w:tab w:val="num" w:pos="3600"/>
        </w:tabs>
        <w:ind w:left="3600" w:hanging="360"/>
      </w:pPr>
      <w:rPr>
        <w:rFonts w:ascii="Courier New" w:hAnsi="Courier New" w:cs="Courier New" w:hint="default"/>
      </w:rPr>
    </w:lvl>
    <w:lvl w:ilvl="5" w:tplc="6FA8E5FE" w:tentative="1">
      <w:start w:val="1"/>
      <w:numFmt w:val="bullet"/>
      <w:lvlText w:val=""/>
      <w:lvlJc w:val="left"/>
      <w:pPr>
        <w:tabs>
          <w:tab w:val="num" w:pos="4320"/>
        </w:tabs>
        <w:ind w:left="4320" w:hanging="360"/>
      </w:pPr>
      <w:rPr>
        <w:rFonts w:ascii="Wingdings" w:hAnsi="Wingdings" w:hint="default"/>
      </w:rPr>
    </w:lvl>
    <w:lvl w:ilvl="6" w:tplc="DE0E838A" w:tentative="1">
      <w:start w:val="1"/>
      <w:numFmt w:val="bullet"/>
      <w:lvlText w:val=""/>
      <w:lvlJc w:val="left"/>
      <w:pPr>
        <w:tabs>
          <w:tab w:val="num" w:pos="5040"/>
        </w:tabs>
        <w:ind w:left="5040" w:hanging="360"/>
      </w:pPr>
      <w:rPr>
        <w:rFonts w:ascii="Symbol" w:hAnsi="Symbol" w:hint="default"/>
      </w:rPr>
    </w:lvl>
    <w:lvl w:ilvl="7" w:tplc="DD663E9E" w:tentative="1">
      <w:start w:val="1"/>
      <w:numFmt w:val="bullet"/>
      <w:lvlText w:val="o"/>
      <w:lvlJc w:val="left"/>
      <w:pPr>
        <w:tabs>
          <w:tab w:val="num" w:pos="5760"/>
        </w:tabs>
        <w:ind w:left="5760" w:hanging="360"/>
      </w:pPr>
      <w:rPr>
        <w:rFonts w:ascii="Courier New" w:hAnsi="Courier New" w:cs="Courier New" w:hint="default"/>
      </w:rPr>
    </w:lvl>
    <w:lvl w:ilvl="8" w:tplc="A828B474" w:tentative="1">
      <w:start w:val="1"/>
      <w:numFmt w:val="bullet"/>
      <w:lvlText w:val=""/>
      <w:lvlJc w:val="left"/>
      <w:pPr>
        <w:tabs>
          <w:tab w:val="num" w:pos="6480"/>
        </w:tabs>
        <w:ind w:left="6480" w:hanging="360"/>
      </w:pPr>
      <w:rPr>
        <w:rFonts w:ascii="Wingdings" w:hAnsi="Wingdings" w:hint="default"/>
      </w:rPr>
    </w:lvl>
  </w:abstractNum>
  <w:abstractNum w:abstractNumId="5">
    <w:nsid w:val="197429E0"/>
    <w:multiLevelType w:val="hybridMultilevel"/>
    <w:tmpl w:val="3F2E422A"/>
    <w:lvl w:ilvl="0" w:tplc="5A6E9588">
      <w:start w:val="1"/>
      <w:numFmt w:val="bullet"/>
      <w:lvlText w:val=""/>
      <w:lvlJc w:val="left"/>
      <w:pPr>
        <w:tabs>
          <w:tab w:val="num" w:pos="360"/>
        </w:tabs>
        <w:ind w:left="360" w:hanging="360"/>
      </w:pPr>
      <w:rPr>
        <w:rFonts w:ascii="Symbol" w:hAnsi="Symbol" w:hint="default"/>
      </w:rPr>
    </w:lvl>
    <w:lvl w:ilvl="1" w:tplc="F21A90C6" w:tentative="1">
      <w:start w:val="1"/>
      <w:numFmt w:val="bullet"/>
      <w:lvlText w:val="o"/>
      <w:lvlJc w:val="left"/>
      <w:pPr>
        <w:tabs>
          <w:tab w:val="num" w:pos="1080"/>
        </w:tabs>
        <w:ind w:left="1080" w:hanging="360"/>
      </w:pPr>
      <w:rPr>
        <w:rFonts w:ascii="Courier New" w:hAnsi="Courier New" w:cs="Courier New" w:hint="default"/>
      </w:rPr>
    </w:lvl>
    <w:lvl w:ilvl="2" w:tplc="5DA28C82" w:tentative="1">
      <w:start w:val="1"/>
      <w:numFmt w:val="bullet"/>
      <w:lvlText w:val=""/>
      <w:lvlJc w:val="left"/>
      <w:pPr>
        <w:tabs>
          <w:tab w:val="num" w:pos="1800"/>
        </w:tabs>
        <w:ind w:left="1800" w:hanging="360"/>
      </w:pPr>
      <w:rPr>
        <w:rFonts w:ascii="Wingdings" w:hAnsi="Wingdings" w:hint="default"/>
      </w:rPr>
    </w:lvl>
    <w:lvl w:ilvl="3" w:tplc="D9B6DBC0" w:tentative="1">
      <w:start w:val="1"/>
      <w:numFmt w:val="bullet"/>
      <w:lvlText w:val=""/>
      <w:lvlJc w:val="left"/>
      <w:pPr>
        <w:tabs>
          <w:tab w:val="num" w:pos="2520"/>
        </w:tabs>
        <w:ind w:left="2520" w:hanging="360"/>
      </w:pPr>
      <w:rPr>
        <w:rFonts w:ascii="Symbol" w:hAnsi="Symbol" w:hint="default"/>
      </w:rPr>
    </w:lvl>
    <w:lvl w:ilvl="4" w:tplc="D2FA7E78" w:tentative="1">
      <w:start w:val="1"/>
      <w:numFmt w:val="bullet"/>
      <w:lvlText w:val="o"/>
      <w:lvlJc w:val="left"/>
      <w:pPr>
        <w:tabs>
          <w:tab w:val="num" w:pos="3240"/>
        </w:tabs>
        <w:ind w:left="3240" w:hanging="360"/>
      </w:pPr>
      <w:rPr>
        <w:rFonts w:ascii="Courier New" w:hAnsi="Courier New" w:cs="Courier New" w:hint="default"/>
      </w:rPr>
    </w:lvl>
    <w:lvl w:ilvl="5" w:tplc="51D8535C" w:tentative="1">
      <w:start w:val="1"/>
      <w:numFmt w:val="bullet"/>
      <w:lvlText w:val=""/>
      <w:lvlJc w:val="left"/>
      <w:pPr>
        <w:tabs>
          <w:tab w:val="num" w:pos="3960"/>
        </w:tabs>
        <w:ind w:left="3960" w:hanging="360"/>
      </w:pPr>
      <w:rPr>
        <w:rFonts w:ascii="Wingdings" w:hAnsi="Wingdings" w:hint="default"/>
      </w:rPr>
    </w:lvl>
    <w:lvl w:ilvl="6" w:tplc="5776E4FE" w:tentative="1">
      <w:start w:val="1"/>
      <w:numFmt w:val="bullet"/>
      <w:lvlText w:val=""/>
      <w:lvlJc w:val="left"/>
      <w:pPr>
        <w:tabs>
          <w:tab w:val="num" w:pos="4680"/>
        </w:tabs>
        <w:ind w:left="4680" w:hanging="360"/>
      </w:pPr>
      <w:rPr>
        <w:rFonts w:ascii="Symbol" w:hAnsi="Symbol" w:hint="default"/>
      </w:rPr>
    </w:lvl>
    <w:lvl w:ilvl="7" w:tplc="93A0E6FE" w:tentative="1">
      <w:start w:val="1"/>
      <w:numFmt w:val="bullet"/>
      <w:lvlText w:val="o"/>
      <w:lvlJc w:val="left"/>
      <w:pPr>
        <w:tabs>
          <w:tab w:val="num" w:pos="5400"/>
        </w:tabs>
        <w:ind w:left="5400" w:hanging="360"/>
      </w:pPr>
      <w:rPr>
        <w:rFonts w:ascii="Courier New" w:hAnsi="Courier New" w:cs="Courier New" w:hint="default"/>
      </w:rPr>
    </w:lvl>
    <w:lvl w:ilvl="8" w:tplc="20D63312" w:tentative="1">
      <w:start w:val="1"/>
      <w:numFmt w:val="bullet"/>
      <w:lvlText w:val=""/>
      <w:lvlJc w:val="left"/>
      <w:pPr>
        <w:tabs>
          <w:tab w:val="num" w:pos="6120"/>
        </w:tabs>
        <w:ind w:left="6120" w:hanging="360"/>
      </w:pPr>
      <w:rPr>
        <w:rFonts w:ascii="Wingdings" w:hAnsi="Wingdings" w:hint="default"/>
      </w:rPr>
    </w:lvl>
  </w:abstractNum>
  <w:abstractNum w:abstractNumId="6">
    <w:nsid w:val="1E875CF9"/>
    <w:multiLevelType w:val="hybridMultilevel"/>
    <w:tmpl w:val="32BCAEB4"/>
    <w:lvl w:ilvl="0" w:tplc="BC7E9DE2">
      <w:start w:val="1"/>
      <w:numFmt w:val="bullet"/>
      <w:lvlText w:val=""/>
      <w:lvlJc w:val="left"/>
      <w:pPr>
        <w:tabs>
          <w:tab w:val="num" w:pos="1068"/>
        </w:tabs>
        <w:ind w:left="1068" w:hanging="360"/>
      </w:pPr>
      <w:rPr>
        <w:rFonts w:ascii="Symbol" w:hAnsi="Symbol" w:hint="default"/>
      </w:rPr>
    </w:lvl>
    <w:lvl w:ilvl="1" w:tplc="63EA8B5A" w:tentative="1">
      <w:start w:val="1"/>
      <w:numFmt w:val="bullet"/>
      <w:lvlText w:val="o"/>
      <w:lvlJc w:val="left"/>
      <w:pPr>
        <w:tabs>
          <w:tab w:val="num" w:pos="1788"/>
        </w:tabs>
        <w:ind w:left="1788" w:hanging="360"/>
      </w:pPr>
      <w:rPr>
        <w:rFonts w:ascii="Courier New" w:hAnsi="Courier New" w:cs="Courier New" w:hint="default"/>
      </w:rPr>
    </w:lvl>
    <w:lvl w:ilvl="2" w:tplc="7FC8AD42" w:tentative="1">
      <w:start w:val="1"/>
      <w:numFmt w:val="bullet"/>
      <w:lvlText w:val=""/>
      <w:lvlJc w:val="left"/>
      <w:pPr>
        <w:tabs>
          <w:tab w:val="num" w:pos="2508"/>
        </w:tabs>
        <w:ind w:left="2508" w:hanging="360"/>
      </w:pPr>
      <w:rPr>
        <w:rFonts w:ascii="Wingdings" w:hAnsi="Wingdings" w:hint="default"/>
      </w:rPr>
    </w:lvl>
    <w:lvl w:ilvl="3" w:tplc="698A5CEA" w:tentative="1">
      <w:start w:val="1"/>
      <w:numFmt w:val="bullet"/>
      <w:lvlText w:val=""/>
      <w:lvlJc w:val="left"/>
      <w:pPr>
        <w:tabs>
          <w:tab w:val="num" w:pos="3228"/>
        </w:tabs>
        <w:ind w:left="3228" w:hanging="360"/>
      </w:pPr>
      <w:rPr>
        <w:rFonts w:ascii="Symbol" w:hAnsi="Symbol" w:hint="default"/>
      </w:rPr>
    </w:lvl>
    <w:lvl w:ilvl="4" w:tplc="069CDF84" w:tentative="1">
      <w:start w:val="1"/>
      <w:numFmt w:val="bullet"/>
      <w:lvlText w:val="o"/>
      <w:lvlJc w:val="left"/>
      <w:pPr>
        <w:tabs>
          <w:tab w:val="num" w:pos="3948"/>
        </w:tabs>
        <w:ind w:left="3948" w:hanging="360"/>
      </w:pPr>
      <w:rPr>
        <w:rFonts w:ascii="Courier New" w:hAnsi="Courier New" w:cs="Courier New" w:hint="default"/>
      </w:rPr>
    </w:lvl>
    <w:lvl w:ilvl="5" w:tplc="49CEB82E" w:tentative="1">
      <w:start w:val="1"/>
      <w:numFmt w:val="bullet"/>
      <w:lvlText w:val=""/>
      <w:lvlJc w:val="left"/>
      <w:pPr>
        <w:tabs>
          <w:tab w:val="num" w:pos="4668"/>
        </w:tabs>
        <w:ind w:left="4668" w:hanging="360"/>
      </w:pPr>
      <w:rPr>
        <w:rFonts w:ascii="Wingdings" w:hAnsi="Wingdings" w:hint="default"/>
      </w:rPr>
    </w:lvl>
    <w:lvl w:ilvl="6" w:tplc="73A29B2E" w:tentative="1">
      <w:start w:val="1"/>
      <w:numFmt w:val="bullet"/>
      <w:lvlText w:val=""/>
      <w:lvlJc w:val="left"/>
      <w:pPr>
        <w:tabs>
          <w:tab w:val="num" w:pos="5388"/>
        </w:tabs>
        <w:ind w:left="5388" w:hanging="360"/>
      </w:pPr>
      <w:rPr>
        <w:rFonts w:ascii="Symbol" w:hAnsi="Symbol" w:hint="default"/>
      </w:rPr>
    </w:lvl>
    <w:lvl w:ilvl="7" w:tplc="BD563520" w:tentative="1">
      <w:start w:val="1"/>
      <w:numFmt w:val="bullet"/>
      <w:lvlText w:val="o"/>
      <w:lvlJc w:val="left"/>
      <w:pPr>
        <w:tabs>
          <w:tab w:val="num" w:pos="6108"/>
        </w:tabs>
        <w:ind w:left="6108" w:hanging="360"/>
      </w:pPr>
      <w:rPr>
        <w:rFonts w:ascii="Courier New" w:hAnsi="Courier New" w:cs="Courier New" w:hint="default"/>
      </w:rPr>
    </w:lvl>
    <w:lvl w:ilvl="8" w:tplc="6C2405D2" w:tentative="1">
      <w:start w:val="1"/>
      <w:numFmt w:val="bullet"/>
      <w:lvlText w:val=""/>
      <w:lvlJc w:val="left"/>
      <w:pPr>
        <w:tabs>
          <w:tab w:val="num" w:pos="6828"/>
        </w:tabs>
        <w:ind w:left="6828" w:hanging="360"/>
      </w:pPr>
      <w:rPr>
        <w:rFonts w:ascii="Wingdings" w:hAnsi="Wingdings" w:hint="default"/>
      </w:rPr>
    </w:lvl>
  </w:abstractNum>
  <w:abstractNum w:abstractNumId="7">
    <w:nsid w:val="234F4B38"/>
    <w:multiLevelType w:val="singleLevel"/>
    <w:tmpl w:val="BA12CB4E"/>
    <w:lvl w:ilvl="0">
      <w:numFmt w:val="bullet"/>
      <w:lvlText w:val="-"/>
      <w:lvlJc w:val="left"/>
      <w:pPr>
        <w:tabs>
          <w:tab w:val="num" w:pos="360"/>
        </w:tabs>
        <w:ind w:left="360" w:hanging="360"/>
      </w:pPr>
      <w:rPr>
        <w:rFonts w:ascii="Times New Roman" w:hAnsi="Times New Roman" w:hint="default"/>
      </w:rPr>
    </w:lvl>
  </w:abstractNum>
  <w:abstractNum w:abstractNumId="8">
    <w:nsid w:val="25DD5690"/>
    <w:multiLevelType w:val="hybridMultilevel"/>
    <w:tmpl w:val="83B2E1BC"/>
    <w:lvl w:ilvl="0" w:tplc="86388338">
      <w:numFmt w:val="bullet"/>
      <w:lvlText w:val="-"/>
      <w:lvlJc w:val="left"/>
      <w:pPr>
        <w:tabs>
          <w:tab w:val="num" w:pos="720"/>
        </w:tabs>
        <w:ind w:left="720" w:hanging="360"/>
      </w:pPr>
      <w:rPr>
        <w:rFonts w:ascii="Arial" w:eastAsia="Times New Roman" w:hAnsi="Arial" w:cs="Arial" w:hint="default"/>
      </w:rPr>
    </w:lvl>
    <w:lvl w:ilvl="1" w:tplc="7B887904" w:tentative="1">
      <w:start w:val="1"/>
      <w:numFmt w:val="bullet"/>
      <w:lvlText w:val="o"/>
      <w:lvlJc w:val="left"/>
      <w:pPr>
        <w:tabs>
          <w:tab w:val="num" w:pos="1440"/>
        </w:tabs>
        <w:ind w:left="1440" w:hanging="360"/>
      </w:pPr>
      <w:rPr>
        <w:rFonts w:ascii="Courier New" w:hAnsi="Courier New" w:cs="Courier New" w:hint="default"/>
      </w:rPr>
    </w:lvl>
    <w:lvl w:ilvl="2" w:tplc="2D1E4D5C" w:tentative="1">
      <w:start w:val="1"/>
      <w:numFmt w:val="bullet"/>
      <w:lvlText w:val=""/>
      <w:lvlJc w:val="left"/>
      <w:pPr>
        <w:tabs>
          <w:tab w:val="num" w:pos="2160"/>
        </w:tabs>
        <w:ind w:left="2160" w:hanging="360"/>
      </w:pPr>
      <w:rPr>
        <w:rFonts w:ascii="Wingdings" w:hAnsi="Wingdings" w:hint="default"/>
      </w:rPr>
    </w:lvl>
    <w:lvl w:ilvl="3" w:tplc="2F7865AA" w:tentative="1">
      <w:start w:val="1"/>
      <w:numFmt w:val="bullet"/>
      <w:lvlText w:val=""/>
      <w:lvlJc w:val="left"/>
      <w:pPr>
        <w:tabs>
          <w:tab w:val="num" w:pos="2880"/>
        </w:tabs>
        <w:ind w:left="2880" w:hanging="360"/>
      </w:pPr>
      <w:rPr>
        <w:rFonts w:ascii="Symbol" w:hAnsi="Symbol" w:hint="default"/>
      </w:rPr>
    </w:lvl>
    <w:lvl w:ilvl="4" w:tplc="A970A934" w:tentative="1">
      <w:start w:val="1"/>
      <w:numFmt w:val="bullet"/>
      <w:lvlText w:val="o"/>
      <w:lvlJc w:val="left"/>
      <w:pPr>
        <w:tabs>
          <w:tab w:val="num" w:pos="3600"/>
        </w:tabs>
        <w:ind w:left="3600" w:hanging="360"/>
      </w:pPr>
      <w:rPr>
        <w:rFonts w:ascii="Courier New" w:hAnsi="Courier New" w:cs="Courier New" w:hint="default"/>
      </w:rPr>
    </w:lvl>
    <w:lvl w:ilvl="5" w:tplc="CA16455A" w:tentative="1">
      <w:start w:val="1"/>
      <w:numFmt w:val="bullet"/>
      <w:lvlText w:val=""/>
      <w:lvlJc w:val="left"/>
      <w:pPr>
        <w:tabs>
          <w:tab w:val="num" w:pos="4320"/>
        </w:tabs>
        <w:ind w:left="4320" w:hanging="360"/>
      </w:pPr>
      <w:rPr>
        <w:rFonts w:ascii="Wingdings" w:hAnsi="Wingdings" w:hint="default"/>
      </w:rPr>
    </w:lvl>
    <w:lvl w:ilvl="6" w:tplc="E814CA88" w:tentative="1">
      <w:start w:val="1"/>
      <w:numFmt w:val="bullet"/>
      <w:lvlText w:val=""/>
      <w:lvlJc w:val="left"/>
      <w:pPr>
        <w:tabs>
          <w:tab w:val="num" w:pos="5040"/>
        </w:tabs>
        <w:ind w:left="5040" w:hanging="360"/>
      </w:pPr>
      <w:rPr>
        <w:rFonts w:ascii="Symbol" w:hAnsi="Symbol" w:hint="default"/>
      </w:rPr>
    </w:lvl>
    <w:lvl w:ilvl="7" w:tplc="749C0C50" w:tentative="1">
      <w:start w:val="1"/>
      <w:numFmt w:val="bullet"/>
      <w:lvlText w:val="o"/>
      <w:lvlJc w:val="left"/>
      <w:pPr>
        <w:tabs>
          <w:tab w:val="num" w:pos="5760"/>
        </w:tabs>
        <w:ind w:left="5760" w:hanging="360"/>
      </w:pPr>
      <w:rPr>
        <w:rFonts w:ascii="Courier New" w:hAnsi="Courier New" w:cs="Courier New" w:hint="default"/>
      </w:rPr>
    </w:lvl>
    <w:lvl w:ilvl="8" w:tplc="A3E65C32" w:tentative="1">
      <w:start w:val="1"/>
      <w:numFmt w:val="bullet"/>
      <w:lvlText w:val=""/>
      <w:lvlJc w:val="left"/>
      <w:pPr>
        <w:tabs>
          <w:tab w:val="num" w:pos="6480"/>
        </w:tabs>
        <w:ind w:left="6480" w:hanging="360"/>
      </w:pPr>
      <w:rPr>
        <w:rFonts w:ascii="Wingdings" w:hAnsi="Wingdings" w:hint="default"/>
      </w:rPr>
    </w:lvl>
  </w:abstractNum>
  <w:abstractNum w:abstractNumId="9">
    <w:nsid w:val="27DC6CCC"/>
    <w:multiLevelType w:val="hybridMultilevel"/>
    <w:tmpl w:val="8D047AC2"/>
    <w:lvl w:ilvl="0" w:tplc="781E9656">
      <w:numFmt w:val="bullet"/>
      <w:lvlText w:val="-"/>
      <w:lvlJc w:val="left"/>
      <w:pPr>
        <w:tabs>
          <w:tab w:val="num" w:pos="360"/>
        </w:tabs>
        <w:ind w:left="360" w:hanging="360"/>
      </w:pPr>
      <w:rPr>
        <w:rFonts w:ascii="Times New Roman" w:eastAsia="Times New Roman" w:hAnsi="Times New Roman" w:cs="Times New Roman" w:hint="default"/>
      </w:rPr>
    </w:lvl>
    <w:lvl w:ilvl="1" w:tplc="DEAA9FEA" w:tentative="1">
      <w:start w:val="1"/>
      <w:numFmt w:val="bullet"/>
      <w:lvlText w:val="o"/>
      <w:lvlJc w:val="left"/>
      <w:pPr>
        <w:tabs>
          <w:tab w:val="num" w:pos="1080"/>
        </w:tabs>
        <w:ind w:left="1080" w:hanging="360"/>
      </w:pPr>
      <w:rPr>
        <w:rFonts w:ascii="Courier New" w:hAnsi="Courier New" w:hint="default"/>
      </w:rPr>
    </w:lvl>
    <w:lvl w:ilvl="2" w:tplc="70922508" w:tentative="1">
      <w:start w:val="1"/>
      <w:numFmt w:val="bullet"/>
      <w:lvlText w:val=""/>
      <w:lvlJc w:val="left"/>
      <w:pPr>
        <w:tabs>
          <w:tab w:val="num" w:pos="1800"/>
        </w:tabs>
        <w:ind w:left="1800" w:hanging="360"/>
      </w:pPr>
      <w:rPr>
        <w:rFonts w:ascii="Wingdings" w:hAnsi="Wingdings" w:hint="default"/>
      </w:rPr>
    </w:lvl>
    <w:lvl w:ilvl="3" w:tplc="05E6B754" w:tentative="1">
      <w:start w:val="1"/>
      <w:numFmt w:val="bullet"/>
      <w:lvlText w:val=""/>
      <w:lvlJc w:val="left"/>
      <w:pPr>
        <w:tabs>
          <w:tab w:val="num" w:pos="2520"/>
        </w:tabs>
        <w:ind w:left="2520" w:hanging="360"/>
      </w:pPr>
      <w:rPr>
        <w:rFonts w:ascii="Symbol" w:hAnsi="Symbol" w:hint="default"/>
      </w:rPr>
    </w:lvl>
    <w:lvl w:ilvl="4" w:tplc="9034C2E8" w:tentative="1">
      <w:start w:val="1"/>
      <w:numFmt w:val="bullet"/>
      <w:lvlText w:val="o"/>
      <w:lvlJc w:val="left"/>
      <w:pPr>
        <w:tabs>
          <w:tab w:val="num" w:pos="3240"/>
        </w:tabs>
        <w:ind w:left="3240" w:hanging="360"/>
      </w:pPr>
      <w:rPr>
        <w:rFonts w:ascii="Courier New" w:hAnsi="Courier New" w:hint="default"/>
      </w:rPr>
    </w:lvl>
    <w:lvl w:ilvl="5" w:tplc="BAC6EA4A" w:tentative="1">
      <w:start w:val="1"/>
      <w:numFmt w:val="bullet"/>
      <w:lvlText w:val=""/>
      <w:lvlJc w:val="left"/>
      <w:pPr>
        <w:tabs>
          <w:tab w:val="num" w:pos="3960"/>
        </w:tabs>
        <w:ind w:left="3960" w:hanging="360"/>
      </w:pPr>
      <w:rPr>
        <w:rFonts w:ascii="Wingdings" w:hAnsi="Wingdings" w:hint="default"/>
      </w:rPr>
    </w:lvl>
    <w:lvl w:ilvl="6" w:tplc="CA780276" w:tentative="1">
      <w:start w:val="1"/>
      <w:numFmt w:val="bullet"/>
      <w:lvlText w:val=""/>
      <w:lvlJc w:val="left"/>
      <w:pPr>
        <w:tabs>
          <w:tab w:val="num" w:pos="4680"/>
        </w:tabs>
        <w:ind w:left="4680" w:hanging="360"/>
      </w:pPr>
      <w:rPr>
        <w:rFonts w:ascii="Symbol" w:hAnsi="Symbol" w:hint="default"/>
      </w:rPr>
    </w:lvl>
    <w:lvl w:ilvl="7" w:tplc="D1F43E28" w:tentative="1">
      <w:start w:val="1"/>
      <w:numFmt w:val="bullet"/>
      <w:lvlText w:val="o"/>
      <w:lvlJc w:val="left"/>
      <w:pPr>
        <w:tabs>
          <w:tab w:val="num" w:pos="5400"/>
        </w:tabs>
        <w:ind w:left="5400" w:hanging="360"/>
      </w:pPr>
      <w:rPr>
        <w:rFonts w:ascii="Courier New" w:hAnsi="Courier New" w:hint="default"/>
      </w:rPr>
    </w:lvl>
    <w:lvl w:ilvl="8" w:tplc="F65EFF00" w:tentative="1">
      <w:start w:val="1"/>
      <w:numFmt w:val="bullet"/>
      <w:lvlText w:val=""/>
      <w:lvlJc w:val="left"/>
      <w:pPr>
        <w:tabs>
          <w:tab w:val="num" w:pos="6120"/>
        </w:tabs>
        <w:ind w:left="6120" w:hanging="360"/>
      </w:pPr>
      <w:rPr>
        <w:rFonts w:ascii="Wingdings" w:hAnsi="Wingdings" w:hint="default"/>
      </w:rPr>
    </w:lvl>
  </w:abstractNum>
  <w:abstractNum w:abstractNumId="10">
    <w:nsid w:val="29960BEC"/>
    <w:multiLevelType w:val="hybridMultilevel"/>
    <w:tmpl w:val="F84ACBAA"/>
    <w:lvl w:ilvl="0" w:tplc="08004858">
      <w:start w:val="1"/>
      <w:numFmt w:val="bullet"/>
      <w:lvlText w:val=""/>
      <w:lvlJc w:val="left"/>
      <w:pPr>
        <w:tabs>
          <w:tab w:val="num" w:pos="720"/>
        </w:tabs>
        <w:ind w:left="720" w:hanging="360"/>
      </w:pPr>
      <w:rPr>
        <w:rFonts w:ascii="Wingdings" w:hAnsi="Wingdings" w:hint="default"/>
      </w:rPr>
    </w:lvl>
    <w:lvl w:ilvl="1" w:tplc="BD1A059E" w:tentative="1">
      <w:start w:val="1"/>
      <w:numFmt w:val="bullet"/>
      <w:lvlText w:val=""/>
      <w:lvlJc w:val="left"/>
      <w:pPr>
        <w:tabs>
          <w:tab w:val="num" w:pos="1440"/>
        </w:tabs>
        <w:ind w:left="1440" w:hanging="360"/>
      </w:pPr>
      <w:rPr>
        <w:rFonts w:ascii="Wingdings" w:hAnsi="Wingdings" w:hint="default"/>
      </w:rPr>
    </w:lvl>
    <w:lvl w:ilvl="2" w:tplc="B6F8DD7E" w:tentative="1">
      <w:start w:val="1"/>
      <w:numFmt w:val="bullet"/>
      <w:lvlText w:val=""/>
      <w:lvlJc w:val="left"/>
      <w:pPr>
        <w:tabs>
          <w:tab w:val="num" w:pos="2160"/>
        </w:tabs>
        <w:ind w:left="2160" w:hanging="360"/>
      </w:pPr>
      <w:rPr>
        <w:rFonts w:ascii="Wingdings" w:hAnsi="Wingdings" w:hint="default"/>
      </w:rPr>
    </w:lvl>
    <w:lvl w:ilvl="3" w:tplc="BB5C4C9A" w:tentative="1">
      <w:start w:val="1"/>
      <w:numFmt w:val="bullet"/>
      <w:lvlText w:val=""/>
      <w:lvlJc w:val="left"/>
      <w:pPr>
        <w:tabs>
          <w:tab w:val="num" w:pos="2880"/>
        </w:tabs>
        <w:ind w:left="2880" w:hanging="360"/>
      </w:pPr>
      <w:rPr>
        <w:rFonts w:ascii="Wingdings" w:hAnsi="Wingdings" w:hint="default"/>
      </w:rPr>
    </w:lvl>
    <w:lvl w:ilvl="4" w:tplc="0DDE4958" w:tentative="1">
      <w:start w:val="1"/>
      <w:numFmt w:val="bullet"/>
      <w:lvlText w:val=""/>
      <w:lvlJc w:val="left"/>
      <w:pPr>
        <w:tabs>
          <w:tab w:val="num" w:pos="3600"/>
        </w:tabs>
        <w:ind w:left="3600" w:hanging="360"/>
      </w:pPr>
      <w:rPr>
        <w:rFonts w:ascii="Wingdings" w:hAnsi="Wingdings" w:hint="default"/>
      </w:rPr>
    </w:lvl>
    <w:lvl w:ilvl="5" w:tplc="063A1CEA" w:tentative="1">
      <w:start w:val="1"/>
      <w:numFmt w:val="bullet"/>
      <w:lvlText w:val=""/>
      <w:lvlJc w:val="left"/>
      <w:pPr>
        <w:tabs>
          <w:tab w:val="num" w:pos="4320"/>
        </w:tabs>
        <w:ind w:left="4320" w:hanging="360"/>
      </w:pPr>
      <w:rPr>
        <w:rFonts w:ascii="Wingdings" w:hAnsi="Wingdings" w:hint="default"/>
      </w:rPr>
    </w:lvl>
    <w:lvl w:ilvl="6" w:tplc="8696BBAC" w:tentative="1">
      <w:start w:val="1"/>
      <w:numFmt w:val="bullet"/>
      <w:lvlText w:val=""/>
      <w:lvlJc w:val="left"/>
      <w:pPr>
        <w:tabs>
          <w:tab w:val="num" w:pos="5040"/>
        </w:tabs>
        <w:ind w:left="5040" w:hanging="360"/>
      </w:pPr>
      <w:rPr>
        <w:rFonts w:ascii="Wingdings" w:hAnsi="Wingdings" w:hint="default"/>
      </w:rPr>
    </w:lvl>
    <w:lvl w:ilvl="7" w:tplc="2B12B1F2" w:tentative="1">
      <w:start w:val="1"/>
      <w:numFmt w:val="bullet"/>
      <w:lvlText w:val=""/>
      <w:lvlJc w:val="left"/>
      <w:pPr>
        <w:tabs>
          <w:tab w:val="num" w:pos="5760"/>
        </w:tabs>
        <w:ind w:left="5760" w:hanging="360"/>
      </w:pPr>
      <w:rPr>
        <w:rFonts w:ascii="Wingdings" w:hAnsi="Wingdings" w:hint="default"/>
      </w:rPr>
    </w:lvl>
    <w:lvl w:ilvl="8" w:tplc="24DA3772" w:tentative="1">
      <w:start w:val="1"/>
      <w:numFmt w:val="bullet"/>
      <w:lvlText w:val=""/>
      <w:lvlJc w:val="left"/>
      <w:pPr>
        <w:tabs>
          <w:tab w:val="num" w:pos="6480"/>
        </w:tabs>
        <w:ind w:left="6480" w:hanging="360"/>
      </w:pPr>
      <w:rPr>
        <w:rFonts w:ascii="Wingdings" w:hAnsi="Wingdings" w:hint="default"/>
      </w:rPr>
    </w:lvl>
  </w:abstractNum>
  <w:abstractNum w:abstractNumId="11">
    <w:nsid w:val="2AC9232A"/>
    <w:multiLevelType w:val="hybridMultilevel"/>
    <w:tmpl w:val="857E9C12"/>
    <w:lvl w:ilvl="0" w:tplc="A5DA3B18">
      <w:start w:val="1"/>
      <w:numFmt w:val="bullet"/>
      <w:lvlText w:val=""/>
      <w:lvlJc w:val="left"/>
      <w:pPr>
        <w:tabs>
          <w:tab w:val="num" w:pos="360"/>
        </w:tabs>
        <w:ind w:left="360" w:hanging="360"/>
      </w:pPr>
      <w:rPr>
        <w:rFonts w:ascii="Symbol" w:hAnsi="Symbol" w:hint="default"/>
      </w:rPr>
    </w:lvl>
    <w:lvl w:ilvl="1" w:tplc="67D845DE" w:tentative="1">
      <w:start w:val="1"/>
      <w:numFmt w:val="bullet"/>
      <w:lvlText w:val="o"/>
      <w:lvlJc w:val="left"/>
      <w:pPr>
        <w:tabs>
          <w:tab w:val="num" w:pos="1080"/>
        </w:tabs>
        <w:ind w:left="1080" w:hanging="360"/>
      </w:pPr>
      <w:rPr>
        <w:rFonts w:ascii="Courier New" w:hAnsi="Courier New" w:cs="Courier New" w:hint="default"/>
      </w:rPr>
    </w:lvl>
    <w:lvl w:ilvl="2" w:tplc="A10CD5FA" w:tentative="1">
      <w:start w:val="1"/>
      <w:numFmt w:val="bullet"/>
      <w:lvlText w:val=""/>
      <w:lvlJc w:val="left"/>
      <w:pPr>
        <w:tabs>
          <w:tab w:val="num" w:pos="1800"/>
        </w:tabs>
        <w:ind w:left="1800" w:hanging="360"/>
      </w:pPr>
      <w:rPr>
        <w:rFonts w:ascii="Wingdings" w:hAnsi="Wingdings" w:hint="default"/>
      </w:rPr>
    </w:lvl>
    <w:lvl w:ilvl="3" w:tplc="92821802" w:tentative="1">
      <w:start w:val="1"/>
      <w:numFmt w:val="bullet"/>
      <w:lvlText w:val=""/>
      <w:lvlJc w:val="left"/>
      <w:pPr>
        <w:tabs>
          <w:tab w:val="num" w:pos="2520"/>
        </w:tabs>
        <w:ind w:left="2520" w:hanging="360"/>
      </w:pPr>
      <w:rPr>
        <w:rFonts w:ascii="Symbol" w:hAnsi="Symbol" w:hint="default"/>
      </w:rPr>
    </w:lvl>
    <w:lvl w:ilvl="4" w:tplc="63FA0058" w:tentative="1">
      <w:start w:val="1"/>
      <w:numFmt w:val="bullet"/>
      <w:lvlText w:val="o"/>
      <w:lvlJc w:val="left"/>
      <w:pPr>
        <w:tabs>
          <w:tab w:val="num" w:pos="3240"/>
        </w:tabs>
        <w:ind w:left="3240" w:hanging="360"/>
      </w:pPr>
      <w:rPr>
        <w:rFonts w:ascii="Courier New" w:hAnsi="Courier New" w:cs="Courier New" w:hint="default"/>
      </w:rPr>
    </w:lvl>
    <w:lvl w:ilvl="5" w:tplc="8042F9E6" w:tentative="1">
      <w:start w:val="1"/>
      <w:numFmt w:val="bullet"/>
      <w:lvlText w:val=""/>
      <w:lvlJc w:val="left"/>
      <w:pPr>
        <w:tabs>
          <w:tab w:val="num" w:pos="3960"/>
        </w:tabs>
        <w:ind w:left="3960" w:hanging="360"/>
      </w:pPr>
      <w:rPr>
        <w:rFonts w:ascii="Wingdings" w:hAnsi="Wingdings" w:hint="default"/>
      </w:rPr>
    </w:lvl>
    <w:lvl w:ilvl="6" w:tplc="86141164" w:tentative="1">
      <w:start w:val="1"/>
      <w:numFmt w:val="bullet"/>
      <w:lvlText w:val=""/>
      <w:lvlJc w:val="left"/>
      <w:pPr>
        <w:tabs>
          <w:tab w:val="num" w:pos="4680"/>
        </w:tabs>
        <w:ind w:left="4680" w:hanging="360"/>
      </w:pPr>
      <w:rPr>
        <w:rFonts w:ascii="Symbol" w:hAnsi="Symbol" w:hint="default"/>
      </w:rPr>
    </w:lvl>
    <w:lvl w:ilvl="7" w:tplc="941C597C" w:tentative="1">
      <w:start w:val="1"/>
      <w:numFmt w:val="bullet"/>
      <w:lvlText w:val="o"/>
      <w:lvlJc w:val="left"/>
      <w:pPr>
        <w:tabs>
          <w:tab w:val="num" w:pos="5400"/>
        </w:tabs>
        <w:ind w:left="5400" w:hanging="360"/>
      </w:pPr>
      <w:rPr>
        <w:rFonts w:ascii="Courier New" w:hAnsi="Courier New" w:cs="Courier New" w:hint="default"/>
      </w:rPr>
    </w:lvl>
    <w:lvl w:ilvl="8" w:tplc="602841BE" w:tentative="1">
      <w:start w:val="1"/>
      <w:numFmt w:val="bullet"/>
      <w:lvlText w:val=""/>
      <w:lvlJc w:val="left"/>
      <w:pPr>
        <w:tabs>
          <w:tab w:val="num" w:pos="6120"/>
        </w:tabs>
        <w:ind w:left="6120" w:hanging="360"/>
      </w:pPr>
      <w:rPr>
        <w:rFonts w:ascii="Wingdings" w:hAnsi="Wingdings" w:hint="default"/>
      </w:rPr>
    </w:lvl>
  </w:abstractNum>
  <w:abstractNum w:abstractNumId="12">
    <w:nsid w:val="2C934361"/>
    <w:multiLevelType w:val="hybridMultilevel"/>
    <w:tmpl w:val="47F86A58"/>
    <w:lvl w:ilvl="0" w:tplc="BE2E5C94">
      <w:start w:val="1"/>
      <w:numFmt w:val="bullet"/>
      <w:lvlText w:val=""/>
      <w:lvlJc w:val="left"/>
      <w:pPr>
        <w:tabs>
          <w:tab w:val="num" w:pos="360"/>
        </w:tabs>
        <w:ind w:left="360" w:hanging="360"/>
      </w:pPr>
      <w:rPr>
        <w:rFonts w:ascii="Symbol" w:hAnsi="Symbol" w:hint="default"/>
      </w:rPr>
    </w:lvl>
    <w:lvl w:ilvl="1" w:tplc="100CE9D8" w:tentative="1">
      <w:start w:val="1"/>
      <w:numFmt w:val="bullet"/>
      <w:lvlText w:val="o"/>
      <w:lvlJc w:val="left"/>
      <w:pPr>
        <w:tabs>
          <w:tab w:val="num" w:pos="1080"/>
        </w:tabs>
        <w:ind w:left="1080" w:hanging="360"/>
      </w:pPr>
      <w:rPr>
        <w:rFonts w:ascii="Courier New" w:hAnsi="Courier New" w:cs="Courier New" w:hint="default"/>
      </w:rPr>
    </w:lvl>
    <w:lvl w:ilvl="2" w:tplc="B8EE32D4" w:tentative="1">
      <w:start w:val="1"/>
      <w:numFmt w:val="bullet"/>
      <w:lvlText w:val=""/>
      <w:lvlJc w:val="left"/>
      <w:pPr>
        <w:tabs>
          <w:tab w:val="num" w:pos="1800"/>
        </w:tabs>
        <w:ind w:left="1800" w:hanging="360"/>
      </w:pPr>
      <w:rPr>
        <w:rFonts w:ascii="Wingdings" w:hAnsi="Wingdings" w:hint="default"/>
      </w:rPr>
    </w:lvl>
    <w:lvl w:ilvl="3" w:tplc="769017F4" w:tentative="1">
      <w:start w:val="1"/>
      <w:numFmt w:val="bullet"/>
      <w:lvlText w:val=""/>
      <w:lvlJc w:val="left"/>
      <w:pPr>
        <w:tabs>
          <w:tab w:val="num" w:pos="2520"/>
        </w:tabs>
        <w:ind w:left="2520" w:hanging="360"/>
      </w:pPr>
      <w:rPr>
        <w:rFonts w:ascii="Symbol" w:hAnsi="Symbol" w:hint="default"/>
      </w:rPr>
    </w:lvl>
    <w:lvl w:ilvl="4" w:tplc="598EFE92" w:tentative="1">
      <w:start w:val="1"/>
      <w:numFmt w:val="bullet"/>
      <w:lvlText w:val="o"/>
      <w:lvlJc w:val="left"/>
      <w:pPr>
        <w:tabs>
          <w:tab w:val="num" w:pos="3240"/>
        </w:tabs>
        <w:ind w:left="3240" w:hanging="360"/>
      </w:pPr>
      <w:rPr>
        <w:rFonts w:ascii="Courier New" w:hAnsi="Courier New" w:cs="Courier New" w:hint="default"/>
      </w:rPr>
    </w:lvl>
    <w:lvl w:ilvl="5" w:tplc="F5CE76D0" w:tentative="1">
      <w:start w:val="1"/>
      <w:numFmt w:val="bullet"/>
      <w:lvlText w:val=""/>
      <w:lvlJc w:val="left"/>
      <w:pPr>
        <w:tabs>
          <w:tab w:val="num" w:pos="3960"/>
        </w:tabs>
        <w:ind w:left="3960" w:hanging="360"/>
      </w:pPr>
      <w:rPr>
        <w:rFonts w:ascii="Wingdings" w:hAnsi="Wingdings" w:hint="default"/>
      </w:rPr>
    </w:lvl>
    <w:lvl w:ilvl="6" w:tplc="A9E2E332" w:tentative="1">
      <w:start w:val="1"/>
      <w:numFmt w:val="bullet"/>
      <w:lvlText w:val=""/>
      <w:lvlJc w:val="left"/>
      <w:pPr>
        <w:tabs>
          <w:tab w:val="num" w:pos="4680"/>
        </w:tabs>
        <w:ind w:left="4680" w:hanging="360"/>
      </w:pPr>
      <w:rPr>
        <w:rFonts w:ascii="Symbol" w:hAnsi="Symbol" w:hint="default"/>
      </w:rPr>
    </w:lvl>
    <w:lvl w:ilvl="7" w:tplc="A5B6B2A2" w:tentative="1">
      <w:start w:val="1"/>
      <w:numFmt w:val="bullet"/>
      <w:lvlText w:val="o"/>
      <w:lvlJc w:val="left"/>
      <w:pPr>
        <w:tabs>
          <w:tab w:val="num" w:pos="5400"/>
        </w:tabs>
        <w:ind w:left="5400" w:hanging="360"/>
      </w:pPr>
      <w:rPr>
        <w:rFonts w:ascii="Courier New" w:hAnsi="Courier New" w:cs="Courier New" w:hint="default"/>
      </w:rPr>
    </w:lvl>
    <w:lvl w:ilvl="8" w:tplc="88EA0A76" w:tentative="1">
      <w:start w:val="1"/>
      <w:numFmt w:val="bullet"/>
      <w:lvlText w:val=""/>
      <w:lvlJc w:val="left"/>
      <w:pPr>
        <w:tabs>
          <w:tab w:val="num" w:pos="6120"/>
        </w:tabs>
        <w:ind w:left="6120" w:hanging="360"/>
      </w:pPr>
      <w:rPr>
        <w:rFonts w:ascii="Wingdings" w:hAnsi="Wingdings" w:hint="default"/>
      </w:rPr>
    </w:lvl>
  </w:abstractNum>
  <w:abstractNum w:abstractNumId="13">
    <w:nsid w:val="3B125B74"/>
    <w:multiLevelType w:val="hybridMultilevel"/>
    <w:tmpl w:val="9664E54C"/>
    <w:lvl w:ilvl="0" w:tplc="3B8EFEA4">
      <w:start w:val="1"/>
      <w:numFmt w:val="bullet"/>
      <w:lvlText w:val=""/>
      <w:lvlJc w:val="left"/>
      <w:pPr>
        <w:tabs>
          <w:tab w:val="num" w:pos="720"/>
        </w:tabs>
        <w:ind w:left="720" w:hanging="360"/>
      </w:pPr>
      <w:rPr>
        <w:rFonts w:ascii="Symbol" w:hAnsi="Symbol" w:hint="default"/>
      </w:rPr>
    </w:lvl>
    <w:lvl w:ilvl="1" w:tplc="A64A056E" w:tentative="1">
      <w:start w:val="1"/>
      <w:numFmt w:val="bullet"/>
      <w:lvlText w:val="o"/>
      <w:lvlJc w:val="left"/>
      <w:pPr>
        <w:tabs>
          <w:tab w:val="num" w:pos="1440"/>
        </w:tabs>
        <w:ind w:left="1440" w:hanging="360"/>
      </w:pPr>
      <w:rPr>
        <w:rFonts w:ascii="Courier New" w:hAnsi="Courier New" w:cs="Courier New" w:hint="default"/>
      </w:rPr>
    </w:lvl>
    <w:lvl w:ilvl="2" w:tplc="B1905AF8" w:tentative="1">
      <w:start w:val="1"/>
      <w:numFmt w:val="bullet"/>
      <w:lvlText w:val=""/>
      <w:lvlJc w:val="left"/>
      <w:pPr>
        <w:tabs>
          <w:tab w:val="num" w:pos="2160"/>
        </w:tabs>
        <w:ind w:left="2160" w:hanging="360"/>
      </w:pPr>
      <w:rPr>
        <w:rFonts w:ascii="Wingdings" w:hAnsi="Wingdings" w:hint="default"/>
      </w:rPr>
    </w:lvl>
    <w:lvl w:ilvl="3" w:tplc="3FC4B188" w:tentative="1">
      <w:start w:val="1"/>
      <w:numFmt w:val="bullet"/>
      <w:lvlText w:val=""/>
      <w:lvlJc w:val="left"/>
      <w:pPr>
        <w:tabs>
          <w:tab w:val="num" w:pos="2880"/>
        </w:tabs>
        <w:ind w:left="2880" w:hanging="360"/>
      </w:pPr>
      <w:rPr>
        <w:rFonts w:ascii="Symbol" w:hAnsi="Symbol" w:hint="default"/>
      </w:rPr>
    </w:lvl>
    <w:lvl w:ilvl="4" w:tplc="5EDA3306" w:tentative="1">
      <w:start w:val="1"/>
      <w:numFmt w:val="bullet"/>
      <w:lvlText w:val="o"/>
      <w:lvlJc w:val="left"/>
      <w:pPr>
        <w:tabs>
          <w:tab w:val="num" w:pos="3600"/>
        </w:tabs>
        <w:ind w:left="3600" w:hanging="360"/>
      </w:pPr>
      <w:rPr>
        <w:rFonts w:ascii="Courier New" w:hAnsi="Courier New" w:cs="Courier New" w:hint="default"/>
      </w:rPr>
    </w:lvl>
    <w:lvl w:ilvl="5" w:tplc="B9B8515A" w:tentative="1">
      <w:start w:val="1"/>
      <w:numFmt w:val="bullet"/>
      <w:lvlText w:val=""/>
      <w:lvlJc w:val="left"/>
      <w:pPr>
        <w:tabs>
          <w:tab w:val="num" w:pos="4320"/>
        </w:tabs>
        <w:ind w:left="4320" w:hanging="360"/>
      </w:pPr>
      <w:rPr>
        <w:rFonts w:ascii="Wingdings" w:hAnsi="Wingdings" w:hint="default"/>
      </w:rPr>
    </w:lvl>
    <w:lvl w:ilvl="6" w:tplc="7A2A1E76" w:tentative="1">
      <w:start w:val="1"/>
      <w:numFmt w:val="bullet"/>
      <w:lvlText w:val=""/>
      <w:lvlJc w:val="left"/>
      <w:pPr>
        <w:tabs>
          <w:tab w:val="num" w:pos="5040"/>
        </w:tabs>
        <w:ind w:left="5040" w:hanging="360"/>
      </w:pPr>
      <w:rPr>
        <w:rFonts w:ascii="Symbol" w:hAnsi="Symbol" w:hint="default"/>
      </w:rPr>
    </w:lvl>
    <w:lvl w:ilvl="7" w:tplc="F7E24116" w:tentative="1">
      <w:start w:val="1"/>
      <w:numFmt w:val="bullet"/>
      <w:lvlText w:val="o"/>
      <w:lvlJc w:val="left"/>
      <w:pPr>
        <w:tabs>
          <w:tab w:val="num" w:pos="5760"/>
        </w:tabs>
        <w:ind w:left="5760" w:hanging="360"/>
      </w:pPr>
      <w:rPr>
        <w:rFonts w:ascii="Courier New" w:hAnsi="Courier New" w:cs="Courier New" w:hint="default"/>
      </w:rPr>
    </w:lvl>
    <w:lvl w:ilvl="8" w:tplc="3668AD68" w:tentative="1">
      <w:start w:val="1"/>
      <w:numFmt w:val="bullet"/>
      <w:lvlText w:val=""/>
      <w:lvlJc w:val="left"/>
      <w:pPr>
        <w:tabs>
          <w:tab w:val="num" w:pos="6480"/>
        </w:tabs>
        <w:ind w:left="6480" w:hanging="360"/>
      </w:pPr>
      <w:rPr>
        <w:rFonts w:ascii="Wingdings" w:hAnsi="Wingdings" w:hint="default"/>
      </w:rPr>
    </w:lvl>
  </w:abstractNum>
  <w:abstractNum w:abstractNumId="14">
    <w:nsid w:val="4DBF5F61"/>
    <w:multiLevelType w:val="hybridMultilevel"/>
    <w:tmpl w:val="AA3AE8D4"/>
    <w:lvl w:ilvl="0" w:tplc="8B189C86">
      <w:start w:val="1"/>
      <w:numFmt w:val="bullet"/>
      <w:lvlText w:val=""/>
      <w:lvlJc w:val="left"/>
      <w:pPr>
        <w:tabs>
          <w:tab w:val="num" w:pos="360"/>
        </w:tabs>
        <w:ind w:left="360" w:hanging="360"/>
      </w:pPr>
      <w:rPr>
        <w:rFonts w:ascii="Symbol" w:hAnsi="Symbol" w:hint="default"/>
      </w:rPr>
    </w:lvl>
    <w:lvl w:ilvl="1" w:tplc="30F48D3A" w:tentative="1">
      <w:start w:val="1"/>
      <w:numFmt w:val="bullet"/>
      <w:lvlText w:val="o"/>
      <w:lvlJc w:val="left"/>
      <w:pPr>
        <w:tabs>
          <w:tab w:val="num" w:pos="1080"/>
        </w:tabs>
        <w:ind w:left="1080" w:hanging="360"/>
      </w:pPr>
      <w:rPr>
        <w:rFonts w:ascii="Courier New" w:hAnsi="Courier New" w:cs="Courier New" w:hint="default"/>
      </w:rPr>
    </w:lvl>
    <w:lvl w:ilvl="2" w:tplc="6F466B6E" w:tentative="1">
      <w:start w:val="1"/>
      <w:numFmt w:val="bullet"/>
      <w:lvlText w:val=""/>
      <w:lvlJc w:val="left"/>
      <w:pPr>
        <w:tabs>
          <w:tab w:val="num" w:pos="1800"/>
        </w:tabs>
        <w:ind w:left="1800" w:hanging="360"/>
      </w:pPr>
      <w:rPr>
        <w:rFonts w:ascii="Wingdings" w:hAnsi="Wingdings" w:hint="default"/>
      </w:rPr>
    </w:lvl>
    <w:lvl w:ilvl="3" w:tplc="B89A94A4" w:tentative="1">
      <w:start w:val="1"/>
      <w:numFmt w:val="bullet"/>
      <w:lvlText w:val=""/>
      <w:lvlJc w:val="left"/>
      <w:pPr>
        <w:tabs>
          <w:tab w:val="num" w:pos="2520"/>
        </w:tabs>
        <w:ind w:left="2520" w:hanging="360"/>
      </w:pPr>
      <w:rPr>
        <w:rFonts w:ascii="Symbol" w:hAnsi="Symbol" w:hint="default"/>
      </w:rPr>
    </w:lvl>
    <w:lvl w:ilvl="4" w:tplc="F8E61654" w:tentative="1">
      <w:start w:val="1"/>
      <w:numFmt w:val="bullet"/>
      <w:lvlText w:val="o"/>
      <w:lvlJc w:val="left"/>
      <w:pPr>
        <w:tabs>
          <w:tab w:val="num" w:pos="3240"/>
        </w:tabs>
        <w:ind w:left="3240" w:hanging="360"/>
      </w:pPr>
      <w:rPr>
        <w:rFonts w:ascii="Courier New" w:hAnsi="Courier New" w:cs="Courier New" w:hint="default"/>
      </w:rPr>
    </w:lvl>
    <w:lvl w:ilvl="5" w:tplc="F9AA9256" w:tentative="1">
      <w:start w:val="1"/>
      <w:numFmt w:val="bullet"/>
      <w:lvlText w:val=""/>
      <w:lvlJc w:val="left"/>
      <w:pPr>
        <w:tabs>
          <w:tab w:val="num" w:pos="3960"/>
        </w:tabs>
        <w:ind w:left="3960" w:hanging="360"/>
      </w:pPr>
      <w:rPr>
        <w:rFonts w:ascii="Wingdings" w:hAnsi="Wingdings" w:hint="default"/>
      </w:rPr>
    </w:lvl>
    <w:lvl w:ilvl="6" w:tplc="7FE2735E" w:tentative="1">
      <w:start w:val="1"/>
      <w:numFmt w:val="bullet"/>
      <w:lvlText w:val=""/>
      <w:lvlJc w:val="left"/>
      <w:pPr>
        <w:tabs>
          <w:tab w:val="num" w:pos="4680"/>
        </w:tabs>
        <w:ind w:left="4680" w:hanging="360"/>
      </w:pPr>
      <w:rPr>
        <w:rFonts w:ascii="Symbol" w:hAnsi="Symbol" w:hint="default"/>
      </w:rPr>
    </w:lvl>
    <w:lvl w:ilvl="7" w:tplc="7A6CDFC2" w:tentative="1">
      <w:start w:val="1"/>
      <w:numFmt w:val="bullet"/>
      <w:lvlText w:val="o"/>
      <w:lvlJc w:val="left"/>
      <w:pPr>
        <w:tabs>
          <w:tab w:val="num" w:pos="5400"/>
        </w:tabs>
        <w:ind w:left="5400" w:hanging="360"/>
      </w:pPr>
      <w:rPr>
        <w:rFonts w:ascii="Courier New" w:hAnsi="Courier New" w:cs="Courier New" w:hint="default"/>
      </w:rPr>
    </w:lvl>
    <w:lvl w:ilvl="8" w:tplc="BB86B9E0" w:tentative="1">
      <w:start w:val="1"/>
      <w:numFmt w:val="bullet"/>
      <w:lvlText w:val=""/>
      <w:lvlJc w:val="left"/>
      <w:pPr>
        <w:tabs>
          <w:tab w:val="num" w:pos="6120"/>
        </w:tabs>
        <w:ind w:left="6120" w:hanging="360"/>
      </w:pPr>
      <w:rPr>
        <w:rFonts w:ascii="Wingdings" w:hAnsi="Wingdings" w:hint="default"/>
      </w:rPr>
    </w:lvl>
  </w:abstractNum>
  <w:abstractNum w:abstractNumId="15">
    <w:nsid w:val="51A744EB"/>
    <w:multiLevelType w:val="hybridMultilevel"/>
    <w:tmpl w:val="745691B4"/>
    <w:lvl w:ilvl="0" w:tplc="4C0E3AA8">
      <w:numFmt w:val="bullet"/>
      <w:lvlText w:val="-"/>
      <w:lvlJc w:val="left"/>
      <w:pPr>
        <w:tabs>
          <w:tab w:val="num" w:pos="360"/>
        </w:tabs>
        <w:ind w:left="360" w:hanging="360"/>
      </w:pPr>
      <w:rPr>
        <w:rFonts w:ascii="Times New Roman" w:eastAsia="Times New Roman" w:hAnsi="Times New Roman" w:cs="Times New Roman" w:hint="default"/>
      </w:rPr>
    </w:lvl>
    <w:lvl w:ilvl="1" w:tplc="A1801E3C" w:tentative="1">
      <w:start w:val="1"/>
      <w:numFmt w:val="bullet"/>
      <w:lvlText w:val="o"/>
      <w:lvlJc w:val="left"/>
      <w:pPr>
        <w:tabs>
          <w:tab w:val="num" w:pos="1080"/>
        </w:tabs>
        <w:ind w:left="1080" w:hanging="360"/>
      </w:pPr>
      <w:rPr>
        <w:rFonts w:ascii="Courier New" w:hAnsi="Courier New" w:hint="default"/>
      </w:rPr>
    </w:lvl>
    <w:lvl w:ilvl="2" w:tplc="628060CA" w:tentative="1">
      <w:start w:val="1"/>
      <w:numFmt w:val="bullet"/>
      <w:lvlText w:val=""/>
      <w:lvlJc w:val="left"/>
      <w:pPr>
        <w:tabs>
          <w:tab w:val="num" w:pos="1800"/>
        </w:tabs>
        <w:ind w:left="1800" w:hanging="360"/>
      </w:pPr>
      <w:rPr>
        <w:rFonts w:ascii="Wingdings" w:hAnsi="Wingdings" w:hint="default"/>
      </w:rPr>
    </w:lvl>
    <w:lvl w:ilvl="3" w:tplc="B038CF4C" w:tentative="1">
      <w:start w:val="1"/>
      <w:numFmt w:val="bullet"/>
      <w:lvlText w:val=""/>
      <w:lvlJc w:val="left"/>
      <w:pPr>
        <w:tabs>
          <w:tab w:val="num" w:pos="2520"/>
        </w:tabs>
        <w:ind w:left="2520" w:hanging="360"/>
      </w:pPr>
      <w:rPr>
        <w:rFonts w:ascii="Symbol" w:hAnsi="Symbol" w:hint="default"/>
      </w:rPr>
    </w:lvl>
    <w:lvl w:ilvl="4" w:tplc="1CC89D1A" w:tentative="1">
      <w:start w:val="1"/>
      <w:numFmt w:val="bullet"/>
      <w:lvlText w:val="o"/>
      <w:lvlJc w:val="left"/>
      <w:pPr>
        <w:tabs>
          <w:tab w:val="num" w:pos="3240"/>
        </w:tabs>
        <w:ind w:left="3240" w:hanging="360"/>
      </w:pPr>
      <w:rPr>
        <w:rFonts w:ascii="Courier New" w:hAnsi="Courier New" w:hint="default"/>
      </w:rPr>
    </w:lvl>
    <w:lvl w:ilvl="5" w:tplc="85EC4644" w:tentative="1">
      <w:start w:val="1"/>
      <w:numFmt w:val="bullet"/>
      <w:lvlText w:val=""/>
      <w:lvlJc w:val="left"/>
      <w:pPr>
        <w:tabs>
          <w:tab w:val="num" w:pos="3960"/>
        </w:tabs>
        <w:ind w:left="3960" w:hanging="360"/>
      </w:pPr>
      <w:rPr>
        <w:rFonts w:ascii="Wingdings" w:hAnsi="Wingdings" w:hint="default"/>
      </w:rPr>
    </w:lvl>
    <w:lvl w:ilvl="6" w:tplc="33F800DC" w:tentative="1">
      <w:start w:val="1"/>
      <w:numFmt w:val="bullet"/>
      <w:lvlText w:val=""/>
      <w:lvlJc w:val="left"/>
      <w:pPr>
        <w:tabs>
          <w:tab w:val="num" w:pos="4680"/>
        </w:tabs>
        <w:ind w:left="4680" w:hanging="360"/>
      </w:pPr>
      <w:rPr>
        <w:rFonts w:ascii="Symbol" w:hAnsi="Symbol" w:hint="default"/>
      </w:rPr>
    </w:lvl>
    <w:lvl w:ilvl="7" w:tplc="32BE2E70" w:tentative="1">
      <w:start w:val="1"/>
      <w:numFmt w:val="bullet"/>
      <w:lvlText w:val="o"/>
      <w:lvlJc w:val="left"/>
      <w:pPr>
        <w:tabs>
          <w:tab w:val="num" w:pos="5400"/>
        </w:tabs>
        <w:ind w:left="5400" w:hanging="360"/>
      </w:pPr>
      <w:rPr>
        <w:rFonts w:ascii="Courier New" w:hAnsi="Courier New" w:hint="default"/>
      </w:rPr>
    </w:lvl>
    <w:lvl w:ilvl="8" w:tplc="CD248690" w:tentative="1">
      <w:start w:val="1"/>
      <w:numFmt w:val="bullet"/>
      <w:lvlText w:val=""/>
      <w:lvlJc w:val="left"/>
      <w:pPr>
        <w:tabs>
          <w:tab w:val="num" w:pos="6120"/>
        </w:tabs>
        <w:ind w:left="6120" w:hanging="360"/>
      </w:pPr>
      <w:rPr>
        <w:rFonts w:ascii="Wingdings" w:hAnsi="Wingdings" w:hint="default"/>
      </w:rPr>
    </w:lvl>
  </w:abstractNum>
  <w:abstractNum w:abstractNumId="16">
    <w:nsid w:val="51DC250E"/>
    <w:multiLevelType w:val="hybridMultilevel"/>
    <w:tmpl w:val="9B9C352A"/>
    <w:lvl w:ilvl="0" w:tplc="AE2432C4">
      <w:start w:val="8"/>
      <w:numFmt w:val="bullet"/>
      <w:lvlText w:val=""/>
      <w:lvlJc w:val="left"/>
      <w:pPr>
        <w:tabs>
          <w:tab w:val="num" w:pos="720"/>
        </w:tabs>
        <w:ind w:left="720" w:hanging="360"/>
      </w:pPr>
      <w:rPr>
        <w:rFonts w:ascii="Symbol" w:eastAsia="Times New Roman" w:hAnsi="Symbol" w:cs="Times New Roman" w:hint="default"/>
      </w:rPr>
    </w:lvl>
    <w:lvl w:ilvl="1" w:tplc="1246611E" w:tentative="1">
      <w:start w:val="1"/>
      <w:numFmt w:val="bullet"/>
      <w:lvlText w:val="o"/>
      <w:lvlJc w:val="left"/>
      <w:pPr>
        <w:tabs>
          <w:tab w:val="num" w:pos="1440"/>
        </w:tabs>
        <w:ind w:left="1440" w:hanging="360"/>
      </w:pPr>
      <w:rPr>
        <w:rFonts w:ascii="Courier New" w:hAnsi="Courier New" w:cs="Courier New" w:hint="default"/>
      </w:rPr>
    </w:lvl>
    <w:lvl w:ilvl="2" w:tplc="3E1AE412" w:tentative="1">
      <w:start w:val="1"/>
      <w:numFmt w:val="bullet"/>
      <w:lvlText w:val=""/>
      <w:lvlJc w:val="left"/>
      <w:pPr>
        <w:tabs>
          <w:tab w:val="num" w:pos="2160"/>
        </w:tabs>
        <w:ind w:left="2160" w:hanging="360"/>
      </w:pPr>
      <w:rPr>
        <w:rFonts w:ascii="Wingdings" w:hAnsi="Wingdings" w:hint="default"/>
      </w:rPr>
    </w:lvl>
    <w:lvl w:ilvl="3" w:tplc="18640344" w:tentative="1">
      <w:start w:val="1"/>
      <w:numFmt w:val="bullet"/>
      <w:lvlText w:val=""/>
      <w:lvlJc w:val="left"/>
      <w:pPr>
        <w:tabs>
          <w:tab w:val="num" w:pos="2880"/>
        </w:tabs>
        <w:ind w:left="2880" w:hanging="360"/>
      </w:pPr>
      <w:rPr>
        <w:rFonts w:ascii="Symbol" w:hAnsi="Symbol" w:hint="default"/>
      </w:rPr>
    </w:lvl>
    <w:lvl w:ilvl="4" w:tplc="B4AE2EE6" w:tentative="1">
      <w:start w:val="1"/>
      <w:numFmt w:val="bullet"/>
      <w:lvlText w:val="o"/>
      <w:lvlJc w:val="left"/>
      <w:pPr>
        <w:tabs>
          <w:tab w:val="num" w:pos="3600"/>
        </w:tabs>
        <w:ind w:left="3600" w:hanging="360"/>
      </w:pPr>
      <w:rPr>
        <w:rFonts w:ascii="Courier New" w:hAnsi="Courier New" w:cs="Courier New" w:hint="default"/>
      </w:rPr>
    </w:lvl>
    <w:lvl w:ilvl="5" w:tplc="BE4C156A" w:tentative="1">
      <w:start w:val="1"/>
      <w:numFmt w:val="bullet"/>
      <w:lvlText w:val=""/>
      <w:lvlJc w:val="left"/>
      <w:pPr>
        <w:tabs>
          <w:tab w:val="num" w:pos="4320"/>
        </w:tabs>
        <w:ind w:left="4320" w:hanging="360"/>
      </w:pPr>
      <w:rPr>
        <w:rFonts w:ascii="Wingdings" w:hAnsi="Wingdings" w:hint="default"/>
      </w:rPr>
    </w:lvl>
    <w:lvl w:ilvl="6" w:tplc="DD768144" w:tentative="1">
      <w:start w:val="1"/>
      <w:numFmt w:val="bullet"/>
      <w:lvlText w:val=""/>
      <w:lvlJc w:val="left"/>
      <w:pPr>
        <w:tabs>
          <w:tab w:val="num" w:pos="5040"/>
        </w:tabs>
        <w:ind w:left="5040" w:hanging="360"/>
      </w:pPr>
      <w:rPr>
        <w:rFonts w:ascii="Symbol" w:hAnsi="Symbol" w:hint="default"/>
      </w:rPr>
    </w:lvl>
    <w:lvl w:ilvl="7" w:tplc="AEEE8ADA" w:tentative="1">
      <w:start w:val="1"/>
      <w:numFmt w:val="bullet"/>
      <w:lvlText w:val="o"/>
      <w:lvlJc w:val="left"/>
      <w:pPr>
        <w:tabs>
          <w:tab w:val="num" w:pos="5760"/>
        </w:tabs>
        <w:ind w:left="5760" w:hanging="360"/>
      </w:pPr>
      <w:rPr>
        <w:rFonts w:ascii="Courier New" w:hAnsi="Courier New" w:cs="Courier New" w:hint="default"/>
      </w:rPr>
    </w:lvl>
    <w:lvl w:ilvl="8" w:tplc="5B729900" w:tentative="1">
      <w:start w:val="1"/>
      <w:numFmt w:val="bullet"/>
      <w:lvlText w:val=""/>
      <w:lvlJc w:val="left"/>
      <w:pPr>
        <w:tabs>
          <w:tab w:val="num" w:pos="6480"/>
        </w:tabs>
        <w:ind w:left="6480" w:hanging="360"/>
      </w:pPr>
      <w:rPr>
        <w:rFonts w:ascii="Wingdings" w:hAnsi="Wingdings" w:hint="default"/>
      </w:rPr>
    </w:lvl>
  </w:abstractNum>
  <w:abstractNum w:abstractNumId="17">
    <w:nsid w:val="5655555A"/>
    <w:multiLevelType w:val="hybridMultilevel"/>
    <w:tmpl w:val="422297F6"/>
    <w:lvl w:ilvl="0" w:tplc="19CAA9B2">
      <w:numFmt w:val="bullet"/>
      <w:lvlText w:val="-"/>
      <w:lvlJc w:val="left"/>
      <w:pPr>
        <w:tabs>
          <w:tab w:val="num" w:pos="720"/>
        </w:tabs>
        <w:ind w:left="720" w:hanging="360"/>
      </w:pPr>
      <w:rPr>
        <w:rFonts w:ascii="Times New Roman" w:eastAsia="Times New Roman" w:hAnsi="Times New Roman" w:cs="Times New Roman" w:hint="default"/>
      </w:rPr>
    </w:lvl>
    <w:lvl w:ilvl="1" w:tplc="887C92A8" w:tentative="1">
      <w:start w:val="1"/>
      <w:numFmt w:val="bullet"/>
      <w:lvlText w:val="o"/>
      <w:lvlJc w:val="left"/>
      <w:pPr>
        <w:tabs>
          <w:tab w:val="num" w:pos="1440"/>
        </w:tabs>
        <w:ind w:left="1440" w:hanging="360"/>
      </w:pPr>
      <w:rPr>
        <w:rFonts w:ascii="Courier New" w:hAnsi="Courier New" w:hint="default"/>
      </w:rPr>
    </w:lvl>
    <w:lvl w:ilvl="2" w:tplc="D25249EA" w:tentative="1">
      <w:start w:val="1"/>
      <w:numFmt w:val="bullet"/>
      <w:lvlText w:val=""/>
      <w:lvlJc w:val="left"/>
      <w:pPr>
        <w:tabs>
          <w:tab w:val="num" w:pos="2160"/>
        </w:tabs>
        <w:ind w:left="2160" w:hanging="360"/>
      </w:pPr>
      <w:rPr>
        <w:rFonts w:ascii="Wingdings" w:hAnsi="Wingdings" w:hint="default"/>
      </w:rPr>
    </w:lvl>
    <w:lvl w:ilvl="3" w:tplc="EA240AA6" w:tentative="1">
      <w:start w:val="1"/>
      <w:numFmt w:val="bullet"/>
      <w:lvlText w:val=""/>
      <w:lvlJc w:val="left"/>
      <w:pPr>
        <w:tabs>
          <w:tab w:val="num" w:pos="2880"/>
        </w:tabs>
        <w:ind w:left="2880" w:hanging="360"/>
      </w:pPr>
      <w:rPr>
        <w:rFonts w:ascii="Symbol" w:hAnsi="Symbol" w:hint="default"/>
      </w:rPr>
    </w:lvl>
    <w:lvl w:ilvl="4" w:tplc="FF4EFC48" w:tentative="1">
      <w:start w:val="1"/>
      <w:numFmt w:val="bullet"/>
      <w:lvlText w:val="o"/>
      <w:lvlJc w:val="left"/>
      <w:pPr>
        <w:tabs>
          <w:tab w:val="num" w:pos="3600"/>
        </w:tabs>
        <w:ind w:left="3600" w:hanging="360"/>
      </w:pPr>
      <w:rPr>
        <w:rFonts w:ascii="Courier New" w:hAnsi="Courier New" w:hint="default"/>
      </w:rPr>
    </w:lvl>
    <w:lvl w:ilvl="5" w:tplc="08AE48F8" w:tentative="1">
      <w:start w:val="1"/>
      <w:numFmt w:val="bullet"/>
      <w:lvlText w:val=""/>
      <w:lvlJc w:val="left"/>
      <w:pPr>
        <w:tabs>
          <w:tab w:val="num" w:pos="4320"/>
        </w:tabs>
        <w:ind w:left="4320" w:hanging="360"/>
      </w:pPr>
      <w:rPr>
        <w:rFonts w:ascii="Wingdings" w:hAnsi="Wingdings" w:hint="default"/>
      </w:rPr>
    </w:lvl>
    <w:lvl w:ilvl="6" w:tplc="A54E5592" w:tentative="1">
      <w:start w:val="1"/>
      <w:numFmt w:val="bullet"/>
      <w:lvlText w:val=""/>
      <w:lvlJc w:val="left"/>
      <w:pPr>
        <w:tabs>
          <w:tab w:val="num" w:pos="5040"/>
        </w:tabs>
        <w:ind w:left="5040" w:hanging="360"/>
      </w:pPr>
      <w:rPr>
        <w:rFonts w:ascii="Symbol" w:hAnsi="Symbol" w:hint="default"/>
      </w:rPr>
    </w:lvl>
    <w:lvl w:ilvl="7" w:tplc="125E02A0" w:tentative="1">
      <w:start w:val="1"/>
      <w:numFmt w:val="bullet"/>
      <w:lvlText w:val="o"/>
      <w:lvlJc w:val="left"/>
      <w:pPr>
        <w:tabs>
          <w:tab w:val="num" w:pos="5760"/>
        </w:tabs>
        <w:ind w:left="5760" w:hanging="360"/>
      </w:pPr>
      <w:rPr>
        <w:rFonts w:ascii="Courier New" w:hAnsi="Courier New" w:hint="default"/>
      </w:rPr>
    </w:lvl>
    <w:lvl w:ilvl="8" w:tplc="29621A62" w:tentative="1">
      <w:start w:val="1"/>
      <w:numFmt w:val="bullet"/>
      <w:lvlText w:val=""/>
      <w:lvlJc w:val="left"/>
      <w:pPr>
        <w:tabs>
          <w:tab w:val="num" w:pos="6480"/>
        </w:tabs>
        <w:ind w:left="6480" w:hanging="360"/>
      </w:pPr>
      <w:rPr>
        <w:rFonts w:ascii="Wingdings" w:hAnsi="Wingdings" w:hint="default"/>
      </w:rPr>
    </w:lvl>
  </w:abstractNum>
  <w:abstractNum w:abstractNumId="18">
    <w:nsid w:val="571211AA"/>
    <w:multiLevelType w:val="hybridMultilevel"/>
    <w:tmpl w:val="B6E634A2"/>
    <w:lvl w:ilvl="0" w:tplc="11E4CF56">
      <w:start w:val="1"/>
      <w:numFmt w:val="bullet"/>
      <w:lvlText w:val=""/>
      <w:lvlJc w:val="left"/>
      <w:pPr>
        <w:tabs>
          <w:tab w:val="num" w:pos="720"/>
        </w:tabs>
        <w:ind w:left="720" w:hanging="360"/>
      </w:pPr>
      <w:rPr>
        <w:rFonts w:ascii="Symbol" w:hAnsi="Symbol" w:hint="default"/>
      </w:rPr>
    </w:lvl>
    <w:lvl w:ilvl="1" w:tplc="ADE6F0F0" w:tentative="1">
      <w:start w:val="1"/>
      <w:numFmt w:val="bullet"/>
      <w:lvlText w:val="o"/>
      <w:lvlJc w:val="left"/>
      <w:pPr>
        <w:tabs>
          <w:tab w:val="num" w:pos="1440"/>
        </w:tabs>
        <w:ind w:left="1440" w:hanging="360"/>
      </w:pPr>
      <w:rPr>
        <w:rFonts w:ascii="Courier New" w:hAnsi="Courier New" w:cs="Courier New" w:hint="default"/>
      </w:rPr>
    </w:lvl>
    <w:lvl w:ilvl="2" w:tplc="C4581524" w:tentative="1">
      <w:start w:val="1"/>
      <w:numFmt w:val="bullet"/>
      <w:lvlText w:val=""/>
      <w:lvlJc w:val="left"/>
      <w:pPr>
        <w:tabs>
          <w:tab w:val="num" w:pos="2160"/>
        </w:tabs>
        <w:ind w:left="2160" w:hanging="360"/>
      </w:pPr>
      <w:rPr>
        <w:rFonts w:ascii="Wingdings" w:hAnsi="Wingdings" w:hint="default"/>
      </w:rPr>
    </w:lvl>
    <w:lvl w:ilvl="3" w:tplc="6B5E4D8C" w:tentative="1">
      <w:start w:val="1"/>
      <w:numFmt w:val="bullet"/>
      <w:lvlText w:val=""/>
      <w:lvlJc w:val="left"/>
      <w:pPr>
        <w:tabs>
          <w:tab w:val="num" w:pos="2880"/>
        </w:tabs>
        <w:ind w:left="2880" w:hanging="360"/>
      </w:pPr>
      <w:rPr>
        <w:rFonts w:ascii="Symbol" w:hAnsi="Symbol" w:hint="default"/>
      </w:rPr>
    </w:lvl>
    <w:lvl w:ilvl="4" w:tplc="733082A0" w:tentative="1">
      <w:start w:val="1"/>
      <w:numFmt w:val="bullet"/>
      <w:lvlText w:val="o"/>
      <w:lvlJc w:val="left"/>
      <w:pPr>
        <w:tabs>
          <w:tab w:val="num" w:pos="3600"/>
        </w:tabs>
        <w:ind w:left="3600" w:hanging="360"/>
      </w:pPr>
      <w:rPr>
        <w:rFonts w:ascii="Courier New" w:hAnsi="Courier New" w:cs="Courier New" w:hint="default"/>
      </w:rPr>
    </w:lvl>
    <w:lvl w:ilvl="5" w:tplc="AAD41EB2" w:tentative="1">
      <w:start w:val="1"/>
      <w:numFmt w:val="bullet"/>
      <w:lvlText w:val=""/>
      <w:lvlJc w:val="left"/>
      <w:pPr>
        <w:tabs>
          <w:tab w:val="num" w:pos="4320"/>
        </w:tabs>
        <w:ind w:left="4320" w:hanging="360"/>
      </w:pPr>
      <w:rPr>
        <w:rFonts w:ascii="Wingdings" w:hAnsi="Wingdings" w:hint="default"/>
      </w:rPr>
    </w:lvl>
    <w:lvl w:ilvl="6" w:tplc="052E048A" w:tentative="1">
      <w:start w:val="1"/>
      <w:numFmt w:val="bullet"/>
      <w:lvlText w:val=""/>
      <w:lvlJc w:val="left"/>
      <w:pPr>
        <w:tabs>
          <w:tab w:val="num" w:pos="5040"/>
        </w:tabs>
        <w:ind w:left="5040" w:hanging="360"/>
      </w:pPr>
      <w:rPr>
        <w:rFonts w:ascii="Symbol" w:hAnsi="Symbol" w:hint="default"/>
      </w:rPr>
    </w:lvl>
    <w:lvl w:ilvl="7" w:tplc="700023B4" w:tentative="1">
      <w:start w:val="1"/>
      <w:numFmt w:val="bullet"/>
      <w:lvlText w:val="o"/>
      <w:lvlJc w:val="left"/>
      <w:pPr>
        <w:tabs>
          <w:tab w:val="num" w:pos="5760"/>
        </w:tabs>
        <w:ind w:left="5760" w:hanging="360"/>
      </w:pPr>
      <w:rPr>
        <w:rFonts w:ascii="Courier New" w:hAnsi="Courier New" w:cs="Courier New" w:hint="default"/>
      </w:rPr>
    </w:lvl>
    <w:lvl w:ilvl="8" w:tplc="30746216" w:tentative="1">
      <w:start w:val="1"/>
      <w:numFmt w:val="bullet"/>
      <w:lvlText w:val=""/>
      <w:lvlJc w:val="left"/>
      <w:pPr>
        <w:tabs>
          <w:tab w:val="num" w:pos="6480"/>
        </w:tabs>
        <w:ind w:left="6480" w:hanging="360"/>
      </w:pPr>
      <w:rPr>
        <w:rFonts w:ascii="Wingdings" w:hAnsi="Wingdings" w:hint="default"/>
      </w:rPr>
    </w:lvl>
  </w:abstractNum>
  <w:abstractNum w:abstractNumId="19">
    <w:nsid w:val="5B0944F3"/>
    <w:multiLevelType w:val="singleLevel"/>
    <w:tmpl w:val="0407000F"/>
    <w:lvl w:ilvl="0">
      <w:start w:val="1"/>
      <w:numFmt w:val="decimal"/>
      <w:lvlText w:val="%1."/>
      <w:lvlJc w:val="left"/>
      <w:pPr>
        <w:tabs>
          <w:tab w:val="num" w:pos="360"/>
        </w:tabs>
        <w:ind w:left="360" w:hanging="360"/>
      </w:pPr>
      <w:rPr>
        <w:rFonts w:hint="default"/>
      </w:rPr>
    </w:lvl>
  </w:abstractNum>
  <w:abstractNum w:abstractNumId="20">
    <w:nsid w:val="5B0E022A"/>
    <w:multiLevelType w:val="singleLevel"/>
    <w:tmpl w:val="4258878A"/>
    <w:lvl w:ilvl="0">
      <w:start w:val="1"/>
      <w:numFmt w:val="bullet"/>
      <w:lvlText w:val="-"/>
      <w:lvlJc w:val="left"/>
      <w:pPr>
        <w:tabs>
          <w:tab w:val="num" w:pos="360"/>
        </w:tabs>
        <w:ind w:left="360" w:hanging="360"/>
      </w:pPr>
      <w:rPr>
        <w:rFonts w:ascii="Times New Roman" w:hAnsi="Times New Roman" w:hint="default"/>
      </w:rPr>
    </w:lvl>
  </w:abstractNum>
  <w:abstractNum w:abstractNumId="21">
    <w:nsid w:val="5B907512"/>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22">
    <w:nsid w:val="63230297"/>
    <w:multiLevelType w:val="hybridMultilevel"/>
    <w:tmpl w:val="1B723E22"/>
    <w:lvl w:ilvl="0" w:tplc="675A5F48">
      <w:start w:val="1"/>
      <w:numFmt w:val="bullet"/>
      <w:lvlText w:val=""/>
      <w:lvlJc w:val="left"/>
      <w:pPr>
        <w:tabs>
          <w:tab w:val="num" w:pos="360"/>
        </w:tabs>
        <w:ind w:left="360" w:hanging="360"/>
      </w:pPr>
      <w:rPr>
        <w:rFonts w:ascii="Symbol" w:hAnsi="Symbol" w:hint="default"/>
      </w:rPr>
    </w:lvl>
    <w:lvl w:ilvl="1" w:tplc="DFCE8082" w:tentative="1">
      <w:start w:val="1"/>
      <w:numFmt w:val="bullet"/>
      <w:lvlText w:val="o"/>
      <w:lvlJc w:val="left"/>
      <w:pPr>
        <w:tabs>
          <w:tab w:val="num" w:pos="1080"/>
        </w:tabs>
        <w:ind w:left="1080" w:hanging="360"/>
      </w:pPr>
      <w:rPr>
        <w:rFonts w:ascii="Courier New" w:hAnsi="Courier New" w:cs="Courier New" w:hint="default"/>
      </w:rPr>
    </w:lvl>
    <w:lvl w:ilvl="2" w:tplc="9A6C8B38" w:tentative="1">
      <w:start w:val="1"/>
      <w:numFmt w:val="bullet"/>
      <w:lvlText w:val=""/>
      <w:lvlJc w:val="left"/>
      <w:pPr>
        <w:tabs>
          <w:tab w:val="num" w:pos="1800"/>
        </w:tabs>
        <w:ind w:left="1800" w:hanging="360"/>
      </w:pPr>
      <w:rPr>
        <w:rFonts w:ascii="Wingdings" w:hAnsi="Wingdings" w:hint="default"/>
      </w:rPr>
    </w:lvl>
    <w:lvl w:ilvl="3" w:tplc="818652DE" w:tentative="1">
      <w:start w:val="1"/>
      <w:numFmt w:val="bullet"/>
      <w:lvlText w:val=""/>
      <w:lvlJc w:val="left"/>
      <w:pPr>
        <w:tabs>
          <w:tab w:val="num" w:pos="2520"/>
        </w:tabs>
        <w:ind w:left="2520" w:hanging="360"/>
      </w:pPr>
      <w:rPr>
        <w:rFonts w:ascii="Symbol" w:hAnsi="Symbol" w:hint="default"/>
      </w:rPr>
    </w:lvl>
    <w:lvl w:ilvl="4" w:tplc="7938D7CE" w:tentative="1">
      <w:start w:val="1"/>
      <w:numFmt w:val="bullet"/>
      <w:lvlText w:val="o"/>
      <w:lvlJc w:val="left"/>
      <w:pPr>
        <w:tabs>
          <w:tab w:val="num" w:pos="3240"/>
        </w:tabs>
        <w:ind w:left="3240" w:hanging="360"/>
      </w:pPr>
      <w:rPr>
        <w:rFonts w:ascii="Courier New" w:hAnsi="Courier New" w:cs="Courier New" w:hint="default"/>
      </w:rPr>
    </w:lvl>
    <w:lvl w:ilvl="5" w:tplc="B2620D1E" w:tentative="1">
      <w:start w:val="1"/>
      <w:numFmt w:val="bullet"/>
      <w:lvlText w:val=""/>
      <w:lvlJc w:val="left"/>
      <w:pPr>
        <w:tabs>
          <w:tab w:val="num" w:pos="3960"/>
        </w:tabs>
        <w:ind w:left="3960" w:hanging="360"/>
      </w:pPr>
      <w:rPr>
        <w:rFonts w:ascii="Wingdings" w:hAnsi="Wingdings" w:hint="default"/>
      </w:rPr>
    </w:lvl>
    <w:lvl w:ilvl="6" w:tplc="75860872" w:tentative="1">
      <w:start w:val="1"/>
      <w:numFmt w:val="bullet"/>
      <w:lvlText w:val=""/>
      <w:lvlJc w:val="left"/>
      <w:pPr>
        <w:tabs>
          <w:tab w:val="num" w:pos="4680"/>
        </w:tabs>
        <w:ind w:left="4680" w:hanging="360"/>
      </w:pPr>
      <w:rPr>
        <w:rFonts w:ascii="Symbol" w:hAnsi="Symbol" w:hint="default"/>
      </w:rPr>
    </w:lvl>
    <w:lvl w:ilvl="7" w:tplc="5914D07E" w:tentative="1">
      <w:start w:val="1"/>
      <w:numFmt w:val="bullet"/>
      <w:lvlText w:val="o"/>
      <w:lvlJc w:val="left"/>
      <w:pPr>
        <w:tabs>
          <w:tab w:val="num" w:pos="5400"/>
        </w:tabs>
        <w:ind w:left="5400" w:hanging="360"/>
      </w:pPr>
      <w:rPr>
        <w:rFonts w:ascii="Courier New" w:hAnsi="Courier New" w:cs="Courier New" w:hint="default"/>
      </w:rPr>
    </w:lvl>
    <w:lvl w:ilvl="8" w:tplc="20B064EC" w:tentative="1">
      <w:start w:val="1"/>
      <w:numFmt w:val="bullet"/>
      <w:lvlText w:val=""/>
      <w:lvlJc w:val="left"/>
      <w:pPr>
        <w:tabs>
          <w:tab w:val="num" w:pos="6120"/>
        </w:tabs>
        <w:ind w:left="6120" w:hanging="360"/>
      </w:pPr>
      <w:rPr>
        <w:rFonts w:ascii="Wingdings" w:hAnsi="Wingdings" w:hint="default"/>
      </w:rPr>
    </w:lvl>
  </w:abstractNum>
  <w:abstractNum w:abstractNumId="23">
    <w:nsid w:val="70A776A5"/>
    <w:multiLevelType w:val="singleLevel"/>
    <w:tmpl w:val="0407000F"/>
    <w:lvl w:ilvl="0">
      <w:start w:val="1"/>
      <w:numFmt w:val="decimal"/>
      <w:lvlText w:val="%1."/>
      <w:lvlJc w:val="left"/>
      <w:pPr>
        <w:tabs>
          <w:tab w:val="num" w:pos="360"/>
        </w:tabs>
        <w:ind w:left="360" w:hanging="360"/>
      </w:pPr>
      <w:rPr>
        <w:rFonts w:hint="default"/>
      </w:rPr>
    </w:lvl>
  </w:abstractNum>
  <w:num w:numId="1">
    <w:abstractNumId w:val="3"/>
  </w:num>
  <w:num w:numId="2">
    <w:abstractNumId w:val="20"/>
  </w:num>
  <w:num w:numId="3">
    <w:abstractNumId w:val="7"/>
  </w:num>
  <w:num w:numId="4">
    <w:abstractNumId w:val="19"/>
  </w:num>
  <w:num w:numId="5">
    <w:abstractNumId w:val="23"/>
  </w:num>
  <w:num w:numId="6">
    <w:abstractNumId w:val="0"/>
    <w:lvlOverride w:ilvl="0">
      <w:lvl w:ilvl="0">
        <w:numFmt w:val="bullet"/>
        <w:lvlText w:val=""/>
        <w:legacy w:legacy="1" w:legacySpace="0" w:legacyIndent="0"/>
        <w:lvlJc w:val="left"/>
        <w:rPr>
          <w:rFonts w:ascii="Symbol" w:hAnsi="Symbol" w:hint="default"/>
        </w:rPr>
      </w:lvl>
    </w:lvlOverride>
  </w:num>
  <w:num w:numId="7">
    <w:abstractNumId w:val="16"/>
  </w:num>
  <w:num w:numId="8">
    <w:abstractNumId w:val="18"/>
  </w:num>
  <w:num w:numId="9">
    <w:abstractNumId w:val="21"/>
  </w:num>
  <w:num w:numId="10">
    <w:abstractNumId w:val="1"/>
  </w:num>
  <w:num w:numId="11">
    <w:abstractNumId w:val="11"/>
  </w:num>
  <w:num w:numId="12">
    <w:abstractNumId w:val="22"/>
  </w:num>
  <w:num w:numId="13">
    <w:abstractNumId w:val="10"/>
  </w:num>
  <w:num w:numId="14">
    <w:abstractNumId w:val="12"/>
  </w:num>
  <w:num w:numId="15">
    <w:abstractNumId w:val="14"/>
  </w:num>
  <w:num w:numId="16">
    <w:abstractNumId w:val="5"/>
  </w:num>
  <w:num w:numId="17">
    <w:abstractNumId w:val="17"/>
  </w:num>
  <w:num w:numId="18">
    <w:abstractNumId w:val="9"/>
  </w:num>
  <w:num w:numId="19">
    <w:abstractNumId w:val="2"/>
  </w:num>
  <w:num w:numId="20">
    <w:abstractNumId w:val="15"/>
  </w:num>
  <w:num w:numId="21">
    <w:abstractNumId w:val="8"/>
  </w:num>
  <w:num w:numId="22">
    <w:abstractNumId w:val="4"/>
  </w:num>
  <w:num w:numId="23">
    <w:abstractNumId w:val="13"/>
  </w:num>
  <w:num w:numId="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Reschke, Christian">
    <w15:presenceInfo w15:providerId="AD" w15:userId="S-1-5-21-523690731-516827087-1421765355-139335"/>
  </w15:person>
  <w15:person w15:author="Franitza, Patrick">
    <w15:presenceInfo w15:providerId="AD" w15:userId="S-1-5-21-523690731-516827087-1421765355-31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onsecutiveHyphenLimit w:val="3"/>
  <w:hyphenationZone w:val="142"/>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8CBB0D3-762F-4A4C-BF43-957D3606A1AB}"/>
    <w:docVar w:name="dgnword-eventsink" w:val="22100752"/>
  </w:docVars>
  <w:rsids>
    <w:rsidRoot w:val="00C62781"/>
    <w:rsid w:val="00036D1C"/>
    <w:rsid w:val="00042426"/>
    <w:rsid w:val="00046C8B"/>
    <w:rsid w:val="000608AE"/>
    <w:rsid w:val="00070E91"/>
    <w:rsid w:val="000A4DA4"/>
    <w:rsid w:val="000B2206"/>
    <w:rsid w:val="000D0B22"/>
    <w:rsid w:val="001075C5"/>
    <w:rsid w:val="001249CD"/>
    <w:rsid w:val="001270A2"/>
    <w:rsid w:val="00130C10"/>
    <w:rsid w:val="0014673C"/>
    <w:rsid w:val="0015116B"/>
    <w:rsid w:val="0018333E"/>
    <w:rsid w:val="001C5075"/>
    <w:rsid w:val="001F0C6F"/>
    <w:rsid w:val="001F70FA"/>
    <w:rsid w:val="00227CF5"/>
    <w:rsid w:val="00230786"/>
    <w:rsid w:val="00233340"/>
    <w:rsid w:val="00243467"/>
    <w:rsid w:val="002548A9"/>
    <w:rsid w:val="0026186F"/>
    <w:rsid w:val="00270286"/>
    <w:rsid w:val="00275EA8"/>
    <w:rsid w:val="002976D1"/>
    <w:rsid w:val="002A3177"/>
    <w:rsid w:val="002A6536"/>
    <w:rsid w:val="002B544D"/>
    <w:rsid w:val="002B6ED4"/>
    <w:rsid w:val="003124BB"/>
    <w:rsid w:val="00327AD2"/>
    <w:rsid w:val="00345097"/>
    <w:rsid w:val="0036198A"/>
    <w:rsid w:val="00361AC0"/>
    <w:rsid w:val="003A2B5B"/>
    <w:rsid w:val="003C6CD0"/>
    <w:rsid w:val="003E446B"/>
    <w:rsid w:val="003F5578"/>
    <w:rsid w:val="00402508"/>
    <w:rsid w:val="004144F5"/>
    <w:rsid w:val="00423232"/>
    <w:rsid w:val="00423397"/>
    <w:rsid w:val="00440BD5"/>
    <w:rsid w:val="00442A3E"/>
    <w:rsid w:val="00456FA4"/>
    <w:rsid w:val="00484C15"/>
    <w:rsid w:val="00486F57"/>
    <w:rsid w:val="004924B9"/>
    <w:rsid w:val="00497979"/>
    <w:rsid w:val="004A0F46"/>
    <w:rsid w:val="004A6854"/>
    <w:rsid w:val="0052247A"/>
    <w:rsid w:val="00552363"/>
    <w:rsid w:val="005B303F"/>
    <w:rsid w:val="005E1068"/>
    <w:rsid w:val="005F5428"/>
    <w:rsid w:val="006068C1"/>
    <w:rsid w:val="006338C8"/>
    <w:rsid w:val="0066336C"/>
    <w:rsid w:val="0067190D"/>
    <w:rsid w:val="00676CAA"/>
    <w:rsid w:val="006877AA"/>
    <w:rsid w:val="006A77C8"/>
    <w:rsid w:val="006B303A"/>
    <w:rsid w:val="006C7756"/>
    <w:rsid w:val="006E5608"/>
    <w:rsid w:val="007505DB"/>
    <w:rsid w:val="007531DB"/>
    <w:rsid w:val="00762F43"/>
    <w:rsid w:val="00763E24"/>
    <w:rsid w:val="007755C2"/>
    <w:rsid w:val="0079236B"/>
    <w:rsid w:val="00792969"/>
    <w:rsid w:val="007A03D5"/>
    <w:rsid w:val="007A176C"/>
    <w:rsid w:val="007F683E"/>
    <w:rsid w:val="0080690D"/>
    <w:rsid w:val="0081682E"/>
    <w:rsid w:val="00816873"/>
    <w:rsid w:val="0087418A"/>
    <w:rsid w:val="008813D3"/>
    <w:rsid w:val="008878D7"/>
    <w:rsid w:val="00894DF7"/>
    <w:rsid w:val="008B1DDA"/>
    <w:rsid w:val="008C1149"/>
    <w:rsid w:val="008C280E"/>
    <w:rsid w:val="008E063E"/>
    <w:rsid w:val="008E434F"/>
    <w:rsid w:val="008E7A1D"/>
    <w:rsid w:val="009013CE"/>
    <w:rsid w:val="0092449F"/>
    <w:rsid w:val="00951871"/>
    <w:rsid w:val="009605DB"/>
    <w:rsid w:val="00963B58"/>
    <w:rsid w:val="00974918"/>
    <w:rsid w:val="00981213"/>
    <w:rsid w:val="0099571F"/>
    <w:rsid w:val="00997188"/>
    <w:rsid w:val="009E10AF"/>
    <w:rsid w:val="009E4CA0"/>
    <w:rsid w:val="00A061AF"/>
    <w:rsid w:val="00A164CA"/>
    <w:rsid w:val="00A3586E"/>
    <w:rsid w:val="00A54B8A"/>
    <w:rsid w:val="00A96954"/>
    <w:rsid w:val="00AA0E95"/>
    <w:rsid w:val="00AA3C26"/>
    <w:rsid w:val="00AB6522"/>
    <w:rsid w:val="00AC2590"/>
    <w:rsid w:val="00AD7DC7"/>
    <w:rsid w:val="00AE053A"/>
    <w:rsid w:val="00AE1A2F"/>
    <w:rsid w:val="00B102E4"/>
    <w:rsid w:val="00B13497"/>
    <w:rsid w:val="00B15E45"/>
    <w:rsid w:val="00B35383"/>
    <w:rsid w:val="00B50389"/>
    <w:rsid w:val="00B734E1"/>
    <w:rsid w:val="00B901E1"/>
    <w:rsid w:val="00BA519E"/>
    <w:rsid w:val="00BC4024"/>
    <w:rsid w:val="00BD1C24"/>
    <w:rsid w:val="00BE42B0"/>
    <w:rsid w:val="00C013A9"/>
    <w:rsid w:val="00C05654"/>
    <w:rsid w:val="00C17202"/>
    <w:rsid w:val="00C23944"/>
    <w:rsid w:val="00C2721E"/>
    <w:rsid w:val="00C34ED4"/>
    <w:rsid w:val="00C421CE"/>
    <w:rsid w:val="00C45DBD"/>
    <w:rsid w:val="00C46CAD"/>
    <w:rsid w:val="00C62781"/>
    <w:rsid w:val="00C93B49"/>
    <w:rsid w:val="00CB58B4"/>
    <w:rsid w:val="00CB5FD7"/>
    <w:rsid w:val="00CF245E"/>
    <w:rsid w:val="00D46F52"/>
    <w:rsid w:val="00D46FDB"/>
    <w:rsid w:val="00D47369"/>
    <w:rsid w:val="00D50F10"/>
    <w:rsid w:val="00D51FAC"/>
    <w:rsid w:val="00D612F2"/>
    <w:rsid w:val="00D869EC"/>
    <w:rsid w:val="00D870FE"/>
    <w:rsid w:val="00DA5758"/>
    <w:rsid w:val="00DC3650"/>
    <w:rsid w:val="00DD2F97"/>
    <w:rsid w:val="00DF4AA7"/>
    <w:rsid w:val="00E029B6"/>
    <w:rsid w:val="00E0343A"/>
    <w:rsid w:val="00E45F30"/>
    <w:rsid w:val="00E62AB2"/>
    <w:rsid w:val="00E630DC"/>
    <w:rsid w:val="00E83A44"/>
    <w:rsid w:val="00EA6663"/>
    <w:rsid w:val="00EA6FC6"/>
    <w:rsid w:val="00EB7AEA"/>
    <w:rsid w:val="00EC6C28"/>
    <w:rsid w:val="00EE62C0"/>
    <w:rsid w:val="00EF4B33"/>
    <w:rsid w:val="00EF7865"/>
    <w:rsid w:val="00F34A37"/>
    <w:rsid w:val="00F56F39"/>
    <w:rsid w:val="00F6657E"/>
    <w:rsid w:val="00F73C27"/>
    <w:rsid w:val="00F7408E"/>
    <w:rsid w:val="00F91BB7"/>
    <w:rsid w:val="00FC48A1"/>
    <w:rsid w:val="00FF17E4"/>
    <w:rsid w:val="00FF4C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5592A7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8B1D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qFormat/>
    <w:pPr>
      <w:keepNext/>
      <w:outlineLvl w:val="0"/>
    </w:pPr>
    <w:rPr>
      <w:rFonts w:ascii="Arial" w:hAnsi="Arial"/>
      <w:sz w:val="24"/>
    </w:rPr>
  </w:style>
  <w:style w:type="paragraph" w:styleId="berschrift2">
    <w:name w:val="heading 2"/>
    <w:basedOn w:val="Standard"/>
    <w:next w:val="Standard"/>
    <w:qFormat/>
    <w:pPr>
      <w:keepNext/>
      <w:outlineLvl w:val="1"/>
    </w:pPr>
    <w:rPr>
      <w:rFonts w:ascii="Arial" w:hAnsi="Arial"/>
      <w:sz w:val="32"/>
    </w:rPr>
  </w:style>
  <w:style w:type="paragraph" w:styleId="berschrift3">
    <w:name w:val="heading 3"/>
    <w:basedOn w:val="Standard"/>
    <w:next w:val="Standard"/>
    <w:qFormat/>
    <w:pPr>
      <w:keepNext/>
      <w:outlineLvl w:val="2"/>
    </w:pPr>
    <w:rPr>
      <w:rFonts w:ascii="Arial" w:hAnsi="Arial"/>
      <w:color w:val="000000"/>
      <w:sz w:val="24"/>
    </w:rPr>
  </w:style>
  <w:style w:type="paragraph" w:styleId="berschrift4">
    <w:name w:val="heading 4"/>
    <w:basedOn w:val="Standard"/>
    <w:next w:val="Standard"/>
    <w:qFormat/>
    <w:pPr>
      <w:keepNext/>
      <w:outlineLvl w:val="3"/>
    </w:pPr>
    <w:rPr>
      <w:rFonts w:ascii="Arial" w:hAnsi="Arial"/>
      <w:b/>
      <w:sz w:val="24"/>
    </w:rPr>
  </w:style>
  <w:style w:type="paragraph" w:styleId="berschrift5">
    <w:name w:val="heading 5"/>
    <w:basedOn w:val="Standard"/>
    <w:next w:val="Standard"/>
    <w:qFormat/>
    <w:pPr>
      <w:keepNext/>
      <w:spacing w:after="120" w:line="300" w:lineRule="exact"/>
      <w:ind w:right="-2"/>
      <w:jc w:val="both"/>
      <w:outlineLvl w:val="4"/>
    </w:pPr>
    <w:rPr>
      <w:rFonts w:ascii="Arial" w:hAnsi="Arial"/>
      <w:i/>
      <w:iCs/>
      <w:color w:val="000000"/>
      <w:sz w:val="22"/>
    </w:rPr>
  </w:style>
  <w:style w:type="paragraph" w:styleId="berschrift6">
    <w:name w:val="heading 6"/>
    <w:basedOn w:val="Standard"/>
    <w:next w:val="Standard"/>
    <w:qFormat/>
    <w:pPr>
      <w:keepNext/>
      <w:spacing w:after="120" w:line="300" w:lineRule="exact"/>
      <w:ind w:right="-2"/>
      <w:jc w:val="both"/>
      <w:outlineLvl w:val="5"/>
    </w:pPr>
    <w:rPr>
      <w:rFonts w:ascii="Arial" w:hAnsi="Arial"/>
      <w:b/>
      <w:bCs/>
      <w:color w:val="000000"/>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Hyperlink">
    <w:name w:val="Hyperlink"/>
    <w:rPr>
      <w:color w:val="0000FF"/>
      <w:u w:val="single"/>
    </w:rPr>
  </w:style>
  <w:style w:type="paragraph" w:styleId="Dokumentstruktur">
    <w:name w:val="Document Map"/>
    <w:basedOn w:val="Standard"/>
    <w:semiHidden/>
    <w:pPr>
      <w:shd w:val="clear" w:color="auto" w:fill="000080"/>
    </w:pPr>
    <w:rPr>
      <w:rFonts w:ascii="Tahoma" w:hAnsi="Tahoma"/>
    </w:rPr>
  </w:style>
  <w:style w:type="paragraph" w:styleId="Textkrper">
    <w:name w:val="Body Text"/>
    <w:basedOn w:val="Standard"/>
    <w:pPr>
      <w:widowControl w:val="0"/>
      <w:jc w:val="both"/>
    </w:pPr>
    <w:rPr>
      <w:rFonts w:ascii="Arial" w:hAnsi="Arial"/>
      <w:snapToGrid w:val="0"/>
      <w:sz w:val="22"/>
    </w:rPr>
  </w:style>
  <w:style w:type="paragraph" w:styleId="Textkrper2">
    <w:name w:val="Body Text 2"/>
    <w:basedOn w:val="Standard"/>
    <w:rPr>
      <w:rFonts w:ascii="Arial" w:hAnsi="Arial"/>
      <w:sz w:val="22"/>
    </w:rPr>
  </w:style>
  <w:style w:type="character" w:styleId="Seitenzahl">
    <w:name w:val="page number"/>
    <w:basedOn w:val="Absatz-Standardschriftart"/>
  </w:style>
  <w:style w:type="character" w:styleId="BesuchterHyperlink">
    <w:name w:val="FollowedHyperlink"/>
    <w:rPr>
      <w:color w:val="800080"/>
      <w:u w:val="single"/>
    </w:rPr>
  </w:style>
  <w:style w:type="paragraph" w:customStyle="1" w:styleId="anschrift">
    <w:name w:val="anschrift"/>
    <w:basedOn w:val="Standard"/>
    <w:pPr>
      <w:framePr w:w="2211" w:wrap="notBeside" w:vAnchor="page" w:hAnchor="page" w:x="9242" w:y="1929"/>
      <w:spacing w:line="220" w:lineRule="exact"/>
    </w:pPr>
    <w:rPr>
      <w:rFonts w:ascii="Arial" w:hAnsi="Arial"/>
      <w:spacing w:val="10"/>
      <w:sz w:val="18"/>
    </w:rPr>
  </w:style>
  <w:style w:type="paragraph" w:styleId="Textkrper3">
    <w:name w:val="Body Text 3"/>
    <w:basedOn w:val="Standard"/>
    <w:pPr>
      <w:spacing w:after="57" w:line="240" w:lineRule="atLeast"/>
    </w:pPr>
    <w:rPr>
      <w:rFonts w:ascii="Arial" w:hAnsi="Arial"/>
      <w:b/>
      <w:sz w:val="28"/>
    </w:rPr>
  </w:style>
  <w:style w:type="paragraph" w:customStyle="1" w:styleId="Standard14pt">
    <w:name w:val="Standard 14pt"/>
    <w:basedOn w:val="Standard"/>
    <w:pPr>
      <w:spacing w:after="57" w:line="280" w:lineRule="exact"/>
    </w:pPr>
    <w:rPr>
      <w:rFonts w:ascii="Arial" w:hAnsi="Arial"/>
      <w:sz w:val="21"/>
    </w:rPr>
  </w:style>
  <w:style w:type="paragraph" w:styleId="Sprechblasentext">
    <w:name w:val="Balloon Text"/>
    <w:basedOn w:val="Standard"/>
    <w:semiHidden/>
    <w:rPr>
      <w:rFonts w:ascii="Tahoma" w:hAnsi="Tahoma" w:cs="Tahoma"/>
      <w:sz w:val="16"/>
      <w:szCs w:val="16"/>
    </w:rPr>
  </w:style>
  <w:style w:type="character" w:styleId="Kommentarzeichen">
    <w:name w:val="annotation reference"/>
    <w:semiHidden/>
    <w:rPr>
      <w:sz w:val="16"/>
      <w:szCs w:val="16"/>
    </w:rPr>
  </w:style>
  <w:style w:type="paragraph" w:styleId="Kommentartext">
    <w:name w:val="annotation text"/>
    <w:basedOn w:val="Standard"/>
    <w:semiHidden/>
  </w:style>
  <w:style w:type="paragraph" w:styleId="Kommentarthema">
    <w:name w:val="annotation subject"/>
    <w:basedOn w:val="Kommentartext"/>
    <w:next w:val="Kommentartext"/>
    <w:semiHidden/>
    <w:rPr>
      <w:b/>
      <w:bCs/>
    </w:rPr>
  </w:style>
  <w:style w:type="character" w:customStyle="1" w:styleId="msoins0">
    <w:name w:val="msoins"/>
    <w:rPr>
      <w:color w:val="008080"/>
      <w:u w:val="single"/>
    </w:rPr>
  </w:style>
  <w:style w:type="paragraph" w:styleId="Textkrper-Einzug3">
    <w:name w:val="Body Text Indent 3"/>
    <w:basedOn w:val="Standard"/>
    <w:pPr>
      <w:spacing w:after="120"/>
      <w:ind w:left="283"/>
    </w:pPr>
    <w:rPr>
      <w:sz w:val="16"/>
      <w:szCs w:val="16"/>
    </w:rPr>
  </w:style>
  <w:style w:type="paragraph" w:styleId="StandardWeb">
    <w:name w:val="Normal (Web)"/>
    <w:basedOn w:val="Standard"/>
    <w:pPr>
      <w:spacing w:before="100" w:beforeAutospacing="1" w:after="100" w:afterAutospacing="1"/>
    </w:pPr>
    <w:rPr>
      <w:sz w:val="24"/>
      <w:szCs w:val="24"/>
    </w:rPr>
  </w:style>
  <w:style w:type="character" w:styleId="Fett">
    <w:name w:val="Strong"/>
    <w:qFormat/>
    <w:rPr>
      <w:b/>
      <w:bCs/>
    </w:rPr>
  </w:style>
  <w:style w:type="paragraph" w:customStyle="1" w:styleId="Kontakt">
    <w:name w:val="Kontakt"/>
    <w:basedOn w:val="Standard"/>
    <w:pPr>
      <w:widowControl w:val="0"/>
      <w:snapToGrid w:val="0"/>
      <w:spacing w:before="240" w:after="240"/>
    </w:pPr>
    <w:rPr>
      <w:b/>
      <w:sz w:val="24"/>
      <w:szCs w:val="24"/>
    </w:rPr>
  </w:style>
  <w:style w:type="paragraph" w:styleId="berarbeitung">
    <w:name w:val="Revision"/>
    <w:hidden/>
    <w:uiPriority w:val="99"/>
    <w:semiHidden/>
    <w:rsid w:val="008B1D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891844">
      <w:bodyDiv w:val="1"/>
      <w:marLeft w:val="0"/>
      <w:marRight w:val="0"/>
      <w:marTop w:val="0"/>
      <w:marBottom w:val="0"/>
      <w:divBdr>
        <w:top w:val="none" w:sz="0" w:space="0" w:color="auto"/>
        <w:left w:val="none" w:sz="0" w:space="0" w:color="auto"/>
        <w:bottom w:val="none" w:sz="0" w:space="0" w:color="auto"/>
        <w:right w:val="none" w:sz="0" w:space="0" w:color="auto"/>
      </w:divBdr>
    </w:div>
    <w:div w:id="207796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resse@secunet.com" TargetMode="External"/><Relationship Id="rId13" Type="http://schemas.openxmlformats.org/officeDocument/2006/relationships/footer" Target="footer2.xml"/><Relationship Id="rId18" Type="http://schemas.microsoft.com/office/2011/relationships/commentsExtended" Target="commentsExtended.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ecunet.com"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www.secunet.com"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http://www.teletrust.de/typo3temp/pics/IT_Security_made_in_Germany_TeleTrusT_Quality_Seal_v2_03_6201dcea7f.jpg" TargetMode="External"/><Relationship Id="rId1" Type="http://schemas.openxmlformats.org/officeDocument/2006/relationships/image" Target="media/image1.jpeg"/><Relationship Id="rId4"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494</Words>
  <Characters>3909</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secunet Security Networks AG</Company>
  <LinksUpToDate>false</LinksUpToDate>
  <CharactersWithSpaces>4395</CharactersWithSpaces>
  <SharedDoc>false</SharedDoc>
  <HLinks>
    <vt:vector size="24" baseType="variant">
      <vt:variant>
        <vt:i4>3080292</vt:i4>
      </vt:variant>
      <vt:variant>
        <vt:i4>6</vt:i4>
      </vt:variant>
      <vt:variant>
        <vt:i4>0</vt:i4>
      </vt:variant>
      <vt:variant>
        <vt:i4>5</vt:i4>
      </vt:variant>
      <vt:variant>
        <vt:lpwstr>http://www.secunet.com/</vt:lpwstr>
      </vt:variant>
      <vt:variant>
        <vt:lpwstr/>
      </vt:variant>
      <vt:variant>
        <vt:i4>3080292</vt:i4>
      </vt:variant>
      <vt:variant>
        <vt:i4>3</vt:i4>
      </vt:variant>
      <vt:variant>
        <vt:i4>0</vt:i4>
      </vt:variant>
      <vt:variant>
        <vt:i4>5</vt:i4>
      </vt:variant>
      <vt:variant>
        <vt:lpwstr>http://www.secunet.com/</vt:lpwstr>
      </vt:variant>
      <vt:variant>
        <vt:lpwstr/>
      </vt:variant>
      <vt:variant>
        <vt:i4>7340103</vt:i4>
      </vt:variant>
      <vt:variant>
        <vt:i4>0</vt:i4>
      </vt:variant>
      <vt:variant>
        <vt:i4>0</vt:i4>
      </vt:variant>
      <vt:variant>
        <vt:i4>5</vt:i4>
      </vt:variant>
      <vt:variant>
        <vt:lpwstr>mailto:presse@secunet.com</vt:lpwstr>
      </vt:variant>
      <vt:variant>
        <vt:lpwstr/>
      </vt:variant>
      <vt:variant>
        <vt:i4>2293795</vt:i4>
      </vt:variant>
      <vt:variant>
        <vt:i4>-1</vt:i4>
      </vt:variant>
      <vt:variant>
        <vt:i4>2055</vt:i4>
      </vt:variant>
      <vt:variant>
        <vt:i4>1</vt:i4>
      </vt:variant>
      <vt:variant>
        <vt:lpwstr>http://www.teletrust.de/typo3temp/pics/IT_Security_made_in_Germany_TeleTrusT_Quality_Seal_v2_03_6201dcea7f.jpg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secunet Security Networks AG</dc:creator>
  <cp:lastModifiedBy>Pedack, Marc</cp:lastModifiedBy>
  <cp:revision>5</cp:revision>
  <cp:lastPrinted>2020-04-01T07:58:00Z</cp:lastPrinted>
  <dcterms:created xsi:type="dcterms:W3CDTF">2020-03-31T11:46:00Z</dcterms:created>
  <dcterms:modified xsi:type="dcterms:W3CDTF">2020-04-01T07:58:00Z</dcterms:modified>
</cp:coreProperties>
</file>