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A54A7D" w:rsidRDefault="004B1766">
      <w:pPr>
        <w:spacing w:after="360"/>
        <w:ind w:left="697" w:right="-285"/>
        <w:rPr>
          <w:rFonts w:ascii="Arial" w:hAnsi="Arial"/>
          <w:b/>
          <w:sz w:val="32"/>
        </w:rPr>
      </w:pPr>
      <w:bookmarkStart w:id="0" w:name="_GoBack"/>
      <w:bookmarkEnd w:id="0"/>
      <w:r>
        <w:rPr>
          <w:rFonts w:ascii="Arial" w:hAnsi="Arial"/>
          <w:b/>
          <w:sz w:val="32"/>
        </w:rPr>
        <w:t>Automatisierte Grenzkontrolle für den</w:t>
      </w:r>
      <w:r w:rsidR="00880705">
        <w:rPr>
          <w:rFonts w:ascii="Arial" w:hAnsi="Arial"/>
          <w:b/>
          <w:sz w:val="32"/>
        </w:rPr>
        <w:t xml:space="preserve"> </w:t>
      </w:r>
      <w:r w:rsidR="00A54A7D">
        <w:rPr>
          <w:rFonts w:ascii="Arial" w:hAnsi="Arial"/>
          <w:b/>
          <w:sz w:val="32"/>
        </w:rPr>
        <w:t>Flughafen V</w:t>
      </w:r>
      <w:r w:rsidR="00A54A7D" w:rsidRPr="00A54A7D">
        <w:rPr>
          <w:rFonts w:ascii="Arial" w:hAnsi="Arial"/>
          <w:b/>
          <w:sz w:val="32"/>
        </w:rPr>
        <w:t>i</w:t>
      </w:r>
      <w:r w:rsidR="00A54A7D">
        <w:rPr>
          <w:rFonts w:ascii="Arial" w:hAnsi="Arial"/>
          <w:b/>
          <w:sz w:val="32"/>
        </w:rPr>
        <w:t>l</w:t>
      </w:r>
      <w:r w:rsidR="00483EC3">
        <w:rPr>
          <w:rFonts w:ascii="Arial" w:hAnsi="Arial"/>
          <w:b/>
          <w:sz w:val="32"/>
        </w:rPr>
        <w:t xml:space="preserve">nius </w:t>
      </w:r>
    </w:p>
    <w:p w:rsidR="00A061AF" w:rsidRPr="003D05D2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432D8F">
        <w:rPr>
          <w:rFonts w:ascii="Arial" w:hAnsi="Arial"/>
          <w:b/>
          <w:i/>
          <w:sz w:val="22"/>
        </w:rPr>
        <w:t xml:space="preserve">[Essen, </w:t>
      </w:r>
      <w:r w:rsidR="00B0177B">
        <w:rPr>
          <w:rFonts w:ascii="Arial" w:hAnsi="Arial"/>
          <w:b/>
          <w:i/>
          <w:sz w:val="22"/>
        </w:rPr>
        <w:t>29</w:t>
      </w:r>
      <w:r w:rsidRPr="00432D8F">
        <w:rPr>
          <w:rFonts w:ascii="Arial" w:hAnsi="Arial"/>
          <w:b/>
          <w:i/>
          <w:sz w:val="22"/>
        </w:rPr>
        <w:t xml:space="preserve">. </w:t>
      </w:r>
      <w:r w:rsidR="0042293C">
        <w:rPr>
          <w:rFonts w:ascii="Arial" w:hAnsi="Arial"/>
          <w:b/>
          <w:i/>
          <w:sz w:val="22"/>
        </w:rPr>
        <w:t>August</w:t>
      </w:r>
      <w:r w:rsidR="0042293C" w:rsidRPr="00432D8F">
        <w:rPr>
          <w:rFonts w:ascii="Arial" w:hAnsi="Arial"/>
          <w:b/>
          <w:i/>
          <w:sz w:val="22"/>
        </w:rPr>
        <w:t xml:space="preserve"> </w:t>
      </w:r>
      <w:r w:rsidR="00A164CA" w:rsidRPr="00432D8F">
        <w:rPr>
          <w:rFonts w:ascii="Arial" w:hAnsi="Arial"/>
          <w:b/>
          <w:i/>
          <w:sz w:val="22"/>
        </w:rPr>
        <w:t>20</w:t>
      </w:r>
      <w:r w:rsidR="00440BD5" w:rsidRPr="00432D8F">
        <w:rPr>
          <w:rFonts w:ascii="Arial" w:hAnsi="Arial"/>
          <w:b/>
          <w:i/>
          <w:sz w:val="22"/>
        </w:rPr>
        <w:t>1</w:t>
      </w:r>
      <w:r w:rsidR="00BD1C24" w:rsidRPr="00432D8F">
        <w:rPr>
          <w:rFonts w:ascii="Arial" w:hAnsi="Arial"/>
          <w:b/>
          <w:i/>
          <w:sz w:val="22"/>
        </w:rPr>
        <w:t>9</w:t>
      </w:r>
      <w:r w:rsidR="00A164CA" w:rsidRPr="00432D8F">
        <w:rPr>
          <w:rFonts w:ascii="Arial" w:hAnsi="Arial"/>
          <w:b/>
          <w:i/>
          <w:sz w:val="22"/>
        </w:rPr>
        <w:t>]</w:t>
      </w:r>
      <w:r w:rsidR="00A164CA" w:rsidRPr="00432D8F">
        <w:rPr>
          <w:rFonts w:ascii="Arial" w:hAnsi="Arial"/>
          <w:b/>
          <w:sz w:val="22"/>
        </w:rPr>
        <w:t xml:space="preserve"> </w:t>
      </w:r>
      <w:r w:rsidR="00432D8F">
        <w:rPr>
          <w:rFonts w:ascii="Arial" w:hAnsi="Arial"/>
          <w:b/>
          <w:sz w:val="22"/>
        </w:rPr>
        <w:t xml:space="preserve">Der Flughafenbetreiber </w:t>
      </w:r>
      <w:proofErr w:type="spellStart"/>
      <w:r w:rsidR="00432D8F">
        <w:rPr>
          <w:rFonts w:ascii="Arial" w:hAnsi="Arial"/>
          <w:b/>
          <w:sz w:val="22"/>
        </w:rPr>
        <w:t>Lithuanian</w:t>
      </w:r>
      <w:proofErr w:type="spellEnd"/>
      <w:r w:rsidR="00432D8F">
        <w:rPr>
          <w:rFonts w:ascii="Arial" w:hAnsi="Arial"/>
          <w:b/>
          <w:sz w:val="22"/>
        </w:rPr>
        <w:t xml:space="preserve"> Airports hat </w:t>
      </w:r>
      <w:r w:rsidR="002D24C6">
        <w:rPr>
          <w:rFonts w:ascii="Arial" w:hAnsi="Arial"/>
          <w:b/>
          <w:sz w:val="22"/>
        </w:rPr>
        <w:t xml:space="preserve">am Flughafen Vilnius </w:t>
      </w:r>
      <w:r w:rsidR="00432D8F">
        <w:rPr>
          <w:rFonts w:ascii="Arial" w:hAnsi="Arial"/>
          <w:b/>
          <w:sz w:val="22"/>
        </w:rPr>
        <w:t xml:space="preserve">zehn secunet </w:t>
      </w:r>
      <w:proofErr w:type="spellStart"/>
      <w:r w:rsidR="00432D8F">
        <w:rPr>
          <w:rFonts w:ascii="Arial" w:hAnsi="Arial"/>
          <w:b/>
          <w:sz w:val="22"/>
        </w:rPr>
        <w:t>easygates</w:t>
      </w:r>
      <w:proofErr w:type="spellEnd"/>
      <w:r w:rsidR="00432D8F">
        <w:rPr>
          <w:rFonts w:ascii="Arial" w:hAnsi="Arial"/>
          <w:b/>
          <w:sz w:val="22"/>
        </w:rPr>
        <w:t xml:space="preserve"> in Betrieb genommen und bietet seinen Reisenden </w:t>
      </w:r>
      <w:r w:rsidR="0086754E">
        <w:rPr>
          <w:rFonts w:ascii="Arial" w:hAnsi="Arial"/>
          <w:b/>
          <w:sz w:val="22"/>
        </w:rPr>
        <w:t xml:space="preserve">ab sofort </w:t>
      </w:r>
      <w:r w:rsidR="00432D8F">
        <w:rPr>
          <w:rFonts w:ascii="Arial" w:hAnsi="Arial"/>
          <w:b/>
          <w:sz w:val="22"/>
        </w:rPr>
        <w:t xml:space="preserve">einen komfortablen, sicheren und schnellen Grenzübertritt. </w:t>
      </w:r>
      <w:r w:rsidR="002435D3">
        <w:rPr>
          <w:rFonts w:ascii="Arial" w:hAnsi="Arial"/>
          <w:b/>
          <w:sz w:val="22"/>
        </w:rPr>
        <w:t xml:space="preserve">Die Besonderheit der ausgelieferten </w:t>
      </w:r>
      <w:proofErr w:type="spellStart"/>
      <w:r w:rsidR="002435D3">
        <w:rPr>
          <w:rFonts w:ascii="Arial" w:hAnsi="Arial"/>
          <w:b/>
          <w:sz w:val="22"/>
        </w:rPr>
        <w:t>eGates</w:t>
      </w:r>
      <w:proofErr w:type="spellEnd"/>
      <w:r w:rsidR="002435D3">
        <w:rPr>
          <w:rFonts w:ascii="Arial" w:hAnsi="Arial"/>
          <w:b/>
          <w:sz w:val="22"/>
        </w:rPr>
        <w:t xml:space="preserve"> sind </w:t>
      </w:r>
      <w:r w:rsidR="00DF4AA6">
        <w:rPr>
          <w:rFonts w:ascii="Arial" w:hAnsi="Arial"/>
          <w:b/>
          <w:sz w:val="22"/>
        </w:rPr>
        <w:t xml:space="preserve">mehrere </w:t>
      </w:r>
      <w:r w:rsidR="00880705">
        <w:rPr>
          <w:rFonts w:ascii="Arial" w:hAnsi="Arial"/>
          <w:b/>
          <w:sz w:val="22"/>
        </w:rPr>
        <w:t xml:space="preserve"> </w:t>
      </w:r>
      <w:r w:rsidR="00DF4AA6">
        <w:rPr>
          <w:rFonts w:ascii="Arial" w:hAnsi="Arial"/>
          <w:b/>
          <w:sz w:val="22"/>
        </w:rPr>
        <w:t>k</w:t>
      </w:r>
      <w:r w:rsidR="00880705">
        <w:rPr>
          <w:rFonts w:ascii="Arial" w:hAnsi="Arial"/>
          <w:b/>
          <w:sz w:val="22"/>
        </w:rPr>
        <w:t>unden</w:t>
      </w:r>
      <w:r w:rsidR="00DF4AA6">
        <w:rPr>
          <w:rFonts w:ascii="Arial" w:hAnsi="Arial"/>
          <w:b/>
          <w:sz w:val="22"/>
        </w:rPr>
        <w:t>spezifisch</w:t>
      </w:r>
      <w:r w:rsidR="00880705">
        <w:rPr>
          <w:rFonts w:ascii="Arial" w:hAnsi="Arial"/>
          <w:b/>
          <w:sz w:val="22"/>
        </w:rPr>
        <w:t xml:space="preserve"> </w:t>
      </w:r>
      <w:r w:rsidR="002435D3">
        <w:rPr>
          <w:rFonts w:ascii="Arial" w:hAnsi="Arial"/>
          <w:b/>
          <w:sz w:val="22"/>
        </w:rPr>
        <w:t>integrierte</w:t>
      </w:r>
      <w:r w:rsidR="00880705">
        <w:rPr>
          <w:rFonts w:ascii="Arial" w:hAnsi="Arial"/>
          <w:b/>
          <w:sz w:val="22"/>
        </w:rPr>
        <w:t xml:space="preserve"> biometrische Modalitäten</w:t>
      </w:r>
      <w:r w:rsidR="002435D3">
        <w:rPr>
          <w:rFonts w:ascii="Arial" w:hAnsi="Arial"/>
          <w:b/>
          <w:sz w:val="22"/>
        </w:rPr>
        <w:t xml:space="preserve">. Litauen ist damit das erste Land in Europa, das </w:t>
      </w:r>
      <w:proofErr w:type="spellStart"/>
      <w:r w:rsidR="002435D3">
        <w:rPr>
          <w:rFonts w:ascii="Arial" w:hAnsi="Arial"/>
          <w:b/>
          <w:sz w:val="22"/>
        </w:rPr>
        <w:t>eGates</w:t>
      </w:r>
      <w:proofErr w:type="spellEnd"/>
      <w:r w:rsidR="002435D3">
        <w:rPr>
          <w:rFonts w:ascii="Arial" w:hAnsi="Arial"/>
          <w:b/>
          <w:sz w:val="22"/>
        </w:rPr>
        <w:t xml:space="preserve"> sowohl mit </w:t>
      </w:r>
      <w:r w:rsidR="00DF4AA6">
        <w:rPr>
          <w:rFonts w:ascii="Arial" w:hAnsi="Arial"/>
          <w:b/>
          <w:sz w:val="22"/>
        </w:rPr>
        <w:t xml:space="preserve">einer </w:t>
      </w:r>
      <w:r w:rsidR="002435D3">
        <w:rPr>
          <w:rFonts w:ascii="Arial" w:hAnsi="Arial"/>
          <w:b/>
          <w:sz w:val="22"/>
        </w:rPr>
        <w:t xml:space="preserve">Gesichtserkennung als auch mit </w:t>
      </w:r>
      <w:r w:rsidR="006B1FFE">
        <w:rPr>
          <w:rFonts w:ascii="Arial" w:hAnsi="Arial"/>
          <w:b/>
          <w:sz w:val="22"/>
        </w:rPr>
        <w:t xml:space="preserve">einer Fingerabdruckprüfung einsetzt. </w:t>
      </w:r>
    </w:p>
    <w:p w:rsidR="00A13728" w:rsidRDefault="006B1FFE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Weniger als vier Wochen hat d</w:t>
      </w:r>
      <w:r w:rsidRPr="006B1FFE">
        <w:rPr>
          <w:rFonts w:ascii="Arial" w:hAnsi="Arial"/>
          <w:sz w:val="22"/>
        </w:rPr>
        <w:t xml:space="preserve">ie Installation der </w:t>
      </w:r>
      <w:r w:rsidR="00721C4C">
        <w:rPr>
          <w:rFonts w:ascii="Arial" w:hAnsi="Arial"/>
          <w:sz w:val="22"/>
        </w:rPr>
        <w:t xml:space="preserve">modernen </w:t>
      </w:r>
      <w:r w:rsidRPr="006B1FFE">
        <w:rPr>
          <w:rFonts w:ascii="Arial" w:hAnsi="Arial"/>
          <w:sz w:val="22"/>
        </w:rPr>
        <w:t>Grenzkontrolllösung</w:t>
      </w:r>
      <w:r w:rsidR="00880705" w:rsidRPr="00880705">
        <w:rPr>
          <w:rFonts w:ascii="Arial" w:hAnsi="Arial"/>
          <w:sz w:val="22"/>
        </w:rPr>
        <w:t xml:space="preserve"> </w:t>
      </w:r>
      <w:r w:rsidR="00880705" w:rsidRPr="006B1FFE">
        <w:rPr>
          <w:rFonts w:ascii="Arial" w:hAnsi="Arial"/>
          <w:sz w:val="22"/>
        </w:rPr>
        <w:t>in Anspruch genommen</w:t>
      </w:r>
      <w:r w:rsidR="00F12667">
        <w:rPr>
          <w:rFonts w:ascii="Arial" w:hAnsi="Arial"/>
          <w:sz w:val="22"/>
        </w:rPr>
        <w:t>. Dank intelligentem Prozessmanagement werden trotz zusätzlicher Prozessschritte schnelle Durchlaufzeiten erreicht.</w:t>
      </w:r>
      <w:r w:rsidR="00692522">
        <w:rPr>
          <w:rFonts w:ascii="Arial" w:hAnsi="Arial"/>
          <w:sz w:val="22"/>
        </w:rPr>
        <w:t xml:space="preserve"> </w:t>
      </w:r>
      <w:r w:rsidR="00F12667">
        <w:rPr>
          <w:rFonts w:ascii="Arial" w:hAnsi="Arial"/>
          <w:sz w:val="22"/>
        </w:rPr>
        <w:t>Neben den</w:t>
      </w:r>
      <w:r w:rsidR="00880705">
        <w:rPr>
          <w:rFonts w:ascii="Arial" w:hAnsi="Arial"/>
          <w:sz w:val="22"/>
        </w:rPr>
        <w:t xml:space="preserve"> </w:t>
      </w:r>
      <w:proofErr w:type="spellStart"/>
      <w:r w:rsidR="00880705">
        <w:rPr>
          <w:rFonts w:ascii="Arial" w:hAnsi="Arial"/>
          <w:sz w:val="22"/>
        </w:rPr>
        <w:t>eGates</w:t>
      </w:r>
      <w:proofErr w:type="spellEnd"/>
      <w:r w:rsidR="00F12667">
        <w:rPr>
          <w:rFonts w:ascii="Arial" w:hAnsi="Arial"/>
          <w:sz w:val="22"/>
        </w:rPr>
        <w:t xml:space="preserve"> stellt</w:t>
      </w:r>
      <w:r w:rsidR="001B4F33">
        <w:rPr>
          <w:rFonts w:ascii="Arial" w:hAnsi="Arial"/>
          <w:sz w:val="22"/>
        </w:rPr>
        <w:t>e</w:t>
      </w:r>
      <w:r w:rsidR="00F12667">
        <w:rPr>
          <w:rFonts w:ascii="Arial" w:hAnsi="Arial"/>
          <w:sz w:val="22"/>
        </w:rPr>
        <w:t xml:space="preserve"> secunet auch die </w:t>
      </w:r>
      <w:r w:rsidRPr="006B1FFE">
        <w:rPr>
          <w:rFonts w:ascii="Arial" w:hAnsi="Arial"/>
          <w:sz w:val="22"/>
        </w:rPr>
        <w:t>Monitoring</w:t>
      </w:r>
      <w:r w:rsidR="00737FD1">
        <w:rPr>
          <w:rFonts w:ascii="Arial" w:hAnsi="Arial"/>
          <w:sz w:val="22"/>
        </w:rPr>
        <w:t xml:space="preserve">-Anwendung </w:t>
      </w:r>
      <w:r w:rsidRPr="006B1FFE">
        <w:rPr>
          <w:rFonts w:ascii="Arial" w:hAnsi="Arial"/>
          <w:sz w:val="22"/>
        </w:rPr>
        <w:t xml:space="preserve">für das </w:t>
      </w:r>
      <w:r w:rsidR="00222738">
        <w:rPr>
          <w:rFonts w:ascii="Arial" w:hAnsi="Arial"/>
          <w:sz w:val="22"/>
        </w:rPr>
        <w:t>Grenz</w:t>
      </w:r>
      <w:r w:rsidR="001B4F33">
        <w:rPr>
          <w:rFonts w:ascii="Arial" w:hAnsi="Arial"/>
          <w:sz w:val="22"/>
        </w:rPr>
        <w:t>kontroll</w:t>
      </w:r>
      <w:r w:rsidR="00222738">
        <w:rPr>
          <w:rFonts w:ascii="Arial" w:hAnsi="Arial"/>
          <w:sz w:val="22"/>
        </w:rPr>
        <w:t>p</w:t>
      </w:r>
      <w:r w:rsidRPr="006B1FFE">
        <w:rPr>
          <w:rFonts w:ascii="Arial" w:hAnsi="Arial"/>
          <w:sz w:val="22"/>
        </w:rPr>
        <w:t xml:space="preserve">ersonal </w:t>
      </w:r>
      <w:r w:rsidR="00F12667">
        <w:rPr>
          <w:rFonts w:ascii="Arial" w:hAnsi="Arial"/>
          <w:sz w:val="22"/>
        </w:rPr>
        <w:t xml:space="preserve">bereit und </w:t>
      </w:r>
      <w:r w:rsidR="001B4F33">
        <w:rPr>
          <w:rFonts w:ascii="Arial" w:hAnsi="Arial"/>
          <w:sz w:val="22"/>
        </w:rPr>
        <w:t>realisierte</w:t>
      </w:r>
      <w:r w:rsidR="00F12667">
        <w:rPr>
          <w:rFonts w:ascii="Arial" w:hAnsi="Arial"/>
          <w:sz w:val="22"/>
        </w:rPr>
        <w:t xml:space="preserve"> die</w:t>
      </w:r>
      <w:r>
        <w:rPr>
          <w:rFonts w:ascii="Arial" w:hAnsi="Arial"/>
          <w:sz w:val="22"/>
        </w:rPr>
        <w:t xml:space="preserve"> Anbindung </w:t>
      </w:r>
      <w:r w:rsidR="00F12667">
        <w:rPr>
          <w:rFonts w:ascii="Arial" w:hAnsi="Arial"/>
          <w:sz w:val="22"/>
        </w:rPr>
        <w:t xml:space="preserve">an die </w:t>
      </w:r>
      <w:r>
        <w:rPr>
          <w:rFonts w:ascii="Arial" w:hAnsi="Arial"/>
          <w:sz w:val="22"/>
        </w:rPr>
        <w:t xml:space="preserve">erforderlichen </w:t>
      </w:r>
      <w:r w:rsidRPr="006B1FFE">
        <w:rPr>
          <w:rFonts w:ascii="Arial" w:hAnsi="Arial"/>
          <w:sz w:val="22"/>
        </w:rPr>
        <w:t xml:space="preserve">Hintergrundsysteme. </w:t>
      </w:r>
      <w:r w:rsidR="00975952">
        <w:rPr>
          <w:rFonts w:ascii="Arial" w:hAnsi="Arial"/>
          <w:sz w:val="22"/>
        </w:rPr>
        <w:t>Der Flughafen in Vilnius</w:t>
      </w:r>
      <w:r w:rsidR="00975952" w:rsidRPr="006B1FFE">
        <w:rPr>
          <w:rFonts w:ascii="Arial" w:hAnsi="Arial"/>
          <w:sz w:val="22"/>
        </w:rPr>
        <w:t xml:space="preserve"> </w:t>
      </w:r>
      <w:r w:rsidRPr="006B1FFE">
        <w:rPr>
          <w:rFonts w:ascii="Arial" w:hAnsi="Arial"/>
          <w:sz w:val="22"/>
        </w:rPr>
        <w:t xml:space="preserve">ist damit </w:t>
      </w:r>
      <w:r w:rsidR="00975952">
        <w:rPr>
          <w:rFonts w:ascii="Arial" w:hAnsi="Arial"/>
          <w:sz w:val="22"/>
        </w:rPr>
        <w:t>der 16. Flughafen in Europa</w:t>
      </w:r>
      <w:r w:rsidRPr="006B1FFE">
        <w:rPr>
          <w:rFonts w:ascii="Arial" w:hAnsi="Arial"/>
          <w:sz w:val="22"/>
        </w:rPr>
        <w:t xml:space="preserve">, </w:t>
      </w:r>
      <w:r w:rsidR="007F08B0">
        <w:rPr>
          <w:rFonts w:ascii="Arial" w:hAnsi="Arial"/>
          <w:sz w:val="22"/>
        </w:rPr>
        <w:t>der</w:t>
      </w:r>
      <w:r w:rsidR="00975952">
        <w:rPr>
          <w:rFonts w:ascii="Arial" w:hAnsi="Arial"/>
          <w:sz w:val="22"/>
        </w:rPr>
        <w:t xml:space="preserve"> </w:t>
      </w:r>
      <w:r w:rsidR="00483EC3">
        <w:rPr>
          <w:rFonts w:ascii="Arial" w:hAnsi="Arial"/>
          <w:sz w:val="22"/>
        </w:rPr>
        <w:t xml:space="preserve">secunet </w:t>
      </w:r>
      <w:proofErr w:type="spellStart"/>
      <w:r w:rsidR="00483EC3">
        <w:rPr>
          <w:rFonts w:ascii="Arial" w:hAnsi="Arial"/>
          <w:sz w:val="22"/>
        </w:rPr>
        <w:t>easygates</w:t>
      </w:r>
      <w:proofErr w:type="spellEnd"/>
      <w:r w:rsidR="00483EC3">
        <w:rPr>
          <w:rFonts w:ascii="Arial" w:hAnsi="Arial"/>
          <w:sz w:val="22"/>
        </w:rPr>
        <w:t xml:space="preserve"> eins</w:t>
      </w:r>
      <w:r w:rsidR="00A13728">
        <w:rPr>
          <w:rFonts w:ascii="Arial" w:hAnsi="Arial"/>
          <w:sz w:val="22"/>
        </w:rPr>
        <w:t xml:space="preserve">etzt. Mit der Einführung </w:t>
      </w:r>
      <w:r w:rsidR="00471EAD">
        <w:rPr>
          <w:rFonts w:ascii="Arial" w:hAnsi="Arial"/>
          <w:sz w:val="22"/>
        </w:rPr>
        <w:t xml:space="preserve">automatisierter Grenzkontrollsysteme </w:t>
      </w:r>
      <w:r w:rsidR="00483EC3">
        <w:rPr>
          <w:rFonts w:ascii="Arial" w:hAnsi="Arial"/>
          <w:sz w:val="22"/>
        </w:rPr>
        <w:t xml:space="preserve">ist </w:t>
      </w:r>
      <w:r w:rsidR="00A13728">
        <w:rPr>
          <w:rFonts w:ascii="Arial" w:hAnsi="Arial"/>
          <w:sz w:val="22"/>
        </w:rPr>
        <w:t>Litauen</w:t>
      </w:r>
      <w:r w:rsidR="0086754E">
        <w:rPr>
          <w:rFonts w:ascii="Arial" w:hAnsi="Arial"/>
          <w:sz w:val="22"/>
        </w:rPr>
        <w:t xml:space="preserve"> auch</w:t>
      </w:r>
      <w:r w:rsidR="00A13728">
        <w:rPr>
          <w:rFonts w:ascii="Arial" w:hAnsi="Arial"/>
          <w:sz w:val="22"/>
        </w:rPr>
        <w:t xml:space="preserve"> einen </w:t>
      </w:r>
      <w:r w:rsidR="00483EC3">
        <w:rPr>
          <w:rFonts w:ascii="Arial" w:hAnsi="Arial"/>
          <w:sz w:val="22"/>
        </w:rPr>
        <w:t xml:space="preserve">wichtigen Schritt gegangen, um die Passagierströme in </w:t>
      </w:r>
      <w:r w:rsidR="00471EAD">
        <w:rPr>
          <w:rFonts w:ascii="Arial" w:hAnsi="Arial"/>
          <w:sz w:val="22"/>
        </w:rPr>
        <w:t>Vorbereitung auf das</w:t>
      </w:r>
      <w:r w:rsidR="00483EC3">
        <w:rPr>
          <w:rFonts w:ascii="Arial" w:hAnsi="Arial"/>
          <w:sz w:val="22"/>
        </w:rPr>
        <w:t xml:space="preserve"> </w:t>
      </w:r>
      <w:r w:rsidR="00471EAD">
        <w:rPr>
          <w:rFonts w:ascii="Arial" w:hAnsi="Arial"/>
          <w:sz w:val="22"/>
        </w:rPr>
        <w:t xml:space="preserve">EU </w:t>
      </w:r>
      <w:r w:rsidR="00483EC3">
        <w:rPr>
          <w:rFonts w:ascii="Arial" w:hAnsi="Arial"/>
          <w:sz w:val="22"/>
        </w:rPr>
        <w:t>E</w:t>
      </w:r>
      <w:r w:rsidR="00A13728">
        <w:rPr>
          <w:rFonts w:ascii="Arial" w:hAnsi="Arial"/>
          <w:sz w:val="22"/>
        </w:rPr>
        <w:t>ntry-</w:t>
      </w:r>
      <w:r w:rsidR="00471EAD">
        <w:rPr>
          <w:rFonts w:ascii="Arial" w:hAnsi="Arial"/>
          <w:sz w:val="22"/>
        </w:rPr>
        <w:t>/</w:t>
      </w:r>
      <w:r w:rsidR="00A13728">
        <w:rPr>
          <w:rFonts w:ascii="Arial" w:hAnsi="Arial"/>
          <w:sz w:val="22"/>
        </w:rPr>
        <w:t>Exit-System</w:t>
      </w:r>
      <w:r w:rsidR="00744373">
        <w:rPr>
          <w:rFonts w:ascii="Arial" w:hAnsi="Arial"/>
          <w:sz w:val="22"/>
        </w:rPr>
        <w:t xml:space="preserve"> (EES)</w:t>
      </w:r>
      <w:r w:rsidR="00A13728">
        <w:rPr>
          <w:rFonts w:ascii="Arial" w:hAnsi="Arial"/>
          <w:sz w:val="22"/>
        </w:rPr>
        <w:t xml:space="preserve"> zu optimieren.</w:t>
      </w:r>
    </w:p>
    <w:p w:rsidR="00473B22" w:rsidRDefault="003D05D2" w:rsidP="00C977D0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3D05D2">
        <w:rPr>
          <w:rFonts w:ascii="Arial" w:hAnsi="Arial"/>
          <w:sz w:val="22"/>
        </w:rPr>
        <w:t>Die Installation</w:t>
      </w:r>
      <w:r w:rsidR="002435D3">
        <w:rPr>
          <w:rFonts w:ascii="Arial" w:hAnsi="Arial"/>
          <w:sz w:val="22"/>
        </w:rPr>
        <w:t xml:space="preserve"> am Internationalen Flughafen Vilnius</w:t>
      </w:r>
      <w:r w:rsidRPr="003D05D2">
        <w:rPr>
          <w:rFonts w:ascii="Arial" w:hAnsi="Arial"/>
          <w:sz w:val="22"/>
        </w:rPr>
        <w:t xml:space="preserve"> umfasst </w:t>
      </w:r>
      <w:r w:rsidR="002435D3">
        <w:rPr>
          <w:rFonts w:ascii="Arial" w:hAnsi="Arial"/>
          <w:sz w:val="22"/>
        </w:rPr>
        <w:t>sechs</w:t>
      </w:r>
      <w:r w:rsidRPr="003D05D2">
        <w:rPr>
          <w:rFonts w:ascii="Arial" w:hAnsi="Arial"/>
          <w:sz w:val="22"/>
        </w:rPr>
        <w:t xml:space="preserve"> </w:t>
      </w:r>
      <w:proofErr w:type="spellStart"/>
      <w:r w:rsidRPr="003D05D2">
        <w:rPr>
          <w:rFonts w:ascii="Arial" w:hAnsi="Arial"/>
          <w:sz w:val="22"/>
        </w:rPr>
        <w:t>eGates</w:t>
      </w:r>
      <w:proofErr w:type="spellEnd"/>
      <w:r w:rsidRPr="003D05D2">
        <w:rPr>
          <w:rFonts w:ascii="Arial" w:hAnsi="Arial"/>
          <w:sz w:val="22"/>
        </w:rPr>
        <w:t xml:space="preserve"> im Ankunftsbereich und </w:t>
      </w:r>
      <w:r w:rsidR="002435D3">
        <w:rPr>
          <w:rFonts w:ascii="Arial" w:hAnsi="Arial"/>
          <w:sz w:val="22"/>
        </w:rPr>
        <w:t>vier</w:t>
      </w:r>
      <w:r w:rsidRPr="003D05D2">
        <w:rPr>
          <w:rFonts w:ascii="Arial" w:hAnsi="Arial"/>
          <w:sz w:val="22"/>
        </w:rPr>
        <w:t xml:space="preserve"> </w:t>
      </w:r>
      <w:proofErr w:type="spellStart"/>
      <w:r w:rsidRPr="003D05D2">
        <w:rPr>
          <w:rFonts w:ascii="Arial" w:hAnsi="Arial"/>
          <w:sz w:val="22"/>
        </w:rPr>
        <w:t>eGates</w:t>
      </w:r>
      <w:proofErr w:type="spellEnd"/>
      <w:r w:rsidRPr="003D05D2">
        <w:rPr>
          <w:rFonts w:ascii="Arial" w:hAnsi="Arial"/>
          <w:sz w:val="22"/>
        </w:rPr>
        <w:t xml:space="preserve"> im Abflugbereich. Nach der Installation und Montage vor Ort führt</w:t>
      </w:r>
      <w:r w:rsidR="0086754E">
        <w:rPr>
          <w:rFonts w:ascii="Arial" w:hAnsi="Arial"/>
          <w:sz w:val="22"/>
        </w:rPr>
        <w:t>e</w:t>
      </w:r>
      <w:r w:rsidRPr="003D05D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secunet Schulungen durch</w:t>
      </w:r>
      <w:r w:rsidRPr="003D05D2">
        <w:rPr>
          <w:rFonts w:ascii="Arial" w:hAnsi="Arial"/>
          <w:sz w:val="22"/>
        </w:rPr>
        <w:t xml:space="preserve"> und stellt Support und </w:t>
      </w:r>
      <w:r w:rsidR="00A13728">
        <w:rPr>
          <w:rFonts w:ascii="Arial" w:hAnsi="Arial"/>
          <w:sz w:val="22"/>
        </w:rPr>
        <w:t>Wartung</w:t>
      </w:r>
      <w:r w:rsidRPr="003D05D2">
        <w:rPr>
          <w:rFonts w:ascii="Arial" w:hAnsi="Arial"/>
          <w:sz w:val="22"/>
        </w:rPr>
        <w:t xml:space="preserve"> über </w:t>
      </w:r>
      <w:r w:rsidR="0086754E">
        <w:rPr>
          <w:rFonts w:ascii="Arial" w:hAnsi="Arial"/>
          <w:sz w:val="22"/>
        </w:rPr>
        <w:t>drei</w:t>
      </w:r>
      <w:r w:rsidRPr="003D05D2">
        <w:rPr>
          <w:rFonts w:ascii="Arial" w:hAnsi="Arial"/>
          <w:sz w:val="22"/>
        </w:rPr>
        <w:t xml:space="preserve"> Jahre </w:t>
      </w:r>
      <w:r w:rsidR="0086754E">
        <w:rPr>
          <w:rFonts w:ascii="Arial" w:hAnsi="Arial"/>
          <w:sz w:val="22"/>
        </w:rPr>
        <w:t>sicher</w:t>
      </w:r>
      <w:r w:rsidRPr="003D05D2">
        <w:rPr>
          <w:rFonts w:ascii="Arial" w:hAnsi="Arial"/>
          <w:sz w:val="22"/>
        </w:rPr>
        <w:t>. D</w:t>
      </w:r>
      <w:r w:rsidR="0086754E">
        <w:rPr>
          <w:rFonts w:ascii="Arial" w:hAnsi="Arial"/>
          <w:sz w:val="22"/>
        </w:rPr>
        <w:t>ie</w:t>
      </w:r>
      <w:r w:rsidRPr="003D05D2">
        <w:rPr>
          <w:rFonts w:ascii="Arial" w:hAnsi="Arial"/>
          <w:sz w:val="22"/>
        </w:rPr>
        <w:t xml:space="preserve"> secunet </w:t>
      </w:r>
      <w:proofErr w:type="spellStart"/>
      <w:r w:rsidRPr="003D05D2">
        <w:rPr>
          <w:rFonts w:ascii="Arial" w:hAnsi="Arial"/>
          <w:sz w:val="22"/>
        </w:rPr>
        <w:t>easygate</w:t>
      </w:r>
      <w:r w:rsidR="0086754E">
        <w:rPr>
          <w:rFonts w:ascii="Arial" w:hAnsi="Arial"/>
          <w:sz w:val="22"/>
        </w:rPr>
        <w:t>s</w:t>
      </w:r>
      <w:proofErr w:type="spellEnd"/>
      <w:r w:rsidRPr="003D05D2">
        <w:rPr>
          <w:rFonts w:ascii="Arial" w:hAnsi="Arial"/>
          <w:sz w:val="22"/>
        </w:rPr>
        <w:t xml:space="preserve"> </w:t>
      </w:r>
      <w:r w:rsidR="0086754E">
        <w:rPr>
          <w:rFonts w:ascii="Arial" w:hAnsi="Arial"/>
          <w:sz w:val="22"/>
        </w:rPr>
        <w:t xml:space="preserve">sind für zukünftige Anforderungen </w:t>
      </w:r>
      <w:r w:rsidRPr="003D05D2">
        <w:rPr>
          <w:rFonts w:ascii="Arial" w:hAnsi="Arial"/>
          <w:sz w:val="22"/>
        </w:rPr>
        <w:t>flexibel erweiterb</w:t>
      </w:r>
      <w:r w:rsidR="00737FD1">
        <w:rPr>
          <w:rFonts w:ascii="Arial" w:hAnsi="Arial"/>
          <w:sz w:val="22"/>
        </w:rPr>
        <w:t>ar</w:t>
      </w:r>
      <w:r w:rsidR="00473B22">
        <w:rPr>
          <w:rFonts w:ascii="Arial" w:hAnsi="Arial"/>
          <w:sz w:val="22"/>
        </w:rPr>
        <w:t xml:space="preserve"> und</w:t>
      </w:r>
      <w:r w:rsidR="00737FD1">
        <w:rPr>
          <w:rFonts w:ascii="Arial" w:hAnsi="Arial"/>
          <w:sz w:val="22"/>
        </w:rPr>
        <w:t xml:space="preserve"> die passende </w:t>
      </w:r>
      <w:r w:rsidRPr="003D05D2">
        <w:rPr>
          <w:rFonts w:ascii="Arial" w:hAnsi="Arial"/>
          <w:sz w:val="22"/>
        </w:rPr>
        <w:t>Monitoring-Anwendung</w:t>
      </w:r>
      <w:r w:rsidR="00737FD1">
        <w:rPr>
          <w:rFonts w:ascii="Arial" w:hAnsi="Arial"/>
          <w:sz w:val="22"/>
        </w:rPr>
        <w:t xml:space="preserve"> ermöglicht es </w:t>
      </w:r>
      <w:r w:rsidRPr="003D05D2">
        <w:rPr>
          <w:rFonts w:ascii="Arial" w:hAnsi="Arial"/>
          <w:sz w:val="22"/>
        </w:rPr>
        <w:t>den Grenzpolizisten</w:t>
      </w:r>
      <w:r w:rsidR="007F08B0">
        <w:rPr>
          <w:rFonts w:ascii="Arial" w:hAnsi="Arial"/>
          <w:sz w:val="22"/>
        </w:rPr>
        <w:t>,</w:t>
      </w:r>
      <w:r w:rsidRPr="003D05D2">
        <w:rPr>
          <w:rFonts w:ascii="Arial" w:hAnsi="Arial"/>
          <w:sz w:val="22"/>
        </w:rPr>
        <w:t xml:space="preserve"> gleichzeitig mehrere </w:t>
      </w:r>
      <w:proofErr w:type="spellStart"/>
      <w:r w:rsidRPr="003D05D2">
        <w:rPr>
          <w:rFonts w:ascii="Arial" w:hAnsi="Arial"/>
          <w:sz w:val="22"/>
        </w:rPr>
        <w:t>eGates</w:t>
      </w:r>
      <w:proofErr w:type="spellEnd"/>
      <w:r w:rsidRPr="003D05D2">
        <w:rPr>
          <w:rFonts w:ascii="Arial" w:hAnsi="Arial"/>
          <w:sz w:val="22"/>
        </w:rPr>
        <w:t xml:space="preserve"> von </w:t>
      </w:r>
      <w:r w:rsidR="00473B22">
        <w:rPr>
          <w:rFonts w:ascii="Arial" w:hAnsi="Arial"/>
          <w:sz w:val="22"/>
        </w:rPr>
        <w:t>ihre</w:t>
      </w:r>
      <w:r w:rsidRPr="003D05D2">
        <w:rPr>
          <w:rFonts w:ascii="Arial" w:hAnsi="Arial"/>
          <w:sz w:val="22"/>
        </w:rPr>
        <w:t>m Arbeitsplatz aus zu überwachen. Mit der</w:t>
      </w:r>
      <w:r w:rsidR="00473B22">
        <w:rPr>
          <w:rFonts w:ascii="Arial" w:hAnsi="Arial"/>
          <w:sz w:val="22"/>
        </w:rPr>
        <w:t xml:space="preserve"> zentralen Serverinfrastruktur secunet </w:t>
      </w:r>
      <w:proofErr w:type="spellStart"/>
      <w:r w:rsidR="00473B22">
        <w:rPr>
          <w:rFonts w:ascii="Arial" w:hAnsi="Arial"/>
          <w:sz w:val="22"/>
        </w:rPr>
        <w:t>easyserver</w:t>
      </w:r>
      <w:proofErr w:type="spellEnd"/>
      <w:r w:rsidRPr="003D05D2">
        <w:rPr>
          <w:rFonts w:ascii="Arial" w:hAnsi="Arial"/>
          <w:sz w:val="22"/>
        </w:rPr>
        <w:t xml:space="preserve"> wird darüber hinaus der Zugriff auf Hintergrundsysteme der </w:t>
      </w:r>
      <w:r w:rsidRPr="003D05D2">
        <w:rPr>
          <w:rFonts w:ascii="Arial" w:hAnsi="Arial"/>
          <w:sz w:val="22"/>
        </w:rPr>
        <w:lastRenderedPageBreak/>
        <w:t>Polizei sowie auf die vorhandene Public</w:t>
      </w:r>
      <w:r w:rsidR="007F08B0">
        <w:rPr>
          <w:rFonts w:ascii="Arial" w:hAnsi="Arial"/>
          <w:sz w:val="22"/>
        </w:rPr>
        <w:t>-</w:t>
      </w:r>
      <w:r w:rsidRPr="003D05D2">
        <w:rPr>
          <w:rFonts w:ascii="Arial" w:hAnsi="Arial"/>
          <w:sz w:val="22"/>
        </w:rPr>
        <w:t>Key</w:t>
      </w:r>
      <w:r w:rsidR="007F08B0">
        <w:rPr>
          <w:rFonts w:ascii="Arial" w:hAnsi="Arial"/>
          <w:sz w:val="22"/>
        </w:rPr>
        <w:t>-</w:t>
      </w:r>
      <w:r w:rsidRPr="003D05D2">
        <w:rPr>
          <w:rFonts w:ascii="Arial" w:hAnsi="Arial"/>
          <w:sz w:val="22"/>
        </w:rPr>
        <w:t xml:space="preserve">Infrastruktur mit Zugang zu Masterlisten ermöglicht, um eine sichere </w:t>
      </w:r>
      <w:r w:rsidR="00F12667">
        <w:rPr>
          <w:rFonts w:ascii="Arial" w:hAnsi="Arial"/>
          <w:sz w:val="22"/>
        </w:rPr>
        <w:t>Prüfung und Authentifizierung von Identitätsdokumenten</w:t>
      </w:r>
      <w:r w:rsidR="00ED78EF">
        <w:rPr>
          <w:rFonts w:ascii="Arial" w:hAnsi="Arial"/>
          <w:sz w:val="22"/>
        </w:rPr>
        <w:t xml:space="preserve"> zu gewährleisten.</w:t>
      </w:r>
      <w:r w:rsidR="00432D8F" w:rsidRPr="00432D8F">
        <w:rPr>
          <w:rFonts w:ascii="Arial" w:hAnsi="Arial"/>
          <w:sz w:val="22"/>
        </w:rPr>
        <w:t xml:space="preserve"> </w:t>
      </w:r>
    </w:p>
    <w:p w:rsidR="00963B58" w:rsidRPr="00222738" w:rsidRDefault="00432D8F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432D8F">
        <w:rPr>
          <w:rFonts w:ascii="Arial" w:hAnsi="Arial"/>
          <w:sz w:val="22"/>
        </w:rPr>
        <w:t xml:space="preserve">secunet </w:t>
      </w:r>
      <w:proofErr w:type="spellStart"/>
      <w:r w:rsidRPr="00432D8F">
        <w:rPr>
          <w:rFonts w:ascii="Arial" w:hAnsi="Arial"/>
          <w:sz w:val="22"/>
        </w:rPr>
        <w:t>easygate</w:t>
      </w:r>
      <w:r w:rsidR="00691C78">
        <w:rPr>
          <w:rFonts w:ascii="Arial" w:hAnsi="Arial"/>
          <w:sz w:val="22"/>
        </w:rPr>
        <w:t>s</w:t>
      </w:r>
      <w:proofErr w:type="spellEnd"/>
      <w:r w:rsidRPr="00432D8F">
        <w:rPr>
          <w:rFonts w:ascii="Arial" w:hAnsi="Arial"/>
          <w:sz w:val="22"/>
        </w:rPr>
        <w:t xml:space="preserve"> </w:t>
      </w:r>
      <w:r w:rsidR="00691C78">
        <w:rPr>
          <w:rFonts w:ascii="Arial" w:hAnsi="Arial"/>
          <w:sz w:val="22"/>
        </w:rPr>
        <w:t>sind</w:t>
      </w:r>
      <w:r w:rsidRPr="00432D8F">
        <w:rPr>
          <w:rFonts w:ascii="Arial" w:hAnsi="Arial"/>
          <w:sz w:val="22"/>
        </w:rPr>
        <w:t xml:space="preserve"> effizient, </w:t>
      </w:r>
      <w:r w:rsidR="007F08B0">
        <w:rPr>
          <w:rFonts w:ascii="Arial" w:hAnsi="Arial"/>
          <w:sz w:val="22"/>
        </w:rPr>
        <w:t>bieten</w:t>
      </w:r>
      <w:r w:rsidR="007F08B0" w:rsidRPr="00432D8F">
        <w:rPr>
          <w:rFonts w:ascii="Arial" w:hAnsi="Arial"/>
          <w:sz w:val="22"/>
        </w:rPr>
        <w:t xml:space="preserve"> maximale Sicherheit </w:t>
      </w:r>
      <w:r w:rsidR="007F08B0">
        <w:rPr>
          <w:rFonts w:ascii="Arial" w:hAnsi="Arial"/>
          <w:sz w:val="22"/>
        </w:rPr>
        <w:t xml:space="preserve">und </w:t>
      </w:r>
      <w:r w:rsidR="00DF4AA6">
        <w:rPr>
          <w:rFonts w:ascii="Arial" w:hAnsi="Arial"/>
          <w:sz w:val="22"/>
        </w:rPr>
        <w:t xml:space="preserve">haben sich </w:t>
      </w:r>
      <w:r w:rsidR="00705292">
        <w:rPr>
          <w:rFonts w:ascii="Arial" w:hAnsi="Arial"/>
          <w:sz w:val="22"/>
        </w:rPr>
        <w:t xml:space="preserve">mit </w:t>
      </w:r>
      <w:r w:rsidR="00DF4AA6">
        <w:rPr>
          <w:rFonts w:ascii="Arial" w:hAnsi="Arial"/>
          <w:sz w:val="22"/>
        </w:rPr>
        <w:t xml:space="preserve">bereits </w:t>
      </w:r>
      <w:r w:rsidRPr="00432D8F">
        <w:rPr>
          <w:rFonts w:ascii="Arial" w:hAnsi="Arial"/>
          <w:sz w:val="22"/>
        </w:rPr>
        <w:t xml:space="preserve">mehr als </w:t>
      </w:r>
      <w:r w:rsidR="00957159">
        <w:rPr>
          <w:rFonts w:ascii="Arial" w:hAnsi="Arial"/>
          <w:sz w:val="22"/>
        </w:rPr>
        <w:t>300</w:t>
      </w:r>
      <w:r w:rsidR="00050803">
        <w:rPr>
          <w:rFonts w:ascii="Arial" w:hAnsi="Arial"/>
          <w:sz w:val="22"/>
        </w:rPr>
        <w:t xml:space="preserve"> </w:t>
      </w:r>
      <w:proofErr w:type="spellStart"/>
      <w:r w:rsidRPr="00432D8F">
        <w:rPr>
          <w:rFonts w:ascii="Arial" w:hAnsi="Arial"/>
          <w:sz w:val="22"/>
        </w:rPr>
        <w:t>eGates</w:t>
      </w:r>
      <w:proofErr w:type="spellEnd"/>
      <w:r w:rsidRPr="00432D8F">
        <w:rPr>
          <w:rFonts w:ascii="Arial" w:hAnsi="Arial"/>
          <w:sz w:val="22"/>
        </w:rPr>
        <w:t xml:space="preserve"> an verschiedenen Flughäfen </w:t>
      </w:r>
      <w:r w:rsidR="007F08B0">
        <w:rPr>
          <w:rFonts w:ascii="Arial" w:hAnsi="Arial"/>
          <w:sz w:val="22"/>
        </w:rPr>
        <w:t>international bewährt.</w:t>
      </w:r>
    </w:p>
    <w:p w:rsidR="00A164CA" w:rsidRPr="00222738" w:rsidRDefault="00A164CA">
      <w:pPr>
        <w:ind w:left="708"/>
        <w:rPr>
          <w:rFonts w:ascii="Arial" w:hAnsi="Arial"/>
          <w:sz w:val="16"/>
        </w:rPr>
      </w:pPr>
    </w:p>
    <w:p w:rsidR="00A164CA" w:rsidRDefault="00A164CA" w:rsidP="00B0177B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B0177B">
        <w:rPr>
          <w:rFonts w:ascii="Arial" w:hAnsi="Arial"/>
          <w:sz w:val="16"/>
        </w:rPr>
        <w:t>2.155</w:t>
      </w:r>
    </w:p>
    <w:p w:rsidR="00B0177B" w:rsidRDefault="00B0177B" w:rsidP="00B0177B">
      <w:pPr>
        <w:ind w:left="708"/>
        <w:outlineLvl w:val="0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002B6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0A4DA4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0A4DA4" w:rsidRPr="000A4DA4">
        <w:rPr>
          <w:rFonts w:ascii="Arial" w:hAnsi="Arial" w:cs="Arial"/>
          <w:sz w:val="16"/>
          <w:szCs w:val="16"/>
        </w:rPr>
        <w:t xml:space="preserve">2018 einen Umsatz von 163,3 Millionen Euro.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C0B6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E1" w:rsidRDefault="00063DE1">
      <w:r>
        <w:separator/>
      </w:r>
    </w:p>
  </w:endnote>
  <w:endnote w:type="continuationSeparator" w:id="0">
    <w:p w:rsidR="00063DE1" w:rsidRDefault="0006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002B6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002B6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E1" w:rsidRDefault="00063DE1">
      <w:r>
        <w:separator/>
      </w:r>
    </w:p>
  </w:footnote>
  <w:footnote w:type="continuationSeparator" w:id="0">
    <w:p w:rsidR="00063DE1" w:rsidRDefault="00063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4EEDF665" wp14:editId="1A12725C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50B9FBF4" wp14:editId="0A0392E4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626E0BC" wp14:editId="5C887711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7A4CC128" wp14:editId="6D9B10A4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4DB6"/>
    <w:multiLevelType w:val="hybridMultilevel"/>
    <w:tmpl w:val="74F454A0"/>
    <w:lvl w:ilvl="0" w:tplc="52200558">
      <w:start w:val="75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20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7"/>
  </w:num>
  <w:num w:numId="8">
    <w:abstractNumId w:val="19"/>
  </w:num>
  <w:num w:numId="9">
    <w:abstractNumId w:val="22"/>
  </w:num>
  <w:num w:numId="10">
    <w:abstractNumId w:val="1"/>
  </w:num>
  <w:num w:numId="11">
    <w:abstractNumId w:val="12"/>
  </w:num>
  <w:num w:numId="12">
    <w:abstractNumId w:val="23"/>
  </w:num>
  <w:num w:numId="13">
    <w:abstractNumId w:val="11"/>
  </w:num>
  <w:num w:numId="14">
    <w:abstractNumId w:val="13"/>
  </w:num>
  <w:num w:numId="15">
    <w:abstractNumId w:val="15"/>
  </w:num>
  <w:num w:numId="16">
    <w:abstractNumId w:val="6"/>
  </w:num>
  <w:num w:numId="17">
    <w:abstractNumId w:val="18"/>
  </w:num>
  <w:num w:numId="18">
    <w:abstractNumId w:val="10"/>
  </w:num>
  <w:num w:numId="19">
    <w:abstractNumId w:val="2"/>
  </w:num>
  <w:num w:numId="20">
    <w:abstractNumId w:val="16"/>
  </w:num>
  <w:num w:numId="21">
    <w:abstractNumId w:val="9"/>
  </w:num>
  <w:num w:numId="22">
    <w:abstractNumId w:val="4"/>
  </w:num>
  <w:num w:numId="23">
    <w:abstractNumId w:val="14"/>
  </w:num>
  <w:num w:numId="24">
    <w:abstractNumId w:val="7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ranitza, Patrick">
    <w15:presenceInfo w15:providerId="AD" w15:userId="S-1-5-21-523690731-516827087-1421765355-3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50803"/>
    <w:rsid w:val="00063DE1"/>
    <w:rsid w:val="00070E91"/>
    <w:rsid w:val="000A4DA4"/>
    <w:rsid w:val="000D0B22"/>
    <w:rsid w:val="000D19C2"/>
    <w:rsid w:val="001075C5"/>
    <w:rsid w:val="001249CD"/>
    <w:rsid w:val="00130C10"/>
    <w:rsid w:val="0014673C"/>
    <w:rsid w:val="0015116B"/>
    <w:rsid w:val="0017225A"/>
    <w:rsid w:val="001B4F33"/>
    <w:rsid w:val="001B7C88"/>
    <w:rsid w:val="001F0C6F"/>
    <w:rsid w:val="001F70FA"/>
    <w:rsid w:val="00222738"/>
    <w:rsid w:val="00227CF5"/>
    <w:rsid w:val="00233340"/>
    <w:rsid w:val="00243467"/>
    <w:rsid w:val="002435D3"/>
    <w:rsid w:val="002548A9"/>
    <w:rsid w:val="0026186F"/>
    <w:rsid w:val="00270286"/>
    <w:rsid w:val="002976D1"/>
    <w:rsid w:val="002A6536"/>
    <w:rsid w:val="002B544D"/>
    <w:rsid w:val="002B6ED4"/>
    <w:rsid w:val="002D1408"/>
    <w:rsid w:val="002D24C6"/>
    <w:rsid w:val="003124BB"/>
    <w:rsid w:val="00327AD2"/>
    <w:rsid w:val="00345097"/>
    <w:rsid w:val="00361AC0"/>
    <w:rsid w:val="00397CA2"/>
    <w:rsid w:val="003A2B5B"/>
    <w:rsid w:val="003D05D2"/>
    <w:rsid w:val="003E446B"/>
    <w:rsid w:val="004144F5"/>
    <w:rsid w:val="0042293C"/>
    <w:rsid w:val="00432D8F"/>
    <w:rsid w:val="00440BD5"/>
    <w:rsid w:val="00456FA4"/>
    <w:rsid w:val="00471EAD"/>
    <w:rsid w:val="00473B22"/>
    <w:rsid w:val="00483EC3"/>
    <w:rsid w:val="00486F57"/>
    <w:rsid w:val="00497979"/>
    <w:rsid w:val="004A0F46"/>
    <w:rsid w:val="004A6854"/>
    <w:rsid w:val="004B1766"/>
    <w:rsid w:val="0052247A"/>
    <w:rsid w:val="005B303F"/>
    <w:rsid w:val="005F5428"/>
    <w:rsid w:val="006068C1"/>
    <w:rsid w:val="006338C8"/>
    <w:rsid w:val="0066336C"/>
    <w:rsid w:val="00676CAA"/>
    <w:rsid w:val="006877AA"/>
    <w:rsid w:val="00691C78"/>
    <w:rsid w:val="00692522"/>
    <w:rsid w:val="006A3819"/>
    <w:rsid w:val="006A77C8"/>
    <w:rsid w:val="006B1FFE"/>
    <w:rsid w:val="006B303A"/>
    <w:rsid w:val="006C7756"/>
    <w:rsid w:val="00705292"/>
    <w:rsid w:val="00721C4C"/>
    <w:rsid w:val="00737FD1"/>
    <w:rsid w:val="00744373"/>
    <w:rsid w:val="007505DB"/>
    <w:rsid w:val="00762F43"/>
    <w:rsid w:val="007A03D5"/>
    <w:rsid w:val="007F08B0"/>
    <w:rsid w:val="007F683E"/>
    <w:rsid w:val="0081682E"/>
    <w:rsid w:val="00816873"/>
    <w:rsid w:val="0086754E"/>
    <w:rsid w:val="0087418A"/>
    <w:rsid w:val="00877DCC"/>
    <w:rsid w:val="00880705"/>
    <w:rsid w:val="008813D3"/>
    <w:rsid w:val="008878D7"/>
    <w:rsid w:val="00894DF7"/>
    <w:rsid w:val="008C1149"/>
    <w:rsid w:val="008C280E"/>
    <w:rsid w:val="008D5050"/>
    <w:rsid w:val="008E063E"/>
    <w:rsid w:val="008E434F"/>
    <w:rsid w:val="008E7A1D"/>
    <w:rsid w:val="009013CE"/>
    <w:rsid w:val="0092449F"/>
    <w:rsid w:val="00951871"/>
    <w:rsid w:val="00957159"/>
    <w:rsid w:val="009605DB"/>
    <w:rsid w:val="00963B58"/>
    <w:rsid w:val="00965FEF"/>
    <w:rsid w:val="00974918"/>
    <w:rsid w:val="00975952"/>
    <w:rsid w:val="00997188"/>
    <w:rsid w:val="009E4CA0"/>
    <w:rsid w:val="00A061AF"/>
    <w:rsid w:val="00A13728"/>
    <w:rsid w:val="00A164CA"/>
    <w:rsid w:val="00A3586E"/>
    <w:rsid w:val="00A44D5D"/>
    <w:rsid w:val="00A54A7D"/>
    <w:rsid w:val="00A54B8A"/>
    <w:rsid w:val="00AA0E95"/>
    <w:rsid w:val="00AA3C26"/>
    <w:rsid w:val="00AB6522"/>
    <w:rsid w:val="00AB6CDE"/>
    <w:rsid w:val="00AC2590"/>
    <w:rsid w:val="00AD7DC7"/>
    <w:rsid w:val="00AE053A"/>
    <w:rsid w:val="00AE1A2F"/>
    <w:rsid w:val="00AF4829"/>
    <w:rsid w:val="00B0177B"/>
    <w:rsid w:val="00B102E4"/>
    <w:rsid w:val="00B13497"/>
    <w:rsid w:val="00B1536E"/>
    <w:rsid w:val="00B35383"/>
    <w:rsid w:val="00B50389"/>
    <w:rsid w:val="00B734E1"/>
    <w:rsid w:val="00BA519E"/>
    <w:rsid w:val="00BC4024"/>
    <w:rsid w:val="00BD1C24"/>
    <w:rsid w:val="00BE42B0"/>
    <w:rsid w:val="00C013A9"/>
    <w:rsid w:val="00C05654"/>
    <w:rsid w:val="00C17202"/>
    <w:rsid w:val="00C23944"/>
    <w:rsid w:val="00C2721E"/>
    <w:rsid w:val="00C32A10"/>
    <w:rsid w:val="00C34ED4"/>
    <w:rsid w:val="00C421CE"/>
    <w:rsid w:val="00C45DBD"/>
    <w:rsid w:val="00C46CAD"/>
    <w:rsid w:val="00C62781"/>
    <w:rsid w:val="00C93B49"/>
    <w:rsid w:val="00C977D0"/>
    <w:rsid w:val="00CB58B4"/>
    <w:rsid w:val="00CB5FD7"/>
    <w:rsid w:val="00CF245E"/>
    <w:rsid w:val="00D416B8"/>
    <w:rsid w:val="00D46F52"/>
    <w:rsid w:val="00D46FDB"/>
    <w:rsid w:val="00D50F10"/>
    <w:rsid w:val="00D51FAC"/>
    <w:rsid w:val="00D612F2"/>
    <w:rsid w:val="00D869EC"/>
    <w:rsid w:val="00D870FE"/>
    <w:rsid w:val="00DA5758"/>
    <w:rsid w:val="00DC3650"/>
    <w:rsid w:val="00DD2F97"/>
    <w:rsid w:val="00DF4AA6"/>
    <w:rsid w:val="00DF4AA7"/>
    <w:rsid w:val="00E002B6"/>
    <w:rsid w:val="00E029B6"/>
    <w:rsid w:val="00E45F30"/>
    <w:rsid w:val="00E62AB2"/>
    <w:rsid w:val="00E630DC"/>
    <w:rsid w:val="00E661EF"/>
    <w:rsid w:val="00E83A44"/>
    <w:rsid w:val="00E92BD2"/>
    <w:rsid w:val="00EA6663"/>
    <w:rsid w:val="00EA6FC6"/>
    <w:rsid w:val="00EB20D1"/>
    <w:rsid w:val="00EB7AEA"/>
    <w:rsid w:val="00EC3025"/>
    <w:rsid w:val="00EC6C28"/>
    <w:rsid w:val="00ED78EF"/>
    <w:rsid w:val="00EE62C0"/>
    <w:rsid w:val="00EF4B33"/>
    <w:rsid w:val="00EF7865"/>
    <w:rsid w:val="00F12667"/>
    <w:rsid w:val="00F34A37"/>
    <w:rsid w:val="00F41F6D"/>
    <w:rsid w:val="00F56F39"/>
    <w:rsid w:val="00F6657E"/>
    <w:rsid w:val="00F73C27"/>
    <w:rsid w:val="00F7408E"/>
    <w:rsid w:val="00F91BB7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4F33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4F3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1B4F33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B4F33"/>
    <w:rPr>
      <w:rFonts w:ascii="Calibri" w:eastAsiaTheme="minorHAnsi" w:hAnsi="Calibri" w:cstheme="minorBidi"/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6986-74BD-4B9A-B712-1150099A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3315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2019-08-29T09:55:00Z</cp:lastPrinted>
  <dcterms:created xsi:type="dcterms:W3CDTF">2019-08-29T09:54:00Z</dcterms:created>
  <dcterms:modified xsi:type="dcterms:W3CDTF">2019-08-29T09:55:00Z</dcterms:modified>
</cp:coreProperties>
</file>