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2C" w:rsidRPr="000A232C" w:rsidRDefault="000A232C" w:rsidP="000A232C">
      <w:pPr>
        <w:spacing w:after="360"/>
        <w:ind w:left="697" w:right="-285"/>
        <w:rPr>
          <w:rFonts w:ascii="Arial" w:hAnsi="Arial"/>
          <w:b/>
          <w:sz w:val="32"/>
        </w:rPr>
      </w:pPr>
      <w:proofErr w:type="spellStart"/>
      <w:r w:rsidRPr="000A232C">
        <w:rPr>
          <w:rFonts w:ascii="Arial" w:hAnsi="Arial"/>
          <w:b/>
          <w:sz w:val="32"/>
        </w:rPr>
        <w:t>Materna</w:t>
      </w:r>
      <w:proofErr w:type="spellEnd"/>
      <w:r w:rsidRPr="000A232C">
        <w:rPr>
          <w:rFonts w:ascii="Arial" w:hAnsi="Arial"/>
          <w:b/>
          <w:sz w:val="32"/>
        </w:rPr>
        <w:t xml:space="preserve"> und secunet vereinen Verwaltungsakten</w:t>
      </w:r>
      <w:r w:rsidRPr="000A232C">
        <w:rPr>
          <w:rFonts w:ascii="Arial" w:hAnsi="Arial"/>
          <w:b/>
          <w:sz w:val="32"/>
        </w:rPr>
        <w:t xml:space="preserve"> und Verschlusssachen in einer </w:t>
      </w:r>
      <w:r w:rsidRPr="000A232C">
        <w:rPr>
          <w:rFonts w:ascii="Arial" w:hAnsi="Arial"/>
          <w:b/>
          <w:sz w:val="32"/>
        </w:rPr>
        <w:t>sicheren E-Akte-Lösung</w:t>
      </w:r>
    </w:p>
    <w:p w:rsidR="00A061AF" w:rsidRPr="000A232C" w:rsidRDefault="009013CE" w:rsidP="00C17202">
      <w:pPr>
        <w:spacing w:after="120" w:line="360" w:lineRule="auto"/>
        <w:ind w:left="697"/>
        <w:jc w:val="both"/>
        <w:rPr>
          <w:rFonts w:ascii="Arial" w:hAnsi="Arial"/>
          <w:b/>
          <w:sz w:val="22"/>
        </w:rPr>
      </w:pPr>
      <w:r w:rsidRPr="000A232C">
        <w:rPr>
          <w:rFonts w:ascii="Arial" w:hAnsi="Arial"/>
          <w:b/>
          <w:i/>
          <w:sz w:val="22"/>
        </w:rPr>
        <w:t>[</w:t>
      </w:r>
      <w:r w:rsidR="000A232C" w:rsidRPr="000A232C">
        <w:rPr>
          <w:rFonts w:ascii="Arial" w:hAnsi="Arial"/>
          <w:b/>
          <w:i/>
          <w:sz w:val="22"/>
        </w:rPr>
        <w:t>Dortmund/</w:t>
      </w:r>
      <w:r w:rsidRPr="000A232C">
        <w:rPr>
          <w:rFonts w:ascii="Arial" w:hAnsi="Arial"/>
          <w:b/>
          <w:i/>
          <w:sz w:val="22"/>
        </w:rPr>
        <w:t xml:space="preserve">Essen, </w:t>
      </w:r>
      <w:r w:rsidR="000A232C" w:rsidRPr="000A232C">
        <w:rPr>
          <w:rFonts w:ascii="Arial" w:hAnsi="Arial"/>
          <w:b/>
          <w:i/>
          <w:sz w:val="22"/>
        </w:rPr>
        <w:t>24</w:t>
      </w:r>
      <w:r w:rsidRPr="000A232C">
        <w:rPr>
          <w:rFonts w:ascii="Arial" w:hAnsi="Arial"/>
          <w:b/>
          <w:i/>
          <w:sz w:val="22"/>
        </w:rPr>
        <w:t xml:space="preserve">. </w:t>
      </w:r>
      <w:r w:rsidR="000A232C" w:rsidRPr="000A232C">
        <w:rPr>
          <w:rFonts w:ascii="Arial" w:hAnsi="Arial"/>
          <w:b/>
          <w:i/>
          <w:sz w:val="22"/>
        </w:rPr>
        <w:t xml:space="preserve">Mai </w:t>
      </w:r>
      <w:r w:rsidR="00A164CA" w:rsidRPr="000A232C">
        <w:rPr>
          <w:rFonts w:ascii="Arial" w:hAnsi="Arial"/>
          <w:b/>
          <w:i/>
          <w:sz w:val="22"/>
        </w:rPr>
        <w:t>20</w:t>
      </w:r>
      <w:r w:rsidR="00440BD5" w:rsidRPr="000A232C">
        <w:rPr>
          <w:rFonts w:ascii="Arial" w:hAnsi="Arial"/>
          <w:b/>
          <w:i/>
          <w:sz w:val="22"/>
        </w:rPr>
        <w:t>1</w:t>
      </w:r>
      <w:r w:rsidR="00BD1C24" w:rsidRPr="000A232C">
        <w:rPr>
          <w:rFonts w:ascii="Arial" w:hAnsi="Arial"/>
          <w:b/>
          <w:i/>
          <w:sz w:val="22"/>
        </w:rPr>
        <w:t>9</w:t>
      </w:r>
      <w:r w:rsidR="00A164CA" w:rsidRPr="000A232C">
        <w:rPr>
          <w:rFonts w:ascii="Arial" w:hAnsi="Arial"/>
          <w:b/>
          <w:i/>
          <w:sz w:val="22"/>
        </w:rPr>
        <w:t>]</w:t>
      </w:r>
      <w:r w:rsidR="00A164CA" w:rsidRPr="000A232C">
        <w:rPr>
          <w:rFonts w:ascii="Arial" w:hAnsi="Arial"/>
          <w:b/>
          <w:sz w:val="22"/>
        </w:rPr>
        <w:t xml:space="preserve"> </w:t>
      </w:r>
      <w:r w:rsidR="000A232C" w:rsidRPr="000A232C">
        <w:rPr>
          <w:rFonts w:ascii="Arial" w:hAnsi="Arial"/>
          <w:b/>
          <w:sz w:val="22"/>
        </w:rPr>
        <w:t xml:space="preserve">Der IT-Dienstleister </w:t>
      </w:r>
      <w:proofErr w:type="spellStart"/>
      <w:r w:rsidR="000A232C" w:rsidRPr="000A232C">
        <w:rPr>
          <w:rFonts w:ascii="Arial" w:hAnsi="Arial"/>
          <w:b/>
          <w:sz w:val="22"/>
        </w:rPr>
        <w:t>Materna</w:t>
      </w:r>
      <w:proofErr w:type="spellEnd"/>
      <w:r w:rsidR="000A232C" w:rsidRPr="000A232C">
        <w:rPr>
          <w:rFonts w:ascii="Arial" w:hAnsi="Arial"/>
          <w:b/>
          <w:sz w:val="22"/>
        </w:rPr>
        <w:t xml:space="preserve"> Information &amp; Communications SE erweitert jetzt sein Lösungsangebot im Bereich der sicheren Verwaltungsakte für Kunden aus dem Public </w:t>
      </w:r>
      <w:proofErr w:type="spellStart"/>
      <w:r w:rsidR="000A232C" w:rsidRPr="000A232C">
        <w:rPr>
          <w:rFonts w:ascii="Arial" w:hAnsi="Arial"/>
          <w:b/>
          <w:sz w:val="22"/>
        </w:rPr>
        <w:t>Sector</w:t>
      </w:r>
      <w:proofErr w:type="spellEnd"/>
      <w:r w:rsidR="000A232C" w:rsidRPr="000A232C">
        <w:rPr>
          <w:rFonts w:ascii="Arial" w:hAnsi="Arial"/>
          <w:b/>
          <w:sz w:val="22"/>
        </w:rPr>
        <w:t xml:space="preserve"> und kooperiert mit dem Security-Spezialisten secunet Security Networks AG. Zukünftig sollen durch die Integration von Produkten beider Häuser „sichere E-Akte“-Lösungen entstehen, welche den Umgang mit digitalen Verschlusssachen innerhalb von E-Akte-Systemen für Bundes- und</w:t>
      </w:r>
      <w:r w:rsidR="000A232C">
        <w:rPr>
          <w:rFonts w:ascii="Arial" w:hAnsi="Arial"/>
          <w:b/>
          <w:sz w:val="22"/>
        </w:rPr>
        <w:t xml:space="preserve"> Landesverwaltungen ermöglichen.</w:t>
      </w:r>
    </w:p>
    <w:p w:rsidR="000A232C" w:rsidRPr="000A232C" w:rsidRDefault="000A232C" w:rsidP="000A232C">
      <w:pPr>
        <w:spacing w:after="120" w:line="360" w:lineRule="auto"/>
        <w:ind w:left="697"/>
        <w:jc w:val="both"/>
        <w:rPr>
          <w:rFonts w:ascii="Arial" w:hAnsi="Arial"/>
          <w:sz w:val="22"/>
        </w:rPr>
      </w:pPr>
      <w:r w:rsidRPr="000A232C">
        <w:rPr>
          <w:rFonts w:ascii="Arial" w:hAnsi="Arial"/>
          <w:sz w:val="22"/>
        </w:rPr>
        <w:t>In vielen Verwaltungen werden elektronische Akten in Dokumenten-Management-Systemen gepflegt. Diese sind mit Sicherheitsvorkehrungen für den Zugriff auf Akten, Vorgänge oder Dokumente ausgestattet. Dennoch fehlen solchen E-Akte-Systemen das bei Verschlusssachen (VS) durch Vorschriften geforderte Sicherheitsniveau und die entsprechenden Nachweise. Speziell für die Anforderungen der Verschlusssachenanweisung (VSA) für behördliches Schriftgut bietet secunet die Lösung SINA Workflow an. SINA Workflow bietet eine sichere Umgebung, wenn Inhalte von Verwaltungsakten innerhalb des Dokumentenlebenszyklus als Verschlusssache eingestuft werden müssen. In diesem Fall sind die Sicherheitsfunktionen existierender E-Akte-Systeme nicht mehr ausreichend. Gleichzeitig sind weitere Anforderungen wie zum Beispiel eine Nachweisführung bei dem Umgang mit VS anzuwenden.</w:t>
      </w:r>
    </w:p>
    <w:p w:rsidR="000A232C" w:rsidRPr="000A232C" w:rsidRDefault="000A232C" w:rsidP="000A232C">
      <w:pPr>
        <w:spacing w:after="120" w:line="360" w:lineRule="auto"/>
        <w:ind w:left="697"/>
        <w:jc w:val="both"/>
        <w:rPr>
          <w:rFonts w:ascii="Arial" w:hAnsi="Arial"/>
          <w:sz w:val="22"/>
        </w:rPr>
      </w:pPr>
      <w:r w:rsidRPr="000A232C">
        <w:rPr>
          <w:rFonts w:ascii="Arial" w:hAnsi="Arial"/>
          <w:sz w:val="22"/>
        </w:rPr>
        <w:t xml:space="preserve">Mit der angestrebten Lösung kann der Anwender VS-Dokumente aus einem E-Akte-System über eine Schnittstelle in die sichere SINA Workflow-Umgebung importieren, nach dem Prinzip „Kenntnis nur, wenn nötig“ registrieren, in Workflows bearbeiten und beispielsweise Mitzeichnungen unter Nutzung dieser Sicherheitsumgebung ausführen. </w:t>
      </w:r>
      <w:r w:rsidRPr="000A232C">
        <w:rPr>
          <w:rFonts w:ascii="Arial" w:hAnsi="Arial"/>
          <w:sz w:val="22"/>
        </w:rPr>
        <w:lastRenderedPageBreak/>
        <w:t>Ab dem Zeitpunkt der Sicherheitseinstufung liegen die betreffenden Dokumente in den VS-Ablagen verschlüsselt und vor unbefugtem Zugriff geschützt vor.</w:t>
      </w:r>
    </w:p>
    <w:p w:rsidR="000A232C" w:rsidRPr="000A232C" w:rsidRDefault="000A232C" w:rsidP="000A232C">
      <w:pPr>
        <w:spacing w:after="120" w:line="360" w:lineRule="auto"/>
        <w:ind w:left="697"/>
        <w:jc w:val="both"/>
        <w:rPr>
          <w:rFonts w:ascii="Arial" w:hAnsi="Arial"/>
          <w:b/>
          <w:sz w:val="22"/>
          <w:lang w:val="en-GB"/>
        </w:rPr>
      </w:pPr>
      <w:proofErr w:type="spellStart"/>
      <w:r w:rsidRPr="000A232C">
        <w:rPr>
          <w:rFonts w:ascii="Arial" w:hAnsi="Arial"/>
          <w:b/>
          <w:sz w:val="22"/>
          <w:lang w:val="en-GB"/>
        </w:rPr>
        <w:t>Vorschriftenkonforme</w:t>
      </w:r>
      <w:proofErr w:type="spellEnd"/>
      <w:r w:rsidRPr="000A232C">
        <w:rPr>
          <w:rFonts w:ascii="Arial" w:hAnsi="Arial"/>
          <w:b/>
          <w:sz w:val="22"/>
          <w:lang w:val="en-GB"/>
        </w:rPr>
        <w:t xml:space="preserve"> VS-</w:t>
      </w:r>
      <w:proofErr w:type="spellStart"/>
      <w:r w:rsidRPr="000A232C">
        <w:rPr>
          <w:rFonts w:ascii="Arial" w:hAnsi="Arial"/>
          <w:b/>
          <w:sz w:val="22"/>
          <w:lang w:val="en-GB"/>
        </w:rPr>
        <w:t>Bearbeitung</w:t>
      </w:r>
      <w:proofErr w:type="spellEnd"/>
    </w:p>
    <w:p w:rsidR="000A232C" w:rsidRDefault="000A232C" w:rsidP="000A232C">
      <w:pPr>
        <w:spacing w:after="120" w:line="360" w:lineRule="auto"/>
        <w:ind w:left="697"/>
        <w:jc w:val="both"/>
        <w:rPr>
          <w:rFonts w:ascii="Arial" w:hAnsi="Arial"/>
          <w:sz w:val="22"/>
        </w:rPr>
      </w:pPr>
      <w:r w:rsidRPr="000A232C">
        <w:rPr>
          <w:rFonts w:ascii="Arial" w:hAnsi="Arial"/>
          <w:sz w:val="22"/>
        </w:rPr>
        <w:t>Der Schutz von Verschlusssachen vor unberechtigtem Zugriff ist eine Kernaufgabe staatlicher Sicherheitsvorsorge und Grundvoraussetzung bei der Umsetzung einer nationalen Sicherheitspolitik. SINA Workflow erfüllt alle Anforderungen an eine vorschriftenkonforme, elektronische Registratur und ein VS-Bearbeitungssystem, während sich gleichzeitig individuelle Geschäftsprozesse mit den Dokumenten realisieren lassen. SINA Workflow ist ein Systemverbund und besteht aus sicheren SINA Workstation Arbeitsplätzen sowie SINA Workflow Servern mit integrierter elektronischer VS-Registratur und einem zentralen Netzwerkspeicher.</w:t>
      </w:r>
    </w:p>
    <w:p w:rsidR="00A164CA" w:rsidRPr="007505DB" w:rsidRDefault="00A164CA">
      <w:pPr>
        <w:ind w:left="708"/>
        <w:rPr>
          <w:rFonts w:ascii="Arial" w:hAnsi="Arial"/>
          <w:sz w:val="16"/>
          <w:lang w:val="en-GB"/>
        </w:rPr>
      </w:pPr>
    </w:p>
    <w:p w:rsidR="00A164CA" w:rsidRDefault="00A164CA">
      <w:pPr>
        <w:ind w:left="708"/>
        <w:outlineLvl w:val="0"/>
        <w:rPr>
          <w:rFonts w:ascii="Arial" w:hAnsi="Arial"/>
          <w:sz w:val="16"/>
        </w:rPr>
      </w:pPr>
      <w:r>
        <w:rPr>
          <w:rFonts w:ascii="Arial" w:hAnsi="Arial"/>
          <w:sz w:val="16"/>
        </w:rPr>
        <w:t xml:space="preserve">Anzahl der Zeichen: </w:t>
      </w:r>
      <w:r w:rsidR="000A232C">
        <w:rPr>
          <w:rFonts w:ascii="Arial" w:hAnsi="Arial"/>
          <w:sz w:val="16"/>
        </w:rPr>
        <w:t>2.593</w:t>
      </w:r>
    </w:p>
    <w:p w:rsidR="00A164CA" w:rsidRDefault="00A164CA">
      <w:pPr>
        <w:ind w:left="708"/>
        <w:rPr>
          <w:rFonts w:ascii="Arial" w:hAnsi="Arial"/>
          <w:sz w:val="16"/>
        </w:rPr>
      </w:pPr>
    </w:p>
    <w:p w:rsidR="000A232C" w:rsidRDefault="000A232C">
      <w:pPr>
        <w:pStyle w:val="Kopfzeile"/>
        <w:ind w:left="709"/>
        <w:jc w:val="both"/>
        <w:outlineLvl w:val="0"/>
        <w:rPr>
          <w:rFonts w:ascii="Arial" w:hAnsi="Arial"/>
          <w:b/>
          <w:sz w:val="16"/>
        </w:rPr>
      </w:pPr>
    </w:p>
    <w:p w:rsidR="000A232C" w:rsidRDefault="000A232C">
      <w:pPr>
        <w:pStyle w:val="Kopfzeile"/>
        <w:ind w:left="709"/>
        <w:jc w:val="both"/>
        <w:outlineLvl w:val="0"/>
        <w:rPr>
          <w:rFonts w:ascii="Arial" w:hAnsi="Arial"/>
          <w:b/>
          <w:sz w:val="16"/>
        </w:rPr>
      </w:pPr>
    </w:p>
    <w:p w:rsidR="00A164CA" w:rsidRDefault="00C2721E">
      <w:pPr>
        <w:pStyle w:val="Kopfzeile"/>
        <w:ind w:left="709"/>
        <w:jc w:val="both"/>
        <w:outlineLvl w:val="0"/>
        <w:rPr>
          <w:rFonts w:ascii="Arial" w:hAnsi="Arial"/>
          <w:b/>
          <w:sz w:val="16"/>
        </w:rPr>
      </w:pPr>
      <w:r>
        <w:rPr>
          <w:rFonts w:ascii="Arial" w:hAnsi="Arial"/>
          <w:b/>
          <w:sz w:val="16"/>
        </w:rPr>
        <w:t>Pressekontakt</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C2590">
      <w:pPr>
        <w:pStyle w:val="Kopfzeile"/>
        <w:ind w:left="709"/>
        <w:jc w:val="both"/>
        <w:rPr>
          <w:rFonts w:ascii="Arial" w:hAnsi="Arial"/>
          <w:sz w:val="16"/>
        </w:rPr>
      </w:pPr>
      <w:r w:rsidRPr="00AC2590">
        <w:rPr>
          <w:rFonts w:ascii="Arial" w:hAnsi="Arial"/>
          <w:sz w:val="16"/>
        </w:rPr>
        <w:t>Kurfürstenstraße 58</w:t>
      </w:r>
    </w:p>
    <w:p w:rsidR="00A164CA" w:rsidRDefault="00AC2590">
      <w:pPr>
        <w:pStyle w:val="Kopfzeile"/>
        <w:ind w:left="709"/>
        <w:jc w:val="both"/>
        <w:rPr>
          <w:rFonts w:ascii="Arial" w:hAnsi="Arial"/>
          <w:sz w:val="16"/>
        </w:rPr>
      </w:pPr>
      <w:r>
        <w:rPr>
          <w:rFonts w:ascii="Arial" w:hAnsi="Arial"/>
          <w:sz w:val="16"/>
        </w:rPr>
        <w:t>4513</w:t>
      </w:r>
      <w:r w:rsidR="00A164CA">
        <w:rPr>
          <w:rFonts w:ascii="Arial" w:hAnsi="Arial"/>
          <w:sz w:val="16"/>
        </w:rPr>
        <w:t>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8" w:history="1">
        <w:r>
          <w:rPr>
            <w:rStyle w:val="Hyperlink"/>
            <w:rFonts w:ascii="Arial" w:hAnsi="Arial"/>
            <w:sz w:val="16"/>
          </w:rPr>
          <w:t>presse@secunet.com</w:t>
        </w:r>
      </w:hyperlink>
    </w:p>
    <w:p w:rsidR="00A164CA" w:rsidRDefault="003D198F">
      <w:pPr>
        <w:pStyle w:val="Kopfzeile"/>
        <w:ind w:left="709"/>
        <w:jc w:val="both"/>
        <w:rPr>
          <w:rFonts w:ascii="Arial" w:hAnsi="Arial"/>
          <w:sz w:val="16"/>
        </w:rPr>
      </w:pPr>
      <w:hyperlink r:id="rId9"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046C8B">
        <w:rPr>
          <w:rFonts w:ascii="Arial" w:hAnsi="Arial" w:cs="Arial"/>
          <w:sz w:val="16"/>
          <w:szCs w:val="16"/>
        </w:rPr>
        <w:t>5</w:t>
      </w:r>
      <w:r w:rsidR="008E434F">
        <w:rPr>
          <w:rFonts w:ascii="Arial" w:hAnsi="Arial" w:cs="Arial"/>
          <w:sz w:val="16"/>
          <w:szCs w:val="16"/>
        </w:rPr>
        <w:t>00</w:t>
      </w:r>
      <w:r w:rsidRPr="00F11D66">
        <w:rPr>
          <w:rFonts w:ascii="Arial" w:hAnsi="Arial" w:cs="Arial"/>
          <w:sz w:val="16"/>
          <w:szCs w:val="16"/>
        </w:rPr>
        <w:t xml:space="preserve"> Experten konzentrieren sich auf Themen wie Kryptographie, E-Government,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0A4DA4">
      <w:pPr>
        <w:ind w:left="709" w:hanging="12"/>
        <w:jc w:val="both"/>
        <w:rPr>
          <w:rFonts w:ascii="Arial" w:hAnsi="Arial" w:cs="Arial"/>
          <w:sz w:val="16"/>
          <w:szCs w:val="16"/>
        </w:rPr>
      </w:pPr>
      <w:r w:rsidRPr="00F11D66">
        <w:rPr>
          <w:rFonts w:ascii="Arial" w:hAnsi="Arial" w:cs="Arial"/>
          <w:sz w:val="16"/>
          <w:szCs w:val="16"/>
        </w:rPr>
        <w:t xml:space="preserve">secunet wurde 1997 gegründet und erzielte </w:t>
      </w:r>
      <w:r w:rsidR="000A4DA4" w:rsidRPr="000A4DA4">
        <w:rPr>
          <w:rFonts w:ascii="Arial" w:hAnsi="Arial" w:cs="Arial"/>
          <w:sz w:val="16"/>
          <w:szCs w:val="16"/>
        </w:rPr>
        <w:t xml:space="preserve">2018 einen Umsatz von 163,3 Millionen Euro. </w:t>
      </w:r>
      <w:r w:rsidRPr="00F11D66">
        <w:rPr>
          <w:rFonts w:ascii="Arial" w:hAnsi="Arial" w:cs="Arial"/>
          <w:sz w:val="16"/>
          <w:szCs w:val="16"/>
        </w:rPr>
        <w:t>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0"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3D198F" w:rsidRDefault="003D198F">
      <w:pPr>
        <w:rPr>
          <w:rFonts w:ascii="Arial" w:hAnsi="Arial" w:cs="Arial"/>
          <w:b/>
          <w:sz w:val="16"/>
          <w:szCs w:val="16"/>
        </w:rPr>
      </w:pPr>
      <w:r>
        <w:rPr>
          <w:rFonts w:ascii="Arial" w:hAnsi="Arial" w:cs="Arial"/>
          <w:b/>
          <w:sz w:val="16"/>
          <w:szCs w:val="16"/>
        </w:rPr>
        <w:br w:type="page"/>
      </w:r>
    </w:p>
    <w:p w:rsidR="001075C5" w:rsidRDefault="000A232C" w:rsidP="001075C5">
      <w:pPr>
        <w:ind w:left="708"/>
        <w:rPr>
          <w:rFonts w:ascii="Arial" w:hAnsi="Arial"/>
          <w:b/>
          <w:sz w:val="16"/>
        </w:rPr>
      </w:pPr>
      <w:bookmarkStart w:id="0" w:name="_GoBack"/>
      <w:bookmarkEnd w:id="0"/>
      <w:r>
        <w:rPr>
          <w:rFonts w:ascii="Arial" w:hAnsi="Arial" w:cs="Arial"/>
          <w:b/>
          <w:sz w:val="16"/>
          <w:szCs w:val="16"/>
        </w:rPr>
        <w:t xml:space="preserve">Über </w:t>
      </w:r>
      <w:proofErr w:type="spellStart"/>
      <w:r w:rsidRPr="000A232C">
        <w:rPr>
          <w:rFonts w:ascii="Arial" w:hAnsi="Arial"/>
          <w:b/>
          <w:sz w:val="16"/>
        </w:rPr>
        <w:t>Materna</w:t>
      </w:r>
      <w:proofErr w:type="spellEnd"/>
      <w:r w:rsidRPr="000A232C">
        <w:rPr>
          <w:rFonts w:ascii="Arial" w:hAnsi="Arial"/>
          <w:b/>
          <w:sz w:val="16"/>
        </w:rPr>
        <w:t xml:space="preserve"> Information &amp; Communications SE</w:t>
      </w:r>
    </w:p>
    <w:p w:rsidR="000A232C" w:rsidRDefault="000A232C" w:rsidP="001075C5">
      <w:pPr>
        <w:ind w:left="708"/>
        <w:rPr>
          <w:rFonts w:ascii="Arial" w:hAnsi="Arial"/>
          <w:sz w:val="16"/>
        </w:rPr>
      </w:pPr>
    </w:p>
    <w:p w:rsidR="000A232C" w:rsidRDefault="000A232C" w:rsidP="000A232C">
      <w:pPr>
        <w:ind w:left="709" w:hanging="12"/>
        <w:jc w:val="both"/>
        <w:rPr>
          <w:rFonts w:ascii="Arial" w:hAnsi="Arial" w:cs="Arial"/>
          <w:sz w:val="16"/>
          <w:szCs w:val="16"/>
        </w:rPr>
      </w:pPr>
      <w:r w:rsidRPr="000A232C">
        <w:rPr>
          <w:rFonts w:ascii="Arial" w:hAnsi="Arial" w:cs="Arial"/>
          <w:sz w:val="16"/>
          <w:szCs w:val="16"/>
        </w:rPr>
        <w:lastRenderedPageBreak/>
        <w:t xml:space="preserve">Als führender IT-Dienstleister beschäftigt </w:t>
      </w:r>
      <w:proofErr w:type="spellStart"/>
      <w:r w:rsidRPr="000A232C">
        <w:rPr>
          <w:rFonts w:ascii="Arial" w:hAnsi="Arial" w:cs="Arial"/>
          <w:sz w:val="16"/>
          <w:szCs w:val="16"/>
        </w:rPr>
        <w:t>Materna</w:t>
      </w:r>
      <w:proofErr w:type="spellEnd"/>
      <w:r w:rsidRPr="000A232C">
        <w:rPr>
          <w:rFonts w:ascii="Arial" w:hAnsi="Arial" w:cs="Arial"/>
          <w:sz w:val="16"/>
          <w:szCs w:val="16"/>
        </w:rPr>
        <w:t xml:space="preserve"> weltweit mehr als 2.100 Mitarbeiter und erzielte 2017 einen Umsatz von 254 Millionen Euro. </w:t>
      </w:r>
      <w:proofErr w:type="spellStart"/>
      <w:r w:rsidRPr="000A232C">
        <w:rPr>
          <w:rFonts w:ascii="Arial" w:hAnsi="Arial" w:cs="Arial"/>
          <w:sz w:val="16"/>
          <w:szCs w:val="16"/>
        </w:rPr>
        <w:t>Materna</w:t>
      </w:r>
      <w:proofErr w:type="spellEnd"/>
      <w:r w:rsidRPr="000A232C">
        <w:rPr>
          <w:rFonts w:ascii="Arial" w:hAnsi="Arial" w:cs="Arial"/>
          <w:sz w:val="16"/>
          <w:szCs w:val="16"/>
        </w:rPr>
        <w:t xml:space="preserve"> deckt das gesamte Leistungsspektrum eines </w:t>
      </w:r>
      <w:proofErr w:type="spellStart"/>
      <w:r w:rsidRPr="000A232C">
        <w:rPr>
          <w:rFonts w:ascii="Arial" w:hAnsi="Arial" w:cs="Arial"/>
          <w:sz w:val="16"/>
          <w:szCs w:val="16"/>
        </w:rPr>
        <w:t>Full</w:t>
      </w:r>
      <w:proofErr w:type="spellEnd"/>
      <w:r w:rsidRPr="000A232C">
        <w:rPr>
          <w:rFonts w:ascii="Arial" w:hAnsi="Arial" w:cs="Arial"/>
          <w:sz w:val="16"/>
          <w:szCs w:val="16"/>
        </w:rPr>
        <w:t xml:space="preserve">-Service-Dienstleisters im Premium-Segment ab: von der Beratung über Implementierung bis zum Betrieb. </w:t>
      </w:r>
      <w:proofErr w:type="spellStart"/>
      <w:r w:rsidRPr="000A232C">
        <w:rPr>
          <w:rFonts w:ascii="Arial" w:hAnsi="Arial" w:cs="Arial"/>
          <w:sz w:val="16"/>
          <w:szCs w:val="16"/>
        </w:rPr>
        <w:t>Materna</w:t>
      </w:r>
      <w:proofErr w:type="spellEnd"/>
      <w:r w:rsidRPr="000A232C">
        <w:rPr>
          <w:rFonts w:ascii="Arial" w:hAnsi="Arial" w:cs="Arial"/>
          <w:sz w:val="16"/>
          <w:szCs w:val="16"/>
        </w:rPr>
        <w:t xml:space="preserve"> berät und begleitet Unternehmen und Behörden in allen Belangen der Digitalisierung und liefert maßgeschneiderte Technologien für eine agile, flexible und sichere IT. Kunden sind IT-Organisationen sowie Fachabteilungen in Unternehmen und der öffentlichen Verwaltung. </w:t>
      </w:r>
      <w:proofErr w:type="spellStart"/>
      <w:r w:rsidRPr="000A232C">
        <w:rPr>
          <w:rFonts w:ascii="Arial" w:hAnsi="Arial" w:cs="Arial"/>
          <w:sz w:val="16"/>
          <w:szCs w:val="16"/>
        </w:rPr>
        <w:t>Materna</w:t>
      </w:r>
      <w:proofErr w:type="spellEnd"/>
      <w:r w:rsidRPr="000A232C">
        <w:rPr>
          <w:rFonts w:ascii="Arial" w:hAnsi="Arial" w:cs="Arial"/>
          <w:sz w:val="16"/>
          <w:szCs w:val="16"/>
        </w:rPr>
        <w:t xml:space="preserve"> ist in fünf Business Lines organisiert: IT Factory, Digital Enterprise, Public </w:t>
      </w:r>
      <w:proofErr w:type="spellStart"/>
      <w:r w:rsidRPr="000A232C">
        <w:rPr>
          <w:rFonts w:ascii="Arial" w:hAnsi="Arial" w:cs="Arial"/>
          <w:sz w:val="16"/>
          <w:szCs w:val="16"/>
        </w:rPr>
        <w:t>Sector</w:t>
      </w:r>
      <w:proofErr w:type="spellEnd"/>
      <w:r w:rsidRPr="000A232C">
        <w:rPr>
          <w:rFonts w:ascii="Arial" w:hAnsi="Arial" w:cs="Arial"/>
          <w:sz w:val="16"/>
          <w:szCs w:val="16"/>
        </w:rPr>
        <w:t xml:space="preserve">, Mobility sowie das SAP-Beratungsunternehmen </w:t>
      </w:r>
      <w:proofErr w:type="spellStart"/>
      <w:r w:rsidRPr="000A232C">
        <w:rPr>
          <w:rFonts w:ascii="Arial" w:hAnsi="Arial" w:cs="Arial"/>
          <w:sz w:val="16"/>
          <w:szCs w:val="16"/>
        </w:rPr>
        <w:t>cbs</w:t>
      </w:r>
      <w:proofErr w:type="spellEnd"/>
      <w:r w:rsidRPr="000A232C">
        <w:rPr>
          <w:rFonts w:ascii="Arial" w:hAnsi="Arial" w:cs="Arial"/>
          <w:sz w:val="16"/>
          <w:szCs w:val="16"/>
        </w:rPr>
        <w:t xml:space="preserve"> aus Heidelberg.</w:t>
      </w:r>
    </w:p>
    <w:p w:rsidR="000A232C" w:rsidRDefault="000A232C" w:rsidP="000A232C">
      <w:pPr>
        <w:ind w:left="709" w:hanging="12"/>
        <w:jc w:val="both"/>
        <w:rPr>
          <w:rFonts w:ascii="Arial" w:hAnsi="Arial" w:cs="Arial"/>
          <w:sz w:val="16"/>
          <w:szCs w:val="16"/>
        </w:rPr>
      </w:pPr>
    </w:p>
    <w:p w:rsidR="000A232C" w:rsidRDefault="000A232C" w:rsidP="000A232C">
      <w:pPr>
        <w:ind w:left="709" w:hanging="12"/>
        <w:jc w:val="both"/>
        <w:rPr>
          <w:rFonts w:ascii="Arial" w:hAnsi="Arial" w:cs="Arial"/>
          <w:sz w:val="16"/>
          <w:szCs w:val="16"/>
        </w:rPr>
      </w:pPr>
      <w:r>
        <w:rPr>
          <w:rFonts w:ascii="Arial" w:hAnsi="Arial" w:cs="Arial"/>
          <w:sz w:val="16"/>
          <w:szCs w:val="16"/>
        </w:rPr>
        <w:t>Weitere Informationen:</w:t>
      </w:r>
    </w:p>
    <w:p w:rsidR="000A232C" w:rsidRDefault="000A232C" w:rsidP="000A232C">
      <w:pPr>
        <w:ind w:left="709" w:hanging="12"/>
        <w:jc w:val="both"/>
        <w:rPr>
          <w:rFonts w:ascii="Arial" w:hAnsi="Arial" w:cs="Arial"/>
          <w:sz w:val="16"/>
          <w:szCs w:val="16"/>
        </w:rPr>
      </w:pPr>
    </w:p>
    <w:p w:rsidR="000A232C" w:rsidRPr="000A232C" w:rsidRDefault="000A232C" w:rsidP="000A232C">
      <w:pPr>
        <w:ind w:left="709" w:hanging="12"/>
        <w:jc w:val="both"/>
        <w:rPr>
          <w:rFonts w:ascii="Arial" w:hAnsi="Arial" w:cs="Arial"/>
          <w:sz w:val="16"/>
          <w:szCs w:val="16"/>
        </w:rPr>
      </w:pPr>
      <w:r w:rsidRPr="000A232C">
        <w:rPr>
          <w:rFonts w:ascii="Arial" w:hAnsi="Arial" w:cs="Arial"/>
          <w:sz w:val="16"/>
          <w:szCs w:val="16"/>
        </w:rPr>
        <w:t>Materna Information &amp; Communications SE</w:t>
      </w:r>
    </w:p>
    <w:p w:rsidR="000A232C" w:rsidRPr="000A232C" w:rsidRDefault="000A232C" w:rsidP="000A232C">
      <w:pPr>
        <w:ind w:left="709" w:hanging="12"/>
        <w:jc w:val="both"/>
        <w:rPr>
          <w:rFonts w:ascii="Arial" w:hAnsi="Arial" w:cs="Arial"/>
          <w:sz w:val="16"/>
          <w:szCs w:val="16"/>
        </w:rPr>
      </w:pPr>
      <w:proofErr w:type="spellStart"/>
      <w:r w:rsidRPr="000A232C">
        <w:rPr>
          <w:rFonts w:ascii="Arial" w:hAnsi="Arial" w:cs="Arial"/>
          <w:sz w:val="16"/>
          <w:szCs w:val="16"/>
        </w:rPr>
        <w:t>Corporate</w:t>
      </w:r>
      <w:proofErr w:type="spellEnd"/>
      <w:r w:rsidRPr="000A232C">
        <w:rPr>
          <w:rFonts w:ascii="Arial" w:hAnsi="Arial" w:cs="Arial"/>
          <w:sz w:val="16"/>
          <w:szCs w:val="16"/>
        </w:rPr>
        <w:t xml:space="preserve"> Communications</w:t>
      </w:r>
    </w:p>
    <w:p w:rsidR="000A232C" w:rsidRPr="000A232C" w:rsidRDefault="000A232C" w:rsidP="000A232C">
      <w:pPr>
        <w:ind w:left="709" w:hanging="12"/>
        <w:jc w:val="both"/>
        <w:rPr>
          <w:rFonts w:ascii="Arial" w:hAnsi="Arial" w:cs="Arial"/>
          <w:sz w:val="16"/>
          <w:szCs w:val="16"/>
        </w:rPr>
      </w:pPr>
      <w:r w:rsidRPr="000A232C">
        <w:rPr>
          <w:rFonts w:ascii="Arial" w:hAnsi="Arial" w:cs="Arial"/>
          <w:sz w:val="16"/>
          <w:szCs w:val="16"/>
        </w:rPr>
        <w:t xml:space="preserve">Christine </w:t>
      </w:r>
      <w:proofErr w:type="spellStart"/>
      <w:r w:rsidRPr="000A232C">
        <w:rPr>
          <w:rFonts w:ascii="Arial" w:hAnsi="Arial" w:cs="Arial"/>
          <w:sz w:val="16"/>
          <w:szCs w:val="16"/>
        </w:rPr>
        <w:t>Siepe</w:t>
      </w:r>
      <w:proofErr w:type="spellEnd"/>
    </w:p>
    <w:p w:rsidR="000A232C" w:rsidRPr="000A232C" w:rsidRDefault="000A232C" w:rsidP="000A232C">
      <w:pPr>
        <w:ind w:left="709" w:hanging="12"/>
        <w:jc w:val="both"/>
        <w:rPr>
          <w:rFonts w:ascii="Arial" w:hAnsi="Arial" w:cs="Arial"/>
          <w:sz w:val="16"/>
          <w:szCs w:val="16"/>
        </w:rPr>
      </w:pPr>
      <w:proofErr w:type="spellStart"/>
      <w:r w:rsidRPr="000A232C">
        <w:rPr>
          <w:rFonts w:ascii="Arial" w:hAnsi="Arial" w:cs="Arial"/>
          <w:sz w:val="16"/>
          <w:szCs w:val="16"/>
        </w:rPr>
        <w:t>Voßkuhle</w:t>
      </w:r>
      <w:proofErr w:type="spellEnd"/>
      <w:r w:rsidRPr="000A232C">
        <w:rPr>
          <w:rFonts w:ascii="Arial" w:hAnsi="Arial" w:cs="Arial"/>
          <w:sz w:val="16"/>
          <w:szCs w:val="16"/>
        </w:rPr>
        <w:t xml:space="preserve"> 37, 44141 Dortmund</w:t>
      </w:r>
    </w:p>
    <w:p w:rsidR="000A232C" w:rsidRPr="000A232C" w:rsidRDefault="000A232C" w:rsidP="000A232C">
      <w:pPr>
        <w:ind w:left="709" w:hanging="12"/>
        <w:jc w:val="both"/>
        <w:rPr>
          <w:rFonts w:ascii="Arial" w:hAnsi="Arial" w:cs="Arial"/>
          <w:sz w:val="16"/>
          <w:szCs w:val="16"/>
        </w:rPr>
      </w:pPr>
      <w:r w:rsidRPr="000A232C">
        <w:rPr>
          <w:rFonts w:ascii="Arial" w:hAnsi="Arial" w:cs="Arial"/>
          <w:sz w:val="16"/>
          <w:szCs w:val="16"/>
        </w:rPr>
        <w:t>Tel.: +49 231/55 99-1 68</w:t>
      </w:r>
    </w:p>
    <w:p w:rsidR="000A232C" w:rsidRPr="000A232C" w:rsidRDefault="000A232C" w:rsidP="000A232C">
      <w:pPr>
        <w:ind w:left="709" w:hanging="12"/>
        <w:jc w:val="both"/>
        <w:rPr>
          <w:rFonts w:ascii="Arial" w:hAnsi="Arial" w:cs="Arial"/>
          <w:sz w:val="16"/>
          <w:szCs w:val="16"/>
        </w:rPr>
      </w:pPr>
      <w:r w:rsidRPr="000A232C">
        <w:rPr>
          <w:rFonts w:ascii="Arial" w:hAnsi="Arial" w:cs="Arial"/>
          <w:sz w:val="16"/>
          <w:szCs w:val="16"/>
        </w:rPr>
        <w:t xml:space="preserve">E-Mail: </w:t>
      </w:r>
      <w:hyperlink r:id="rId11" w:history="1">
        <w:r w:rsidRPr="000A232C">
          <w:rPr>
            <w:rFonts w:ascii="Arial" w:hAnsi="Arial" w:cs="Arial"/>
            <w:sz w:val="16"/>
            <w:szCs w:val="16"/>
          </w:rPr>
          <w:t>Christine.Siepe@Materna.de</w:t>
        </w:r>
      </w:hyperlink>
    </w:p>
    <w:p w:rsidR="000A232C" w:rsidRDefault="000A232C" w:rsidP="000A232C">
      <w:pPr>
        <w:ind w:left="709" w:hanging="12"/>
        <w:jc w:val="both"/>
        <w:rPr>
          <w:rFonts w:ascii="Arial" w:hAnsi="Arial" w:cs="Arial"/>
          <w:sz w:val="16"/>
          <w:szCs w:val="16"/>
        </w:rPr>
      </w:pPr>
      <w:r w:rsidRPr="000A232C">
        <w:rPr>
          <w:rFonts w:ascii="Arial" w:hAnsi="Arial" w:cs="Arial"/>
          <w:sz w:val="16"/>
          <w:szCs w:val="16"/>
        </w:rPr>
        <w:t>http://www.materna.de</w:t>
      </w:r>
    </w:p>
    <w:p w:rsidR="000A232C" w:rsidRPr="000A232C" w:rsidRDefault="000A232C" w:rsidP="000A232C">
      <w:pPr>
        <w:ind w:left="709" w:hanging="12"/>
        <w:jc w:val="both"/>
        <w:rPr>
          <w:rFonts w:ascii="Arial" w:hAnsi="Arial" w:cs="Arial"/>
          <w:sz w:val="16"/>
          <w:szCs w:val="16"/>
        </w:rPr>
      </w:pPr>
    </w:p>
    <w:p w:rsidR="000A232C" w:rsidRPr="008D0CCD" w:rsidRDefault="000A232C" w:rsidP="000A232C">
      <w:pPr>
        <w:pStyle w:val="Information"/>
        <w:ind w:left="2835" w:right="992" w:hanging="2835"/>
        <w:rPr>
          <w:lang w:val="en-US"/>
        </w:rPr>
      </w:pPr>
    </w:p>
    <w:p w:rsidR="000A232C" w:rsidRPr="000A232C" w:rsidRDefault="000A232C" w:rsidP="001075C5">
      <w:pPr>
        <w:ind w:left="708"/>
        <w:rPr>
          <w:rFonts w:ascii="Arial" w:hAnsi="Arial"/>
          <w:b/>
          <w:sz w:val="16"/>
        </w:rPr>
      </w:pPr>
    </w:p>
    <w:sectPr w:rsidR="000A232C" w:rsidRPr="000A232C">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97" w:rsidRDefault="00345097">
      <w:r>
        <w:separator/>
      </w:r>
    </w:p>
  </w:endnote>
  <w:endnote w:type="continuationSeparator" w:id="0">
    <w:p w:rsidR="00345097" w:rsidRDefault="0034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3D198F">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3D198F">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97" w:rsidRDefault="00345097">
      <w:r>
        <w:separator/>
      </w:r>
    </w:p>
  </w:footnote>
  <w:footnote w:type="continuationSeparator" w:id="0">
    <w:p w:rsidR="00345097" w:rsidRDefault="00345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29CB70F5" wp14:editId="7CB941AA">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6A190EB7" wp14:editId="5E567B57">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36C691EC" wp14:editId="7AD8D1FD">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AFCCD25" wp14:editId="7F56F68E">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46C8B"/>
    <w:rsid w:val="00070E91"/>
    <w:rsid w:val="000A232C"/>
    <w:rsid w:val="000A4DA4"/>
    <w:rsid w:val="000D0B22"/>
    <w:rsid w:val="001075C5"/>
    <w:rsid w:val="001249CD"/>
    <w:rsid w:val="00130C10"/>
    <w:rsid w:val="0014673C"/>
    <w:rsid w:val="0015116B"/>
    <w:rsid w:val="001F0C6F"/>
    <w:rsid w:val="001F70FA"/>
    <w:rsid w:val="00227CF5"/>
    <w:rsid w:val="00233340"/>
    <w:rsid w:val="00243467"/>
    <w:rsid w:val="002548A9"/>
    <w:rsid w:val="0026186F"/>
    <w:rsid w:val="00270286"/>
    <w:rsid w:val="002976D1"/>
    <w:rsid w:val="002A6536"/>
    <w:rsid w:val="002B544D"/>
    <w:rsid w:val="002B6ED4"/>
    <w:rsid w:val="003124BB"/>
    <w:rsid w:val="00327AD2"/>
    <w:rsid w:val="00345097"/>
    <w:rsid w:val="00361AC0"/>
    <w:rsid w:val="003A2B5B"/>
    <w:rsid w:val="003D198F"/>
    <w:rsid w:val="003E446B"/>
    <w:rsid w:val="004144F5"/>
    <w:rsid w:val="00440BD5"/>
    <w:rsid w:val="00456FA4"/>
    <w:rsid w:val="00486F57"/>
    <w:rsid w:val="00497979"/>
    <w:rsid w:val="004A0F46"/>
    <w:rsid w:val="004A6854"/>
    <w:rsid w:val="0052247A"/>
    <w:rsid w:val="005B303F"/>
    <w:rsid w:val="005F5428"/>
    <w:rsid w:val="006068C1"/>
    <w:rsid w:val="006338C8"/>
    <w:rsid w:val="0066336C"/>
    <w:rsid w:val="00676CAA"/>
    <w:rsid w:val="006877AA"/>
    <w:rsid w:val="006A77C8"/>
    <w:rsid w:val="006B303A"/>
    <w:rsid w:val="006C7756"/>
    <w:rsid w:val="007505DB"/>
    <w:rsid w:val="00762F43"/>
    <w:rsid w:val="007A03D5"/>
    <w:rsid w:val="007F683E"/>
    <w:rsid w:val="0081682E"/>
    <w:rsid w:val="00816873"/>
    <w:rsid w:val="0087418A"/>
    <w:rsid w:val="008813D3"/>
    <w:rsid w:val="008878D7"/>
    <w:rsid w:val="00894DF7"/>
    <w:rsid w:val="008C1149"/>
    <w:rsid w:val="008C280E"/>
    <w:rsid w:val="008E063E"/>
    <w:rsid w:val="008E434F"/>
    <w:rsid w:val="008E7A1D"/>
    <w:rsid w:val="009013CE"/>
    <w:rsid w:val="0092449F"/>
    <w:rsid w:val="00951871"/>
    <w:rsid w:val="009605DB"/>
    <w:rsid w:val="00963B58"/>
    <w:rsid w:val="00974918"/>
    <w:rsid w:val="00997188"/>
    <w:rsid w:val="009E4CA0"/>
    <w:rsid w:val="00A061AF"/>
    <w:rsid w:val="00A164CA"/>
    <w:rsid w:val="00A3586E"/>
    <w:rsid w:val="00A54B8A"/>
    <w:rsid w:val="00AA0E95"/>
    <w:rsid w:val="00AA3C26"/>
    <w:rsid w:val="00AB6522"/>
    <w:rsid w:val="00AC2590"/>
    <w:rsid w:val="00AD7DC7"/>
    <w:rsid w:val="00AE053A"/>
    <w:rsid w:val="00AE1A2F"/>
    <w:rsid w:val="00B102E4"/>
    <w:rsid w:val="00B13497"/>
    <w:rsid w:val="00B35383"/>
    <w:rsid w:val="00B50389"/>
    <w:rsid w:val="00B734E1"/>
    <w:rsid w:val="00BA519E"/>
    <w:rsid w:val="00BC4024"/>
    <w:rsid w:val="00BD1C24"/>
    <w:rsid w:val="00BE42B0"/>
    <w:rsid w:val="00C013A9"/>
    <w:rsid w:val="00C17202"/>
    <w:rsid w:val="00C23944"/>
    <w:rsid w:val="00C2721E"/>
    <w:rsid w:val="00C34ED4"/>
    <w:rsid w:val="00C421CE"/>
    <w:rsid w:val="00C45DBD"/>
    <w:rsid w:val="00C46CAD"/>
    <w:rsid w:val="00C62781"/>
    <w:rsid w:val="00C93B49"/>
    <w:rsid w:val="00CB58B4"/>
    <w:rsid w:val="00CB5FD7"/>
    <w:rsid w:val="00CF245E"/>
    <w:rsid w:val="00D46F52"/>
    <w:rsid w:val="00D46FDB"/>
    <w:rsid w:val="00D50F10"/>
    <w:rsid w:val="00D51FAC"/>
    <w:rsid w:val="00D612F2"/>
    <w:rsid w:val="00D869EC"/>
    <w:rsid w:val="00D870FE"/>
    <w:rsid w:val="00DA5758"/>
    <w:rsid w:val="00DC3650"/>
    <w:rsid w:val="00DD2F97"/>
    <w:rsid w:val="00DF4AA7"/>
    <w:rsid w:val="00E029B6"/>
    <w:rsid w:val="00E45F30"/>
    <w:rsid w:val="00E62AB2"/>
    <w:rsid w:val="00E630DC"/>
    <w:rsid w:val="00E83A44"/>
    <w:rsid w:val="00EA6663"/>
    <w:rsid w:val="00EA6FC6"/>
    <w:rsid w:val="00EB7AEA"/>
    <w:rsid w:val="00EC6C28"/>
    <w:rsid w:val="00EE62C0"/>
    <w:rsid w:val="00EF4B33"/>
    <w:rsid w:val="00EF7865"/>
    <w:rsid w:val="00F34A37"/>
    <w:rsid w:val="00F56F39"/>
    <w:rsid w:val="00F6657E"/>
    <w:rsid w:val="00F73C27"/>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customStyle="1" w:styleId="berschr1">
    <w:name w:val="Überschr.1"/>
    <w:basedOn w:val="berschrift1"/>
    <w:rsid w:val="000A232C"/>
    <w:pPr>
      <w:keepNext w:val="0"/>
      <w:spacing w:before="120" w:after="360"/>
      <w:ind w:right="1418"/>
      <w:outlineLvl w:val="9"/>
    </w:pPr>
    <w:rPr>
      <w:b/>
      <w:sz w:val="36"/>
    </w:rPr>
  </w:style>
  <w:style w:type="paragraph" w:customStyle="1" w:styleId="Information">
    <w:name w:val="Information"/>
    <w:basedOn w:val="Standard"/>
    <w:rsid w:val="000A232C"/>
    <w:pPr>
      <w:tabs>
        <w:tab w:val="left" w:pos="2835"/>
      </w:tabs>
      <w:ind w:right="1418"/>
    </w:pPr>
    <w:rPr>
      <w:rFonts w:ascii="Arial" w:hAnsi="Arial"/>
    </w:rPr>
  </w:style>
  <w:style w:type="paragraph" w:customStyle="1" w:styleId="BoilerPlate">
    <w:name w:val="Boiler Plate"/>
    <w:basedOn w:val="Standard"/>
    <w:rsid w:val="000A232C"/>
    <w:pPr>
      <w:spacing w:after="240"/>
      <w:ind w:right="1418"/>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customStyle="1" w:styleId="berschr1">
    <w:name w:val="Überschr.1"/>
    <w:basedOn w:val="berschrift1"/>
    <w:rsid w:val="000A232C"/>
    <w:pPr>
      <w:keepNext w:val="0"/>
      <w:spacing w:before="120" w:after="360"/>
      <w:ind w:right="1418"/>
      <w:outlineLvl w:val="9"/>
    </w:pPr>
    <w:rPr>
      <w:b/>
      <w:sz w:val="36"/>
    </w:rPr>
  </w:style>
  <w:style w:type="paragraph" w:customStyle="1" w:styleId="Information">
    <w:name w:val="Information"/>
    <w:basedOn w:val="Standard"/>
    <w:rsid w:val="000A232C"/>
    <w:pPr>
      <w:tabs>
        <w:tab w:val="left" w:pos="2835"/>
      </w:tabs>
      <w:ind w:right="1418"/>
    </w:pPr>
    <w:rPr>
      <w:rFonts w:ascii="Arial" w:hAnsi="Arial"/>
    </w:rPr>
  </w:style>
  <w:style w:type="paragraph" w:customStyle="1" w:styleId="BoilerPlate">
    <w:name w:val="Boiler Plate"/>
    <w:basedOn w:val="Standard"/>
    <w:rsid w:val="000A232C"/>
    <w:pPr>
      <w:spacing w:after="240"/>
      <w:ind w:right="1418"/>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ristine.Siepe@Materna.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4798</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3</cp:revision>
  <cp:lastPrinted>2019-05-24T09:00:00Z</cp:lastPrinted>
  <dcterms:created xsi:type="dcterms:W3CDTF">2019-05-24T09:00:00Z</dcterms:created>
  <dcterms:modified xsi:type="dcterms:W3CDTF">2019-05-24T09:01:00Z</dcterms:modified>
</cp:coreProperties>
</file>