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E1479D" w:rsidRDefault="00E1479D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r w:rsidRPr="00E1479D">
        <w:rPr>
          <w:rFonts w:ascii="Arial" w:hAnsi="Arial"/>
          <w:b/>
          <w:sz w:val="32"/>
        </w:rPr>
        <w:t>secunet protect4use</w:t>
      </w:r>
      <w:r w:rsidR="00036F4D">
        <w:rPr>
          <w:rFonts w:ascii="Arial" w:hAnsi="Arial"/>
          <w:b/>
          <w:sz w:val="32"/>
        </w:rPr>
        <w:t>: Digitaler Schlüsselbund für den Zugang zu Webportalen</w:t>
      </w:r>
      <w:bookmarkEnd w:id="0"/>
    </w:p>
    <w:p w:rsidR="002F079A" w:rsidRDefault="009013CE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616DD4">
        <w:rPr>
          <w:rFonts w:ascii="Arial" w:hAnsi="Arial"/>
          <w:b/>
          <w:i/>
          <w:sz w:val="22"/>
        </w:rPr>
        <w:t xml:space="preserve">[Essen, </w:t>
      </w:r>
      <w:r w:rsidR="00CD0F74">
        <w:rPr>
          <w:rFonts w:ascii="Arial" w:hAnsi="Arial"/>
          <w:b/>
          <w:i/>
          <w:sz w:val="22"/>
        </w:rPr>
        <w:t>14</w:t>
      </w:r>
      <w:r w:rsidRPr="00616DD4">
        <w:rPr>
          <w:rFonts w:ascii="Arial" w:hAnsi="Arial"/>
          <w:b/>
          <w:i/>
          <w:sz w:val="22"/>
        </w:rPr>
        <w:t xml:space="preserve">. </w:t>
      </w:r>
      <w:r w:rsidR="00E1479D" w:rsidRPr="00E1479D">
        <w:rPr>
          <w:rFonts w:ascii="Arial" w:hAnsi="Arial"/>
          <w:b/>
          <w:i/>
          <w:sz w:val="22"/>
        </w:rPr>
        <w:t>November</w:t>
      </w:r>
      <w:r w:rsidR="00A164CA" w:rsidRPr="00E1479D">
        <w:rPr>
          <w:rFonts w:ascii="Arial" w:hAnsi="Arial"/>
          <w:b/>
          <w:i/>
          <w:sz w:val="22"/>
        </w:rPr>
        <w:t xml:space="preserve"> 20</w:t>
      </w:r>
      <w:r w:rsidR="00440BD5" w:rsidRPr="00E1479D">
        <w:rPr>
          <w:rFonts w:ascii="Arial" w:hAnsi="Arial"/>
          <w:b/>
          <w:i/>
          <w:sz w:val="22"/>
        </w:rPr>
        <w:t>1</w:t>
      </w:r>
      <w:r w:rsidR="00E029B6" w:rsidRPr="00E1479D">
        <w:rPr>
          <w:rFonts w:ascii="Arial" w:hAnsi="Arial"/>
          <w:b/>
          <w:i/>
          <w:sz w:val="22"/>
        </w:rPr>
        <w:t>8</w:t>
      </w:r>
      <w:r w:rsidR="00A164CA" w:rsidRPr="00E1479D">
        <w:rPr>
          <w:rFonts w:ascii="Arial" w:hAnsi="Arial"/>
          <w:b/>
          <w:i/>
          <w:sz w:val="22"/>
        </w:rPr>
        <w:t>]</w:t>
      </w:r>
      <w:r w:rsidR="00A164CA" w:rsidRPr="00E1479D">
        <w:rPr>
          <w:rFonts w:ascii="Arial" w:hAnsi="Arial"/>
          <w:b/>
          <w:sz w:val="22"/>
        </w:rPr>
        <w:t xml:space="preserve"> </w:t>
      </w:r>
      <w:r w:rsidR="00E372AE">
        <w:rPr>
          <w:rFonts w:ascii="Arial" w:hAnsi="Arial"/>
          <w:b/>
          <w:sz w:val="22"/>
        </w:rPr>
        <w:t xml:space="preserve">Mit </w:t>
      </w:r>
      <w:r w:rsidR="00616DD4">
        <w:rPr>
          <w:rFonts w:ascii="Arial" w:hAnsi="Arial"/>
          <w:b/>
          <w:sz w:val="22"/>
        </w:rPr>
        <w:t xml:space="preserve">secunet protect4use </w:t>
      </w:r>
      <w:r w:rsidR="00E372AE">
        <w:rPr>
          <w:rFonts w:ascii="Arial" w:hAnsi="Arial"/>
          <w:b/>
          <w:sz w:val="22"/>
        </w:rPr>
        <w:t xml:space="preserve">können Betreiber von Webportalen </w:t>
      </w:r>
      <w:r w:rsidR="0002426B">
        <w:rPr>
          <w:rFonts w:ascii="Arial" w:hAnsi="Arial"/>
          <w:b/>
          <w:sz w:val="22"/>
        </w:rPr>
        <w:t>und Online-Diensten ihren</w:t>
      </w:r>
      <w:r w:rsidR="00E372AE">
        <w:rPr>
          <w:rFonts w:ascii="Arial" w:hAnsi="Arial"/>
          <w:b/>
          <w:sz w:val="22"/>
        </w:rPr>
        <w:t xml:space="preserve"> Nutzern </w:t>
      </w:r>
      <w:r w:rsidR="00616DD4">
        <w:rPr>
          <w:rFonts w:ascii="Arial" w:hAnsi="Arial"/>
          <w:b/>
          <w:sz w:val="22"/>
        </w:rPr>
        <w:t>eine</w:t>
      </w:r>
      <w:r w:rsidR="000A2087">
        <w:rPr>
          <w:rFonts w:ascii="Arial" w:hAnsi="Arial"/>
          <w:b/>
          <w:sz w:val="22"/>
        </w:rPr>
        <w:t xml:space="preserve"> sichere </w:t>
      </w:r>
      <w:r w:rsidR="00E372AE">
        <w:rPr>
          <w:rFonts w:ascii="Arial" w:hAnsi="Arial"/>
          <w:b/>
          <w:sz w:val="22"/>
        </w:rPr>
        <w:t xml:space="preserve">und </w:t>
      </w:r>
      <w:r w:rsidR="0002426B">
        <w:rPr>
          <w:rFonts w:ascii="Arial" w:hAnsi="Arial"/>
          <w:b/>
          <w:sz w:val="22"/>
        </w:rPr>
        <w:t xml:space="preserve">bequeme </w:t>
      </w:r>
      <w:r w:rsidR="000A2087">
        <w:rPr>
          <w:rFonts w:ascii="Arial" w:hAnsi="Arial"/>
          <w:b/>
          <w:sz w:val="22"/>
        </w:rPr>
        <w:t xml:space="preserve">Authentisierung </w:t>
      </w:r>
      <w:r w:rsidR="00E372AE">
        <w:rPr>
          <w:rFonts w:ascii="Arial" w:hAnsi="Arial"/>
          <w:b/>
          <w:sz w:val="22"/>
        </w:rPr>
        <w:t xml:space="preserve">bieten. </w:t>
      </w:r>
      <w:r w:rsidR="002F079A">
        <w:rPr>
          <w:rFonts w:ascii="Arial" w:hAnsi="Arial"/>
          <w:b/>
          <w:sz w:val="22"/>
        </w:rPr>
        <w:t xml:space="preserve">Die </w:t>
      </w:r>
      <w:r w:rsidR="00036F4D">
        <w:rPr>
          <w:rFonts w:ascii="Arial" w:hAnsi="Arial"/>
          <w:b/>
          <w:sz w:val="22"/>
        </w:rPr>
        <w:t xml:space="preserve">neue </w:t>
      </w:r>
      <w:r w:rsidR="002F079A">
        <w:rPr>
          <w:rFonts w:ascii="Arial" w:hAnsi="Arial"/>
          <w:b/>
          <w:sz w:val="22"/>
        </w:rPr>
        <w:t xml:space="preserve">App für Android und iOS </w:t>
      </w:r>
      <w:r w:rsidR="0002426B">
        <w:rPr>
          <w:rFonts w:ascii="Arial" w:hAnsi="Arial"/>
          <w:b/>
          <w:sz w:val="22"/>
        </w:rPr>
        <w:t>macht das Smartphone zum</w:t>
      </w:r>
      <w:r w:rsidR="002F3FD7">
        <w:rPr>
          <w:rFonts w:ascii="Arial" w:hAnsi="Arial"/>
          <w:b/>
          <w:sz w:val="22"/>
        </w:rPr>
        <w:t xml:space="preserve"> digitale</w:t>
      </w:r>
      <w:r w:rsidR="0002426B">
        <w:rPr>
          <w:rFonts w:ascii="Arial" w:hAnsi="Arial"/>
          <w:b/>
          <w:sz w:val="22"/>
        </w:rPr>
        <w:t>n</w:t>
      </w:r>
      <w:r w:rsidR="002F3FD7">
        <w:rPr>
          <w:rFonts w:ascii="Arial" w:hAnsi="Arial"/>
          <w:b/>
          <w:sz w:val="22"/>
        </w:rPr>
        <w:t xml:space="preserve"> Schlüsselbund, mit dem Portalnutzer ihre</w:t>
      </w:r>
      <w:r w:rsidR="0022064F">
        <w:rPr>
          <w:rFonts w:ascii="Arial" w:hAnsi="Arial"/>
          <w:b/>
          <w:sz w:val="22"/>
        </w:rPr>
        <w:t xml:space="preserve"> Identität und damit ihre</w:t>
      </w:r>
      <w:r w:rsidR="002F3FD7">
        <w:rPr>
          <w:rFonts w:ascii="Arial" w:hAnsi="Arial"/>
          <w:b/>
          <w:sz w:val="22"/>
        </w:rPr>
        <w:t xml:space="preserve"> Zu</w:t>
      </w:r>
      <w:r w:rsidR="009A06B4">
        <w:rPr>
          <w:rFonts w:ascii="Arial" w:hAnsi="Arial"/>
          <w:b/>
          <w:sz w:val="22"/>
        </w:rPr>
        <w:t>gangs</w:t>
      </w:r>
      <w:r w:rsidR="002F3FD7">
        <w:rPr>
          <w:rFonts w:ascii="Arial" w:hAnsi="Arial"/>
          <w:b/>
          <w:sz w:val="22"/>
        </w:rPr>
        <w:t xml:space="preserve">berechtigung ausweisen. Alternativ </w:t>
      </w:r>
      <w:r w:rsidR="0002426B">
        <w:rPr>
          <w:rFonts w:ascii="Arial" w:hAnsi="Arial"/>
          <w:b/>
          <w:sz w:val="22"/>
        </w:rPr>
        <w:t xml:space="preserve">können sich die Nutzer auch </w:t>
      </w:r>
      <w:r w:rsidR="00C47D3D">
        <w:rPr>
          <w:rFonts w:ascii="Arial" w:hAnsi="Arial"/>
          <w:b/>
          <w:sz w:val="22"/>
        </w:rPr>
        <w:t>über</w:t>
      </w:r>
      <w:r w:rsidR="002F3FD7">
        <w:rPr>
          <w:rFonts w:ascii="Arial" w:hAnsi="Arial"/>
          <w:b/>
          <w:sz w:val="22"/>
        </w:rPr>
        <w:t xml:space="preserve"> </w:t>
      </w:r>
      <w:r w:rsidR="009A06B4">
        <w:rPr>
          <w:rFonts w:ascii="Arial" w:hAnsi="Arial"/>
          <w:b/>
          <w:sz w:val="22"/>
        </w:rPr>
        <w:t xml:space="preserve">weitere </w:t>
      </w:r>
      <w:r w:rsidR="0002426B">
        <w:rPr>
          <w:rFonts w:ascii="Arial" w:hAnsi="Arial"/>
          <w:b/>
          <w:sz w:val="22"/>
        </w:rPr>
        <w:t>Sicherheits</w:t>
      </w:r>
      <w:r w:rsidR="00C47D3D">
        <w:rPr>
          <w:rFonts w:ascii="Arial" w:hAnsi="Arial"/>
          <w:b/>
          <w:sz w:val="22"/>
        </w:rPr>
        <w:t>mechanismen</w:t>
      </w:r>
      <w:r w:rsidR="0002426B">
        <w:rPr>
          <w:rFonts w:ascii="Arial" w:hAnsi="Arial"/>
          <w:b/>
          <w:sz w:val="22"/>
        </w:rPr>
        <w:t xml:space="preserve"> </w:t>
      </w:r>
      <w:r w:rsidR="002F3FD7">
        <w:rPr>
          <w:rFonts w:ascii="Arial" w:hAnsi="Arial"/>
          <w:b/>
          <w:sz w:val="22"/>
        </w:rPr>
        <w:t xml:space="preserve">wie </w:t>
      </w:r>
      <w:r w:rsidR="0022064F">
        <w:rPr>
          <w:rFonts w:ascii="Arial" w:hAnsi="Arial"/>
          <w:b/>
          <w:sz w:val="22"/>
        </w:rPr>
        <w:t>Soft-T</w:t>
      </w:r>
      <w:r w:rsidR="002F3FD7" w:rsidRPr="002F3FD7">
        <w:rPr>
          <w:rFonts w:ascii="Arial" w:hAnsi="Arial"/>
          <w:b/>
          <w:sz w:val="22"/>
        </w:rPr>
        <w:t xml:space="preserve">oken, USB-Token oder Smartcards </w:t>
      </w:r>
      <w:r w:rsidR="0002426B">
        <w:rPr>
          <w:rFonts w:ascii="Arial" w:hAnsi="Arial"/>
          <w:b/>
          <w:sz w:val="22"/>
        </w:rPr>
        <w:t>authentisieren</w:t>
      </w:r>
      <w:r w:rsidR="002F3FD7" w:rsidRPr="002F3FD7">
        <w:rPr>
          <w:rFonts w:ascii="Arial" w:hAnsi="Arial"/>
          <w:b/>
          <w:sz w:val="22"/>
        </w:rPr>
        <w:t>.</w:t>
      </w:r>
    </w:p>
    <w:p w:rsidR="00A164CA" w:rsidRPr="002F079A" w:rsidRDefault="004F3E14" w:rsidP="00AA3C26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secunet protect4use realisiert </w:t>
      </w:r>
      <w:r w:rsidR="001818F5">
        <w:rPr>
          <w:rFonts w:ascii="Arial" w:hAnsi="Arial"/>
          <w:sz w:val="22"/>
        </w:rPr>
        <w:t xml:space="preserve">beispielsweise </w:t>
      </w:r>
      <w:r w:rsidR="001C71D1">
        <w:rPr>
          <w:rFonts w:ascii="Arial" w:hAnsi="Arial"/>
          <w:sz w:val="22"/>
        </w:rPr>
        <w:t xml:space="preserve">einen </w:t>
      </w:r>
      <w:r w:rsidRPr="0022064F">
        <w:rPr>
          <w:rFonts w:ascii="Arial" w:hAnsi="Arial"/>
          <w:sz w:val="22"/>
        </w:rPr>
        <w:t>sichere</w:t>
      </w:r>
      <w:r w:rsidR="00050ED3">
        <w:rPr>
          <w:rFonts w:ascii="Arial" w:hAnsi="Arial"/>
          <w:sz w:val="22"/>
        </w:rPr>
        <w:t>n</w:t>
      </w:r>
      <w:r w:rsidRPr="0022064F">
        <w:rPr>
          <w:rFonts w:ascii="Arial" w:hAnsi="Arial"/>
          <w:sz w:val="22"/>
        </w:rPr>
        <w:t xml:space="preserve"> Zugang zu Mitarbeiter- und Kundenportalen von </w:t>
      </w:r>
      <w:r w:rsidR="0089245A">
        <w:rPr>
          <w:rFonts w:ascii="Arial" w:hAnsi="Arial"/>
          <w:sz w:val="22"/>
        </w:rPr>
        <w:t xml:space="preserve">Behörden oder von </w:t>
      </w:r>
      <w:r w:rsidRPr="0022064F">
        <w:rPr>
          <w:rFonts w:ascii="Arial" w:hAnsi="Arial"/>
          <w:sz w:val="22"/>
        </w:rPr>
        <w:t xml:space="preserve">Strom-, Telekommunikations- oder Versicherungsanbietern. In Home-Banking-Szenarien </w:t>
      </w:r>
      <w:r>
        <w:rPr>
          <w:rFonts w:ascii="Arial" w:hAnsi="Arial"/>
          <w:sz w:val="22"/>
        </w:rPr>
        <w:t xml:space="preserve">lassen sich </w:t>
      </w:r>
      <w:r w:rsidRPr="0022064F">
        <w:rPr>
          <w:rFonts w:ascii="Arial" w:hAnsi="Arial"/>
          <w:sz w:val="22"/>
        </w:rPr>
        <w:t xml:space="preserve">sowohl der Login-Prozess als auch </w:t>
      </w:r>
      <w:r>
        <w:rPr>
          <w:rFonts w:ascii="Arial" w:hAnsi="Arial"/>
          <w:sz w:val="22"/>
        </w:rPr>
        <w:t xml:space="preserve">die Zwei-Faktor-Authentisierung </w:t>
      </w:r>
      <w:r w:rsidR="0089245A">
        <w:rPr>
          <w:rFonts w:ascii="Arial" w:hAnsi="Arial"/>
          <w:sz w:val="22"/>
        </w:rPr>
        <w:t xml:space="preserve">von </w:t>
      </w:r>
      <w:r w:rsidR="009A06B4">
        <w:rPr>
          <w:rFonts w:ascii="Arial" w:hAnsi="Arial"/>
          <w:sz w:val="22"/>
        </w:rPr>
        <w:t xml:space="preserve">secunet </w:t>
      </w:r>
      <w:r w:rsidR="0089245A">
        <w:rPr>
          <w:rFonts w:ascii="Arial" w:hAnsi="Arial"/>
          <w:sz w:val="22"/>
        </w:rPr>
        <w:t xml:space="preserve">protect4use </w:t>
      </w:r>
      <w:r>
        <w:rPr>
          <w:rFonts w:ascii="Arial" w:hAnsi="Arial"/>
          <w:sz w:val="22"/>
        </w:rPr>
        <w:t xml:space="preserve">für </w:t>
      </w:r>
      <w:r w:rsidRPr="0022064F">
        <w:rPr>
          <w:rFonts w:ascii="Arial" w:hAnsi="Arial"/>
          <w:sz w:val="22"/>
        </w:rPr>
        <w:t>sicher</w:t>
      </w:r>
      <w:r>
        <w:rPr>
          <w:rFonts w:ascii="Arial" w:hAnsi="Arial"/>
          <w:sz w:val="22"/>
        </w:rPr>
        <w:t>e</w:t>
      </w:r>
      <w:r w:rsidRPr="0022064F">
        <w:rPr>
          <w:rFonts w:ascii="Arial" w:hAnsi="Arial"/>
          <w:sz w:val="22"/>
        </w:rPr>
        <w:t xml:space="preserve"> Transaktionen</w:t>
      </w:r>
      <w:r w:rsidR="0089245A">
        <w:rPr>
          <w:rFonts w:ascii="Arial" w:hAnsi="Arial"/>
          <w:sz w:val="22"/>
        </w:rPr>
        <w:t xml:space="preserve"> nutzen</w:t>
      </w:r>
      <w:r>
        <w:rPr>
          <w:rFonts w:ascii="Arial" w:hAnsi="Arial"/>
          <w:sz w:val="22"/>
        </w:rPr>
        <w:t>, die bisher vo</w:t>
      </w:r>
      <w:r w:rsidR="0089245A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 w:rsidRPr="0022064F">
        <w:rPr>
          <w:rFonts w:ascii="Arial" w:hAnsi="Arial"/>
          <w:sz w:val="22"/>
        </w:rPr>
        <w:t xml:space="preserve">TAN-Verfahren </w:t>
      </w:r>
      <w:r w:rsidR="0089245A">
        <w:rPr>
          <w:rFonts w:ascii="Arial" w:hAnsi="Arial"/>
          <w:sz w:val="22"/>
        </w:rPr>
        <w:t>bedient wurden</w:t>
      </w:r>
      <w:r w:rsidRPr="0022064F">
        <w:rPr>
          <w:rFonts w:ascii="Arial" w:hAnsi="Arial"/>
          <w:sz w:val="22"/>
        </w:rPr>
        <w:t>.</w:t>
      </w:r>
      <w:r w:rsidR="0022064F" w:rsidRPr="0022064F">
        <w:rPr>
          <w:rFonts w:ascii="Arial" w:hAnsi="Arial"/>
          <w:sz w:val="22"/>
        </w:rPr>
        <w:t xml:space="preserve"> Das hohe Sicherheitsniveau </w:t>
      </w:r>
      <w:r w:rsidR="009A06B4">
        <w:rPr>
          <w:rFonts w:ascii="Arial" w:hAnsi="Arial"/>
          <w:sz w:val="22"/>
        </w:rPr>
        <w:t>der Lösung</w:t>
      </w:r>
      <w:r w:rsidR="0089245A">
        <w:rPr>
          <w:rFonts w:ascii="Arial" w:hAnsi="Arial"/>
          <w:sz w:val="22"/>
        </w:rPr>
        <w:t xml:space="preserve"> </w:t>
      </w:r>
      <w:r w:rsidR="0022064F" w:rsidRPr="0022064F">
        <w:rPr>
          <w:rFonts w:ascii="Arial" w:hAnsi="Arial"/>
          <w:sz w:val="22"/>
        </w:rPr>
        <w:t xml:space="preserve">erlaubt eine Vielzahl </w:t>
      </w:r>
      <w:r w:rsidR="0089245A">
        <w:rPr>
          <w:rFonts w:ascii="Arial" w:hAnsi="Arial"/>
          <w:sz w:val="22"/>
        </w:rPr>
        <w:t>von</w:t>
      </w:r>
      <w:r w:rsidR="0089245A" w:rsidRPr="0022064F">
        <w:rPr>
          <w:rFonts w:ascii="Arial" w:hAnsi="Arial"/>
          <w:sz w:val="22"/>
        </w:rPr>
        <w:t xml:space="preserve"> </w:t>
      </w:r>
      <w:r w:rsidR="0022064F" w:rsidRPr="0022064F">
        <w:rPr>
          <w:rFonts w:ascii="Arial" w:hAnsi="Arial"/>
          <w:sz w:val="22"/>
        </w:rPr>
        <w:t>Einsatzmöglichkeiten</w:t>
      </w:r>
      <w:r w:rsidR="00444A8E">
        <w:rPr>
          <w:rFonts w:ascii="Arial" w:hAnsi="Arial"/>
          <w:sz w:val="22"/>
        </w:rPr>
        <w:t xml:space="preserve">, etwa die </w:t>
      </w:r>
      <w:r w:rsidR="0022064F" w:rsidRPr="0022064F">
        <w:rPr>
          <w:rFonts w:ascii="Arial" w:hAnsi="Arial"/>
          <w:sz w:val="22"/>
        </w:rPr>
        <w:t xml:space="preserve">schriftformwahrende Authentisierung in Bürgerportalen, das Auslösen von Fernsignaturen oder die Verschlüsselung und Signatur von Daten. </w:t>
      </w:r>
      <w:r w:rsidR="00050ED3" w:rsidRPr="0022064F">
        <w:rPr>
          <w:rFonts w:ascii="Arial" w:hAnsi="Arial"/>
          <w:sz w:val="22"/>
        </w:rPr>
        <w:t>Die flexible Client-Server-Lösung</w:t>
      </w:r>
      <w:r w:rsidR="00050ED3">
        <w:rPr>
          <w:rFonts w:ascii="Arial" w:hAnsi="Arial"/>
          <w:sz w:val="22"/>
        </w:rPr>
        <w:t xml:space="preserve"> </w:t>
      </w:r>
      <w:r w:rsidR="00050ED3" w:rsidRPr="0022064F">
        <w:rPr>
          <w:rFonts w:ascii="Arial" w:hAnsi="Arial"/>
          <w:sz w:val="22"/>
        </w:rPr>
        <w:t xml:space="preserve">ermöglicht sowohl dem Anwender als auch dem </w:t>
      </w:r>
      <w:r w:rsidR="00050ED3">
        <w:rPr>
          <w:rFonts w:ascii="Arial" w:hAnsi="Arial"/>
          <w:sz w:val="22"/>
        </w:rPr>
        <w:t>Portal</w:t>
      </w:r>
      <w:r w:rsidR="00050ED3" w:rsidRPr="0022064F">
        <w:rPr>
          <w:rFonts w:ascii="Arial" w:hAnsi="Arial"/>
          <w:sz w:val="22"/>
        </w:rPr>
        <w:t>betreiber vielfältige</w:t>
      </w:r>
      <w:r w:rsidR="0089245A">
        <w:rPr>
          <w:rFonts w:ascii="Arial" w:hAnsi="Arial"/>
          <w:sz w:val="22"/>
        </w:rPr>
        <w:t xml:space="preserve"> und komfortable</w:t>
      </w:r>
      <w:r w:rsidR="00050ED3" w:rsidRPr="0022064F">
        <w:rPr>
          <w:rFonts w:ascii="Arial" w:hAnsi="Arial"/>
          <w:sz w:val="22"/>
        </w:rPr>
        <w:t xml:space="preserve"> Möglichkeiten der Anmeldung bis hin zur sicheren Multi-Faktor</w:t>
      </w:r>
      <w:r w:rsidR="00050ED3">
        <w:rPr>
          <w:rFonts w:ascii="Arial" w:hAnsi="Arial"/>
          <w:sz w:val="22"/>
        </w:rPr>
        <w:t>-</w:t>
      </w:r>
      <w:r w:rsidR="00050ED3" w:rsidRPr="0022064F">
        <w:rPr>
          <w:rFonts w:ascii="Arial" w:hAnsi="Arial"/>
          <w:sz w:val="22"/>
        </w:rPr>
        <w:t xml:space="preserve"> und Multi-Kanal-Authentisierung.</w:t>
      </w:r>
    </w:p>
    <w:p w:rsidR="00F965F4" w:rsidRDefault="00B70B73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Eine Integration in bestehende IT-Systeme ist durch die Architektur von secunet protect4use besonders einfach, auch ein Parallelbetrieb ist möglich. </w:t>
      </w:r>
      <w:r w:rsidR="00F965F4" w:rsidRPr="00F965F4">
        <w:rPr>
          <w:rFonts w:ascii="Arial" w:hAnsi="Arial"/>
          <w:sz w:val="22"/>
        </w:rPr>
        <w:t xml:space="preserve">Die Benutzerfreundlichkeit ergibt sich aus einer über alle Plattformen hinweg einfachen und intuitiven Bedienung. Die Eintrittsbarrieren sowie die Betriebs- und Wartungskosten sind gering. </w:t>
      </w:r>
      <w:r w:rsidR="001C71D1" w:rsidRPr="00C24D67">
        <w:rPr>
          <w:rFonts w:ascii="Arial" w:hAnsi="Arial"/>
          <w:sz w:val="22"/>
        </w:rPr>
        <w:t xml:space="preserve">Die Anwendung </w:t>
      </w:r>
      <w:r w:rsidR="001A20AD">
        <w:rPr>
          <w:rFonts w:ascii="Arial" w:hAnsi="Arial"/>
          <w:sz w:val="22"/>
        </w:rPr>
        <w:t xml:space="preserve">übermittelt sämtliche Transaktions- und </w:t>
      </w:r>
      <w:r w:rsidR="001A20AD">
        <w:rPr>
          <w:rFonts w:ascii="Arial" w:hAnsi="Arial"/>
          <w:sz w:val="22"/>
        </w:rPr>
        <w:lastRenderedPageBreak/>
        <w:t xml:space="preserve">Anwenderdaten verschlüsselt. Die </w:t>
      </w:r>
      <w:r w:rsidR="001C71D1" w:rsidRPr="00C24D67">
        <w:rPr>
          <w:rFonts w:ascii="Arial" w:hAnsi="Arial"/>
          <w:sz w:val="22"/>
        </w:rPr>
        <w:t xml:space="preserve">Kontrolle und Hoheit der </w:t>
      </w:r>
      <w:r w:rsidR="001A20AD">
        <w:rPr>
          <w:rFonts w:ascii="Arial" w:hAnsi="Arial"/>
          <w:sz w:val="22"/>
        </w:rPr>
        <w:t xml:space="preserve">Identitätsdaten bleibt vollständig beim </w:t>
      </w:r>
      <w:r w:rsidR="001C71D1" w:rsidRPr="00C24D67">
        <w:rPr>
          <w:rFonts w:ascii="Arial" w:hAnsi="Arial"/>
          <w:sz w:val="22"/>
        </w:rPr>
        <w:t xml:space="preserve">Nutzer </w:t>
      </w:r>
      <w:r w:rsidR="001A20AD">
        <w:rPr>
          <w:rFonts w:ascii="Arial" w:hAnsi="Arial"/>
          <w:sz w:val="22"/>
        </w:rPr>
        <w:t>und</w:t>
      </w:r>
      <w:r w:rsidR="001A20AD" w:rsidRPr="00C24D67">
        <w:rPr>
          <w:rFonts w:ascii="Arial" w:hAnsi="Arial"/>
          <w:sz w:val="22"/>
        </w:rPr>
        <w:t xml:space="preserve"> </w:t>
      </w:r>
      <w:r w:rsidR="001C71D1" w:rsidRPr="00C24D67">
        <w:rPr>
          <w:rFonts w:ascii="Arial" w:hAnsi="Arial"/>
          <w:sz w:val="22"/>
        </w:rPr>
        <w:t>Portalbetreiber</w:t>
      </w:r>
      <w:r w:rsidR="001A20AD">
        <w:rPr>
          <w:rFonts w:ascii="Arial" w:hAnsi="Arial"/>
          <w:sz w:val="22"/>
        </w:rPr>
        <w:t>.</w:t>
      </w:r>
      <w:r w:rsidR="001A20AD" w:rsidRPr="00C24D67" w:rsidDel="001A20AD">
        <w:rPr>
          <w:rFonts w:ascii="Arial" w:hAnsi="Arial"/>
          <w:sz w:val="22"/>
        </w:rPr>
        <w:t xml:space="preserve"> </w:t>
      </w:r>
    </w:p>
    <w:p w:rsidR="00F965F4" w:rsidRDefault="0022064F" w:rsidP="00BE62E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Authentisierungslösung</w:t>
      </w:r>
      <w:r w:rsidRPr="0022064F">
        <w:rPr>
          <w:rFonts w:ascii="Arial" w:hAnsi="Arial"/>
          <w:sz w:val="22"/>
        </w:rPr>
        <w:t xml:space="preserve"> </w:t>
      </w:r>
      <w:r w:rsidR="0089245A">
        <w:rPr>
          <w:rFonts w:ascii="Arial" w:hAnsi="Arial"/>
          <w:sz w:val="22"/>
        </w:rPr>
        <w:t xml:space="preserve">ist </w:t>
      </w:r>
      <w:r w:rsidRPr="0022064F">
        <w:rPr>
          <w:rFonts w:ascii="Arial" w:hAnsi="Arial"/>
          <w:sz w:val="22"/>
        </w:rPr>
        <w:t>unabhängig vo</w:t>
      </w:r>
      <w:r w:rsidR="00444A8E">
        <w:rPr>
          <w:rFonts w:ascii="Arial" w:hAnsi="Arial"/>
          <w:sz w:val="22"/>
        </w:rPr>
        <w:t>n</w:t>
      </w:r>
      <w:r w:rsidRPr="0022064F">
        <w:rPr>
          <w:rFonts w:ascii="Arial" w:hAnsi="Arial"/>
          <w:sz w:val="22"/>
        </w:rPr>
        <w:t xml:space="preserve"> Browser und Betriebssystem</w:t>
      </w:r>
      <w:r w:rsidR="0089245A">
        <w:rPr>
          <w:rFonts w:ascii="Arial" w:hAnsi="Arial"/>
          <w:sz w:val="22"/>
        </w:rPr>
        <w:t xml:space="preserve"> einsetzbar</w:t>
      </w:r>
      <w:r w:rsidRPr="0022064F">
        <w:rPr>
          <w:rFonts w:ascii="Arial" w:hAnsi="Arial"/>
          <w:sz w:val="22"/>
        </w:rPr>
        <w:t xml:space="preserve"> und erlaubt die Verwendung aller von der jeweiligen Plattform unterstützen </w:t>
      </w:r>
      <w:proofErr w:type="spellStart"/>
      <w:r w:rsidRPr="0022064F">
        <w:rPr>
          <w:rFonts w:ascii="Arial" w:hAnsi="Arial"/>
          <w:sz w:val="22"/>
        </w:rPr>
        <w:t>Tokenarten</w:t>
      </w:r>
      <w:proofErr w:type="spellEnd"/>
      <w:r w:rsidRPr="0022064F">
        <w:rPr>
          <w:rFonts w:ascii="Arial" w:hAnsi="Arial"/>
          <w:sz w:val="22"/>
        </w:rPr>
        <w:t xml:space="preserve"> und -typen. Hierzu </w:t>
      </w:r>
      <w:r w:rsidR="0095134E">
        <w:rPr>
          <w:rFonts w:ascii="Arial" w:hAnsi="Arial"/>
          <w:sz w:val="22"/>
        </w:rPr>
        <w:t>wird</w:t>
      </w:r>
      <w:r w:rsidRPr="0022064F">
        <w:rPr>
          <w:rFonts w:ascii="Arial" w:hAnsi="Arial"/>
          <w:sz w:val="22"/>
        </w:rPr>
        <w:t xml:space="preserve"> ein zum Patent angemeldetes Verfahren</w:t>
      </w:r>
      <w:r w:rsidR="0095134E">
        <w:rPr>
          <w:rFonts w:ascii="Arial" w:hAnsi="Arial"/>
          <w:sz w:val="22"/>
        </w:rPr>
        <w:t xml:space="preserve"> verwendet</w:t>
      </w:r>
      <w:r w:rsidRPr="0022064F">
        <w:rPr>
          <w:rFonts w:ascii="Arial" w:hAnsi="Arial"/>
          <w:sz w:val="22"/>
        </w:rPr>
        <w:t>, das neben der Authentisierung auch Signaturen und Verschlüsselung erlaubt.</w:t>
      </w:r>
      <w:r>
        <w:rPr>
          <w:rFonts w:ascii="Arial" w:hAnsi="Arial"/>
          <w:sz w:val="22"/>
        </w:rPr>
        <w:t xml:space="preserve"> </w:t>
      </w:r>
      <w:r w:rsidR="00BE62E5">
        <w:rPr>
          <w:rFonts w:ascii="Arial" w:hAnsi="Arial"/>
          <w:sz w:val="22"/>
        </w:rPr>
        <w:t>Bei der neu entwickelten App funktioniert d</w:t>
      </w:r>
      <w:r w:rsidRPr="0022064F">
        <w:rPr>
          <w:rFonts w:ascii="Arial" w:hAnsi="Arial"/>
          <w:sz w:val="22"/>
        </w:rPr>
        <w:t>ie Authentisierung des Anwenders, abhängig vom Smartphone-Modell, per</w:t>
      </w:r>
      <w:r w:rsidR="00BE62E5">
        <w:rPr>
          <w:rFonts w:ascii="Arial" w:hAnsi="Arial"/>
          <w:sz w:val="22"/>
        </w:rPr>
        <w:t xml:space="preserve"> PIN-Eingabe oder Fingerabdruck. </w:t>
      </w:r>
    </w:p>
    <w:p w:rsidR="001C71D1" w:rsidRDefault="00F965F4" w:rsidP="00D9434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965F4">
        <w:rPr>
          <w:rFonts w:ascii="Arial" w:hAnsi="Arial"/>
          <w:sz w:val="22"/>
        </w:rPr>
        <w:t xml:space="preserve">Die App für </w:t>
      </w:r>
      <w:r>
        <w:rPr>
          <w:rFonts w:ascii="Arial" w:hAnsi="Arial"/>
          <w:sz w:val="22"/>
        </w:rPr>
        <w:t>secunet</w:t>
      </w:r>
      <w:r w:rsidRPr="00F965F4">
        <w:rPr>
          <w:rFonts w:ascii="Arial" w:hAnsi="Arial"/>
          <w:sz w:val="22"/>
        </w:rPr>
        <w:t xml:space="preserve"> protect4use ist nun im Apple App Store und im Google Play Store zum Download vorhanden</w:t>
      </w:r>
      <w:r>
        <w:rPr>
          <w:rFonts w:ascii="Arial" w:hAnsi="Arial"/>
          <w:sz w:val="22"/>
        </w:rPr>
        <w:t xml:space="preserve">. </w:t>
      </w:r>
      <w:r w:rsidR="00B70B73">
        <w:rPr>
          <w:rFonts w:ascii="Arial" w:hAnsi="Arial"/>
          <w:sz w:val="22"/>
        </w:rPr>
        <w:t xml:space="preserve">Clients für Windows, Linux und MacOS sind ebenfalls verfügbar. </w:t>
      </w:r>
      <w:r w:rsidR="00050ED3">
        <w:rPr>
          <w:rFonts w:ascii="Arial" w:hAnsi="Arial"/>
          <w:sz w:val="22"/>
        </w:rPr>
        <w:t xml:space="preserve">Betreiber von Webportalen und Online-Diensten können </w:t>
      </w:r>
      <w:r w:rsidR="001C71D1">
        <w:rPr>
          <w:rFonts w:ascii="Arial" w:hAnsi="Arial"/>
          <w:sz w:val="22"/>
        </w:rPr>
        <w:t xml:space="preserve">gemeinsam mit secunet </w:t>
      </w:r>
      <w:r w:rsidR="006352E3">
        <w:rPr>
          <w:rFonts w:ascii="Arial" w:hAnsi="Arial"/>
          <w:sz w:val="22"/>
        </w:rPr>
        <w:t xml:space="preserve">flexibel </w:t>
      </w:r>
      <w:r w:rsidR="005E15E0">
        <w:rPr>
          <w:rFonts w:ascii="Arial" w:hAnsi="Arial"/>
          <w:sz w:val="22"/>
        </w:rPr>
        <w:t xml:space="preserve">Einsatzmöglichkeiten </w:t>
      </w:r>
      <w:r w:rsidR="00050ED3">
        <w:rPr>
          <w:rFonts w:ascii="Arial" w:hAnsi="Arial"/>
          <w:sz w:val="22"/>
        </w:rPr>
        <w:t xml:space="preserve">entwerfen, die die </w:t>
      </w:r>
      <w:r w:rsidR="006352E3">
        <w:rPr>
          <w:rFonts w:ascii="Arial" w:hAnsi="Arial"/>
          <w:sz w:val="22"/>
        </w:rPr>
        <w:t xml:space="preserve">Anforderungen </w:t>
      </w:r>
      <w:r w:rsidR="001C71D1">
        <w:rPr>
          <w:rFonts w:ascii="Arial" w:hAnsi="Arial"/>
          <w:sz w:val="22"/>
        </w:rPr>
        <w:t>i</w:t>
      </w:r>
      <w:r w:rsidR="00050ED3">
        <w:rPr>
          <w:rFonts w:ascii="Arial" w:hAnsi="Arial"/>
          <w:sz w:val="22"/>
        </w:rPr>
        <w:t xml:space="preserve">hrer Anwender </w:t>
      </w:r>
      <w:r w:rsidR="001C71D1">
        <w:rPr>
          <w:rFonts w:ascii="Arial" w:hAnsi="Arial"/>
          <w:sz w:val="22"/>
        </w:rPr>
        <w:t xml:space="preserve">optimal </w:t>
      </w:r>
      <w:r w:rsidR="00050ED3">
        <w:rPr>
          <w:rFonts w:ascii="Arial" w:hAnsi="Arial"/>
          <w:sz w:val="22"/>
        </w:rPr>
        <w:t>abdeck</w:t>
      </w:r>
      <w:r w:rsidR="005E15E0">
        <w:rPr>
          <w:rFonts w:ascii="Arial" w:hAnsi="Arial"/>
          <w:sz w:val="22"/>
        </w:rPr>
        <w:t>en</w:t>
      </w:r>
      <w:r w:rsidR="00050ED3">
        <w:rPr>
          <w:rFonts w:ascii="Arial" w:hAnsi="Arial"/>
          <w:sz w:val="22"/>
        </w:rPr>
        <w:t>.</w:t>
      </w:r>
    </w:p>
    <w:p w:rsidR="00A164CA" w:rsidRDefault="00F965F4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22"/>
        </w:rPr>
        <w:br/>
      </w:r>
      <w:r w:rsidR="00A164CA">
        <w:rPr>
          <w:rFonts w:ascii="Arial" w:hAnsi="Arial"/>
          <w:sz w:val="16"/>
        </w:rPr>
        <w:t xml:space="preserve">Anzahl der Zeichen: </w:t>
      </w:r>
      <w:r w:rsidR="00CD0F74">
        <w:rPr>
          <w:rFonts w:ascii="Arial" w:hAnsi="Arial"/>
          <w:sz w:val="16"/>
        </w:rPr>
        <w:t>2.623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0E5174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4F05B7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>
        <w:rPr>
          <w:rFonts w:ascii="Arial" w:hAnsi="Arial" w:cs="Arial"/>
          <w:sz w:val="16"/>
          <w:szCs w:val="16"/>
        </w:rPr>
        <w:t>2017</w:t>
      </w:r>
      <w:r w:rsidR="0092449F" w:rsidRPr="001A6C14">
        <w:rPr>
          <w:rFonts w:ascii="Arial" w:hAnsi="Arial" w:cs="Arial"/>
          <w:sz w:val="16"/>
          <w:szCs w:val="16"/>
        </w:rPr>
        <w:t xml:space="preserve"> einen Umsatz von </w:t>
      </w:r>
      <w:r w:rsidR="0092449F">
        <w:rPr>
          <w:rFonts w:ascii="Arial" w:hAnsi="Arial" w:cs="Arial"/>
          <w:sz w:val="16"/>
          <w:szCs w:val="16"/>
        </w:rPr>
        <w:t>158,3</w:t>
      </w:r>
      <w:r w:rsidR="0092449F" w:rsidRPr="001A6C14">
        <w:rPr>
          <w:rFonts w:ascii="Arial" w:hAnsi="Arial" w:cs="Arial"/>
          <w:sz w:val="16"/>
          <w:szCs w:val="16"/>
        </w:rPr>
        <w:t xml:space="preserve"> Millionen Euro</w:t>
      </w:r>
      <w:r w:rsidR="0092449F" w:rsidRPr="007F4F29">
        <w:rPr>
          <w:rFonts w:ascii="Arial" w:hAnsi="Arial" w:cs="Arial"/>
          <w:sz w:val="16"/>
          <w:szCs w:val="16"/>
        </w:rPr>
        <w:t>.</w:t>
      </w:r>
      <w:r w:rsidR="0092449F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444A8E">
      <w:pPr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41" w:rsidRDefault="00720541">
      <w:r>
        <w:separator/>
      </w:r>
    </w:p>
  </w:endnote>
  <w:endnote w:type="continuationSeparator" w:id="0">
    <w:p w:rsidR="00720541" w:rsidRDefault="007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4F05B7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4F05B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41" w:rsidRDefault="00720541">
      <w:r>
        <w:separator/>
      </w:r>
    </w:p>
  </w:footnote>
  <w:footnote w:type="continuationSeparator" w:id="0">
    <w:p w:rsidR="00720541" w:rsidRDefault="0072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41D551F" wp14:editId="545772C2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39DA56EA" wp14:editId="08453211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619E6E98" wp14:editId="1605B4CF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73F618C7" wp14:editId="4321713F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8A2779"/>
    <w:multiLevelType w:val="multilevel"/>
    <w:tmpl w:val="1AE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0B2B39"/>
    <w:multiLevelType w:val="hybridMultilevel"/>
    <w:tmpl w:val="8EDACE8E"/>
    <w:lvl w:ilvl="0" w:tplc="E196B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4"/>
  </w:num>
  <w:num w:numId="24">
    <w:abstractNumId w:val="6"/>
  </w:num>
  <w:num w:numId="25">
    <w:abstractNumId w:val="25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eckeler, Gregor">
    <w15:presenceInfo w15:providerId="AD" w15:userId="S-1-5-21-523690731-516827087-1421765355-3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2426B"/>
    <w:rsid w:val="00036D1C"/>
    <w:rsid w:val="00036F4D"/>
    <w:rsid w:val="00046C8B"/>
    <w:rsid w:val="00050ED3"/>
    <w:rsid w:val="00070E91"/>
    <w:rsid w:val="00085E09"/>
    <w:rsid w:val="000A0C0A"/>
    <w:rsid w:val="000A2087"/>
    <w:rsid w:val="000D0B22"/>
    <w:rsid w:val="000D20C1"/>
    <w:rsid w:val="000E5174"/>
    <w:rsid w:val="001075C5"/>
    <w:rsid w:val="001249CD"/>
    <w:rsid w:val="00130C10"/>
    <w:rsid w:val="0014389D"/>
    <w:rsid w:val="0014673C"/>
    <w:rsid w:val="0015116B"/>
    <w:rsid w:val="001818F5"/>
    <w:rsid w:val="001A20AD"/>
    <w:rsid w:val="001B633C"/>
    <w:rsid w:val="001C71D1"/>
    <w:rsid w:val="001F0C6F"/>
    <w:rsid w:val="001F70FA"/>
    <w:rsid w:val="00204338"/>
    <w:rsid w:val="0022064F"/>
    <w:rsid w:val="00227CF5"/>
    <w:rsid w:val="00233340"/>
    <w:rsid w:val="00243467"/>
    <w:rsid w:val="002548A9"/>
    <w:rsid w:val="0026186F"/>
    <w:rsid w:val="00270286"/>
    <w:rsid w:val="002976D1"/>
    <w:rsid w:val="002A40B3"/>
    <w:rsid w:val="002A6536"/>
    <w:rsid w:val="002B544D"/>
    <w:rsid w:val="002B686A"/>
    <w:rsid w:val="002B6ED4"/>
    <w:rsid w:val="002F079A"/>
    <w:rsid w:val="002F3FD7"/>
    <w:rsid w:val="003124BB"/>
    <w:rsid w:val="00327AD2"/>
    <w:rsid w:val="00345097"/>
    <w:rsid w:val="003515B9"/>
    <w:rsid w:val="00361A7B"/>
    <w:rsid w:val="00361AC0"/>
    <w:rsid w:val="003A2B5B"/>
    <w:rsid w:val="003E446B"/>
    <w:rsid w:val="004144F5"/>
    <w:rsid w:val="00440BD5"/>
    <w:rsid w:val="00444A8E"/>
    <w:rsid w:val="00456FA4"/>
    <w:rsid w:val="00474A6A"/>
    <w:rsid w:val="00486F57"/>
    <w:rsid w:val="00497979"/>
    <w:rsid w:val="004A0F46"/>
    <w:rsid w:val="004A38DD"/>
    <w:rsid w:val="004A6854"/>
    <w:rsid w:val="004E78FA"/>
    <w:rsid w:val="004F05B7"/>
    <w:rsid w:val="004F3E14"/>
    <w:rsid w:val="0052247A"/>
    <w:rsid w:val="00547C7B"/>
    <w:rsid w:val="005B303F"/>
    <w:rsid w:val="005E15E0"/>
    <w:rsid w:val="005E5BD6"/>
    <w:rsid w:val="005F5428"/>
    <w:rsid w:val="006068C1"/>
    <w:rsid w:val="00616DD4"/>
    <w:rsid w:val="006338C8"/>
    <w:rsid w:val="006352E3"/>
    <w:rsid w:val="0066336C"/>
    <w:rsid w:val="00676CAA"/>
    <w:rsid w:val="006877AA"/>
    <w:rsid w:val="006A77C8"/>
    <w:rsid w:val="006B303A"/>
    <w:rsid w:val="006C5478"/>
    <w:rsid w:val="006C7756"/>
    <w:rsid w:val="006D3C21"/>
    <w:rsid w:val="00720541"/>
    <w:rsid w:val="007505DB"/>
    <w:rsid w:val="00755BDC"/>
    <w:rsid w:val="00762F43"/>
    <w:rsid w:val="0079352B"/>
    <w:rsid w:val="007A03D5"/>
    <w:rsid w:val="007C2CA1"/>
    <w:rsid w:val="007D2C46"/>
    <w:rsid w:val="007F683E"/>
    <w:rsid w:val="0080557A"/>
    <w:rsid w:val="0081682E"/>
    <w:rsid w:val="00816873"/>
    <w:rsid w:val="008416B0"/>
    <w:rsid w:val="0087418A"/>
    <w:rsid w:val="008813D3"/>
    <w:rsid w:val="008878D7"/>
    <w:rsid w:val="0089245A"/>
    <w:rsid w:val="00894DF7"/>
    <w:rsid w:val="008C1149"/>
    <w:rsid w:val="008C280E"/>
    <w:rsid w:val="008E063E"/>
    <w:rsid w:val="008E434F"/>
    <w:rsid w:val="008E7A1D"/>
    <w:rsid w:val="009013CE"/>
    <w:rsid w:val="0092449F"/>
    <w:rsid w:val="0095134E"/>
    <w:rsid w:val="00951871"/>
    <w:rsid w:val="009605DB"/>
    <w:rsid w:val="00963B58"/>
    <w:rsid w:val="00974918"/>
    <w:rsid w:val="00997188"/>
    <w:rsid w:val="009A06B4"/>
    <w:rsid w:val="009C77F9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AE6A8B"/>
    <w:rsid w:val="00B102E4"/>
    <w:rsid w:val="00B13497"/>
    <w:rsid w:val="00B23C02"/>
    <w:rsid w:val="00B35383"/>
    <w:rsid w:val="00B40999"/>
    <w:rsid w:val="00B50389"/>
    <w:rsid w:val="00B70B73"/>
    <w:rsid w:val="00B734E1"/>
    <w:rsid w:val="00BA519E"/>
    <w:rsid w:val="00BC4024"/>
    <w:rsid w:val="00BD4036"/>
    <w:rsid w:val="00BE42B0"/>
    <w:rsid w:val="00BE62E5"/>
    <w:rsid w:val="00C013A9"/>
    <w:rsid w:val="00C17202"/>
    <w:rsid w:val="00C23944"/>
    <w:rsid w:val="00C24842"/>
    <w:rsid w:val="00C24D67"/>
    <w:rsid w:val="00C2721E"/>
    <w:rsid w:val="00C34ED4"/>
    <w:rsid w:val="00C421CE"/>
    <w:rsid w:val="00C45DBD"/>
    <w:rsid w:val="00C46CAD"/>
    <w:rsid w:val="00C47D3D"/>
    <w:rsid w:val="00C62781"/>
    <w:rsid w:val="00C837C5"/>
    <w:rsid w:val="00C93B49"/>
    <w:rsid w:val="00CA6ABD"/>
    <w:rsid w:val="00CB58B4"/>
    <w:rsid w:val="00CB5FD7"/>
    <w:rsid w:val="00CD0F74"/>
    <w:rsid w:val="00CE46AB"/>
    <w:rsid w:val="00CF245E"/>
    <w:rsid w:val="00D46F52"/>
    <w:rsid w:val="00D46FDB"/>
    <w:rsid w:val="00D50F10"/>
    <w:rsid w:val="00D51FAC"/>
    <w:rsid w:val="00D612F2"/>
    <w:rsid w:val="00D72FBC"/>
    <w:rsid w:val="00D84863"/>
    <w:rsid w:val="00D869EC"/>
    <w:rsid w:val="00D870FE"/>
    <w:rsid w:val="00D9434D"/>
    <w:rsid w:val="00DA5758"/>
    <w:rsid w:val="00DC3650"/>
    <w:rsid w:val="00DD2F97"/>
    <w:rsid w:val="00E029B6"/>
    <w:rsid w:val="00E1479D"/>
    <w:rsid w:val="00E372AE"/>
    <w:rsid w:val="00E45F30"/>
    <w:rsid w:val="00E62AB2"/>
    <w:rsid w:val="00E630DC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965F4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6C5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rst-word">
    <w:name w:val="first-word"/>
    <w:basedOn w:val="Absatz-Standardschriftart"/>
    <w:rsid w:val="007D2C46"/>
  </w:style>
  <w:style w:type="paragraph" w:styleId="NurText">
    <w:name w:val="Plain Text"/>
    <w:basedOn w:val="Standard"/>
    <w:link w:val="NurTextZchn"/>
    <w:uiPriority w:val="99"/>
    <w:unhideWhenUsed/>
    <w:rsid w:val="0079352B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9352B"/>
    <w:rPr>
      <w:rFonts w:ascii="Arial" w:eastAsiaTheme="minorHAnsi" w:hAnsi="Arial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6C5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rst-word">
    <w:name w:val="first-word"/>
    <w:basedOn w:val="Absatz-Standardschriftart"/>
    <w:rsid w:val="007D2C46"/>
  </w:style>
  <w:style w:type="paragraph" w:styleId="NurText">
    <w:name w:val="Plain Text"/>
    <w:basedOn w:val="Standard"/>
    <w:link w:val="NurTextZchn"/>
    <w:uiPriority w:val="99"/>
    <w:unhideWhenUsed/>
    <w:rsid w:val="0079352B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9352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EFDB-4243-40B2-B866-174E4930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3854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2018-11-14T09:16:00Z</cp:lastPrinted>
  <dcterms:created xsi:type="dcterms:W3CDTF">2018-11-14T08:52:00Z</dcterms:created>
  <dcterms:modified xsi:type="dcterms:W3CDTF">2018-11-14T09:35:00Z</dcterms:modified>
</cp:coreProperties>
</file>