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CA" w:rsidRPr="00F90927" w:rsidRDefault="00F90927">
      <w:pPr>
        <w:spacing w:after="360"/>
        <w:ind w:left="697" w:right="-285"/>
        <w:rPr>
          <w:rFonts w:ascii="Arial" w:hAnsi="Arial"/>
          <w:b/>
          <w:sz w:val="32"/>
        </w:rPr>
      </w:pPr>
      <w:r w:rsidRPr="00F90927">
        <w:rPr>
          <w:rFonts w:ascii="Arial" w:hAnsi="Arial"/>
          <w:b/>
          <w:sz w:val="32"/>
        </w:rPr>
        <w:t>Island entscheidet sich für PKI-Lösung von secunet</w:t>
      </w:r>
    </w:p>
    <w:p w:rsidR="00A061AF" w:rsidRPr="00191B92" w:rsidRDefault="009013CE" w:rsidP="00C17202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191B92">
        <w:rPr>
          <w:rFonts w:ascii="Arial" w:hAnsi="Arial"/>
          <w:b/>
          <w:i/>
          <w:sz w:val="22"/>
        </w:rPr>
        <w:t xml:space="preserve">[Essen, </w:t>
      </w:r>
      <w:r w:rsidR="00FB3EEF">
        <w:rPr>
          <w:rFonts w:ascii="Arial" w:hAnsi="Arial"/>
          <w:b/>
          <w:i/>
          <w:sz w:val="22"/>
        </w:rPr>
        <w:t>12</w:t>
      </w:r>
      <w:bookmarkStart w:id="0" w:name="_GoBack"/>
      <w:bookmarkEnd w:id="0"/>
      <w:r w:rsidRPr="00191B92">
        <w:rPr>
          <w:rFonts w:ascii="Arial" w:hAnsi="Arial"/>
          <w:b/>
          <w:i/>
          <w:sz w:val="22"/>
        </w:rPr>
        <w:t xml:space="preserve">. </w:t>
      </w:r>
      <w:r w:rsidR="00A95CBA">
        <w:rPr>
          <w:rFonts w:ascii="Arial" w:hAnsi="Arial"/>
          <w:b/>
          <w:i/>
          <w:sz w:val="22"/>
        </w:rPr>
        <w:t>September</w:t>
      </w:r>
      <w:r w:rsidR="00A164CA" w:rsidRPr="00191B92">
        <w:rPr>
          <w:rFonts w:ascii="Arial" w:hAnsi="Arial"/>
          <w:b/>
          <w:i/>
          <w:sz w:val="22"/>
        </w:rPr>
        <w:t xml:space="preserve"> 20</w:t>
      </w:r>
      <w:r w:rsidR="00440BD5" w:rsidRPr="00191B92">
        <w:rPr>
          <w:rFonts w:ascii="Arial" w:hAnsi="Arial"/>
          <w:b/>
          <w:i/>
          <w:sz w:val="22"/>
        </w:rPr>
        <w:t>1</w:t>
      </w:r>
      <w:r w:rsidR="008813D3" w:rsidRPr="00191B92">
        <w:rPr>
          <w:rFonts w:ascii="Arial" w:hAnsi="Arial"/>
          <w:b/>
          <w:i/>
          <w:sz w:val="22"/>
        </w:rPr>
        <w:t>7</w:t>
      </w:r>
      <w:r w:rsidR="00A164CA" w:rsidRPr="00191B92">
        <w:rPr>
          <w:rFonts w:ascii="Arial" w:hAnsi="Arial"/>
          <w:b/>
          <w:i/>
          <w:sz w:val="22"/>
        </w:rPr>
        <w:t>]</w:t>
      </w:r>
      <w:r w:rsidR="00A164CA" w:rsidRPr="00191B92">
        <w:rPr>
          <w:rFonts w:ascii="Arial" w:hAnsi="Arial"/>
          <w:b/>
          <w:sz w:val="22"/>
        </w:rPr>
        <w:t xml:space="preserve"> </w:t>
      </w:r>
      <w:r w:rsidR="00191B92" w:rsidRPr="00191B92">
        <w:rPr>
          <w:rFonts w:ascii="Arial" w:hAnsi="Arial"/>
          <w:b/>
          <w:sz w:val="22"/>
        </w:rPr>
        <w:t xml:space="preserve">Elektronische Reisedokumente </w:t>
      </w:r>
      <w:r w:rsidR="00191B92">
        <w:rPr>
          <w:rFonts w:ascii="Arial" w:hAnsi="Arial"/>
          <w:b/>
          <w:sz w:val="22"/>
        </w:rPr>
        <w:t>we</w:t>
      </w:r>
      <w:r w:rsidR="00191B92" w:rsidRPr="00191B92">
        <w:rPr>
          <w:rFonts w:ascii="Arial" w:hAnsi="Arial"/>
          <w:b/>
          <w:sz w:val="22"/>
        </w:rPr>
        <w:t xml:space="preserve">rden in Island zukünftig </w:t>
      </w:r>
      <w:r w:rsidR="00191B92">
        <w:rPr>
          <w:rFonts w:ascii="Arial" w:hAnsi="Arial"/>
          <w:b/>
          <w:sz w:val="22"/>
        </w:rPr>
        <w:t xml:space="preserve">mit einer </w:t>
      </w:r>
      <w:r w:rsidR="00191B92" w:rsidRPr="00191B92">
        <w:rPr>
          <w:rFonts w:ascii="Arial" w:hAnsi="Arial"/>
          <w:b/>
          <w:sz w:val="22"/>
        </w:rPr>
        <w:t xml:space="preserve">Public-Key-Infrastruktur (PKI) </w:t>
      </w:r>
      <w:r w:rsidR="00191B92">
        <w:rPr>
          <w:rFonts w:ascii="Arial" w:hAnsi="Arial"/>
          <w:b/>
          <w:sz w:val="22"/>
        </w:rPr>
        <w:t>von secunet authentisiert.</w:t>
      </w:r>
      <w:r w:rsidR="00F90927" w:rsidRPr="00191B92">
        <w:rPr>
          <w:rFonts w:ascii="Arial" w:hAnsi="Arial"/>
          <w:b/>
          <w:sz w:val="22"/>
        </w:rPr>
        <w:t xml:space="preserve"> </w:t>
      </w:r>
      <w:r w:rsidR="00191B92">
        <w:rPr>
          <w:rFonts w:ascii="Arial" w:hAnsi="Arial"/>
          <w:b/>
          <w:sz w:val="22"/>
        </w:rPr>
        <w:t>Nach der gewonnen</w:t>
      </w:r>
      <w:r w:rsidR="007A5B58">
        <w:rPr>
          <w:rFonts w:ascii="Arial" w:hAnsi="Arial"/>
          <w:b/>
          <w:sz w:val="22"/>
        </w:rPr>
        <w:t>en</w:t>
      </w:r>
      <w:r w:rsidR="00191B92">
        <w:rPr>
          <w:rFonts w:ascii="Arial" w:hAnsi="Arial"/>
          <w:b/>
          <w:sz w:val="22"/>
        </w:rPr>
        <w:t xml:space="preserve"> Ausschreibun</w:t>
      </w:r>
      <w:r w:rsidR="00997FAF">
        <w:rPr>
          <w:rFonts w:ascii="Arial" w:hAnsi="Arial"/>
          <w:b/>
          <w:sz w:val="22"/>
        </w:rPr>
        <w:t xml:space="preserve">g der </w:t>
      </w:r>
      <w:r w:rsidR="00997FAF" w:rsidRPr="00330D86">
        <w:rPr>
          <w:rFonts w:ascii="Arial" w:hAnsi="Arial"/>
          <w:b/>
          <w:sz w:val="22"/>
        </w:rPr>
        <w:t>isländischen Meldebehörde</w:t>
      </w:r>
      <w:r w:rsidR="005A1CF8" w:rsidRPr="00330D86">
        <w:rPr>
          <w:rFonts w:ascii="Arial" w:hAnsi="Arial"/>
          <w:b/>
          <w:sz w:val="22"/>
        </w:rPr>
        <w:t xml:space="preserve"> </w:t>
      </w:r>
      <w:r w:rsidR="00BF7BF5">
        <w:rPr>
          <w:rFonts w:ascii="Arial" w:hAnsi="Arial"/>
          <w:b/>
          <w:sz w:val="22"/>
        </w:rPr>
        <w:t xml:space="preserve">(Registers </w:t>
      </w:r>
      <w:proofErr w:type="spellStart"/>
      <w:r w:rsidR="00BF7BF5">
        <w:rPr>
          <w:rFonts w:ascii="Arial" w:hAnsi="Arial"/>
          <w:b/>
          <w:sz w:val="22"/>
        </w:rPr>
        <w:t>Iceland</w:t>
      </w:r>
      <w:proofErr w:type="spellEnd"/>
      <w:r w:rsidR="00BF7BF5">
        <w:rPr>
          <w:rFonts w:ascii="Arial" w:hAnsi="Arial"/>
          <w:b/>
          <w:sz w:val="22"/>
        </w:rPr>
        <w:t xml:space="preserve">) </w:t>
      </w:r>
      <w:r w:rsidR="005A1CF8" w:rsidRPr="00330D86">
        <w:rPr>
          <w:rFonts w:ascii="Arial" w:hAnsi="Arial"/>
          <w:b/>
          <w:sz w:val="22"/>
        </w:rPr>
        <w:t>im</w:t>
      </w:r>
      <w:r w:rsidR="00191B92" w:rsidRPr="00330D86">
        <w:rPr>
          <w:rFonts w:ascii="Arial" w:hAnsi="Arial"/>
          <w:b/>
          <w:sz w:val="22"/>
        </w:rPr>
        <w:t xml:space="preserve"> </w:t>
      </w:r>
      <w:r w:rsidR="00BB071A" w:rsidRPr="00330D86">
        <w:rPr>
          <w:rFonts w:ascii="Arial" w:hAnsi="Arial"/>
          <w:b/>
          <w:sz w:val="22"/>
        </w:rPr>
        <w:t>Mai dieses</w:t>
      </w:r>
      <w:r w:rsidR="005A1CF8" w:rsidRPr="00330D86">
        <w:rPr>
          <w:rFonts w:ascii="Arial" w:hAnsi="Arial"/>
          <w:b/>
          <w:sz w:val="22"/>
        </w:rPr>
        <w:t xml:space="preserve"> Jahres </w:t>
      </w:r>
      <w:r w:rsidR="00191B92">
        <w:rPr>
          <w:rFonts w:ascii="Arial" w:hAnsi="Arial"/>
          <w:b/>
          <w:sz w:val="22"/>
        </w:rPr>
        <w:t xml:space="preserve">wird </w:t>
      </w:r>
      <w:r w:rsidR="001111DB">
        <w:rPr>
          <w:rFonts w:ascii="Arial" w:hAnsi="Arial"/>
          <w:b/>
          <w:sz w:val="22"/>
        </w:rPr>
        <w:t>das System</w:t>
      </w:r>
      <w:r w:rsidR="005A1CF8">
        <w:rPr>
          <w:rFonts w:ascii="Arial" w:hAnsi="Arial"/>
          <w:b/>
          <w:sz w:val="22"/>
        </w:rPr>
        <w:t xml:space="preserve"> ab </w:t>
      </w:r>
      <w:r w:rsidR="003D7304">
        <w:rPr>
          <w:rFonts w:ascii="Arial" w:hAnsi="Arial"/>
          <w:b/>
          <w:sz w:val="22"/>
        </w:rPr>
        <w:t xml:space="preserve">dem vierten Quartal 2017 </w:t>
      </w:r>
      <w:r w:rsidR="001111DB">
        <w:rPr>
          <w:rFonts w:ascii="Arial" w:hAnsi="Arial"/>
          <w:b/>
          <w:sz w:val="22"/>
        </w:rPr>
        <w:t xml:space="preserve">sowohl für die Kontrolle der Identitätsdokumente als auch für deren Ausstellung eingesetzt werden. </w:t>
      </w:r>
    </w:p>
    <w:p w:rsidR="00A164CA" w:rsidRPr="00111BA4" w:rsidRDefault="00111BA4" w:rsidP="00AA3C2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Durch den Einsatz</w:t>
      </w:r>
      <w:r w:rsidRPr="00111BA4">
        <w:rPr>
          <w:rFonts w:ascii="Arial" w:hAnsi="Arial"/>
          <w:sz w:val="22"/>
        </w:rPr>
        <w:t xml:space="preserve"> elektronischer </w:t>
      </w:r>
      <w:r>
        <w:rPr>
          <w:rFonts w:ascii="Arial" w:hAnsi="Arial"/>
          <w:sz w:val="22"/>
        </w:rPr>
        <w:t>Ausweis</w:t>
      </w:r>
      <w:r w:rsidRPr="00111BA4">
        <w:rPr>
          <w:rFonts w:ascii="Arial" w:hAnsi="Arial"/>
          <w:sz w:val="22"/>
        </w:rPr>
        <w:t xml:space="preserve">dokumente </w:t>
      </w:r>
      <w:r>
        <w:rPr>
          <w:rFonts w:ascii="Arial" w:hAnsi="Arial"/>
          <w:sz w:val="22"/>
        </w:rPr>
        <w:t xml:space="preserve">können </w:t>
      </w:r>
      <w:r w:rsidRPr="00111BA4">
        <w:rPr>
          <w:rFonts w:ascii="Arial" w:hAnsi="Arial"/>
          <w:sz w:val="22"/>
        </w:rPr>
        <w:t>Grenzkontrollen</w:t>
      </w:r>
      <w:r>
        <w:rPr>
          <w:rFonts w:ascii="Arial" w:hAnsi="Arial"/>
          <w:sz w:val="22"/>
        </w:rPr>
        <w:t xml:space="preserve"> an Flughäfen effizienter</w:t>
      </w:r>
      <w:r w:rsidRPr="00111BA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durchgeführt werden. Um </w:t>
      </w:r>
      <w:r w:rsidR="003D7304">
        <w:rPr>
          <w:rFonts w:ascii="Arial" w:hAnsi="Arial"/>
          <w:sz w:val="22"/>
        </w:rPr>
        <w:t xml:space="preserve">die Echtheit dieser Dokumente </w:t>
      </w:r>
      <w:r w:rsidR="00787185">
        <w:rPr>
          <w:rFonts w:ascii="Arial" w:hAnsi="Arial"/>
          <w:sz w:val="22"/>
        </w:rPr>
        <w:t>zuverlässig zu prüfen und Manipulation</w:t>
      </w:r>
      <w:r w:rsidR="004D00BE">
        <w:rPr>
          <w:rFonts w:ascii="Arial" w:hAnsi="Arial"/>
          <w:sz w:val="22"/>
        </w:rPr>
        <w:t xml:space="preserve"> sowie unerlaubten Zugriff</w:t>
      </w:r>
      <w:r w:rsidR="00787185">
        <w:rPr>
          <w:rFonts w:ascii="Arial" w:hAnsi="Arial"/>
          <w:sz w:val="22"/>
        </w:rPr>
        <w:t xml:space="preserve"> ausschließen zu können, werden</w:t>
      </w:r>
      <w:r w:rsidR="00C90336">
        <w:rPr>
          <w:rFonts w:ascii="Arial" w:hAnsi="Arial"/>
          <w:sz w:val="22"/>
        </w:rPr>
        <w:t xml:space="preserve"> </w:t>
      </w:r>
      <w:r w:rsidR="00630CF1">
        <w:rPr>
          <w:rFonts w:ascii="Arial" w:hAnsi="Arial"/>
          <w:sz w:val="22"/>
        </w:rPr>
        <w:t>hochsichere</w:t>
      </w:r>
      <w:r w:rsidR="00787185">
        <w:rPr>
          <w:rFonts w:ascii="Arial" w:hAnsi="Arial"/>
          <w:sz w:val="22"/>
        </w:rPr>
        <w:t xml:space="preserve"> zertifikatbasierte Authentisierungslösungen eingesetzt. </w:t>
      </w:r>
      <w:r w:rsidR="00641289" w:rsidRPr="00641289">
        <w:rPr>
          <w:rFonts w:ascii="Arial" w:hAnsi="Arial"/>
          <w:sz w:val="22"/>
        </w:rPr>
        <w:t>Zur Erzeugung und Verwaltung der Zertifikate ist eine Public-Key-Infrastruktur (PKI) erforderlich</w:t>
      </w:r>
      <w:r w:rsidR="00C90336">
        <w:rPr>
          <w:rFonts w:ascii="Arial" w:hAnsi="Arial"/>
          <w:sz w:val="22"/>
        </w:rPr>
        <w:t>.</w:t>
      </w:r>
      <w:r w:rsidR="00630CF1">
        <w:rPr>
          <w:rFonts w:ascii="Arial" w:hAnsi="Arial"/>
          <w:sz w:val="22"/>
        </w:rPr>
        <w:t xml:space="preserve"> Für ein solches modernes Grenzkontrollmanagement wird Island künftig mit der secunet eID PKI Suite arbeiten.</w:t>
      </w:r>
      <w:r w:rsidR="008A0B3C">
        <w:rPr>
          <w:rFonts w:ascii="Arial" w:hAnsi="Arial"/>
          <w:sz w:val="22"/>
        </w:rPr>
        <w:t xml:space="preserve"> Auch bei der Ausgabe von elektronischen Reisepässen wird das System zum Einsatz kommen. </w:t>
      </w:r>
    </w:p>
    <w:p w:rsidR="00963B58" w:rsidRDefault="005A1CF8" w:rsidP="00AA3C2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</w:t>
      </w:r>
      <w:r w:rsidR="00FE4343">
        <w:rPr>
          <w:rFonts w:ascii="Arial" w:hAnsi="Arial"/>
          <w:sz w:val="22"/>
        </w:rPr>
        <w:t>gewonnene Ausschreibung</w:t>
      </w:r>
      <w:r>
        <w:rPr>
          <w:rFonts w:ascii="Arial" w:hAnsi="Arial"/>
          <w:sz w:val="22"/>
        </w:rPr>
        <w:t xml:space="preserve"> umfasst</w:t>
      </w:r>
      <w:r w:rsidR="00630CF1" w:rsidRPr="00630CF1">
        <w:rPr>
          <w:rFonts w:ascii="Arial" w:hAnsi="Arial"/>
          <w:sz w:val="22"/>
        </w:rPr>
        <w:t xml:space="preserve"> die Lieferung und Konfiguration der secunet eID PKI Suite, die Bereitstellung der Hardware-Sicherheitsmodule sowie die Installation und Konfiguration des Gesamtsystems. Ebenfalls enthalten </w:t>
      </w:r>
      <w:r w:rsidR="00857D24">
        <w:rPr>
          <w:rFonts w:ascii="Arial" w:hAnsi="Arial"/>
          <w:sz w:val="22"/>
        </w:rPr>
        <w:t xml:space="preserve">sind </w:t>
      </w:r>
      <w:r w:rsidR="00BF7BF5">
        <w:rPr>
          <w:rFonts w:ascii="Arial" w:hAnsi="Arial"/>
          <w:sz w:val="22"/>
        </w:rPr>
        <w:t xml:space="preserve">Service </w:t>
      </w:r>
      <w:r w:rsidR="00630CF1" w:rsidRPr="00630CF1">
        <w:rPr>
          <w:rFonts w:ascii="Arial" w:hAnsi="Arial"/>
          <w:sz w:val="22"/>
        </w:rPr>
        <w:t>und Wartung für die kommenden Jahre.</w:t>
      </w:r>
      <w:r w:rsidR="00CB75DC">
        <w:rPr>
          <w:rFonts w:ascii="Arial" w:hAnsi="Arial"/>
          <w:sz w:val="22"/>
        </w:rPr>
        <w:t xml:space="preserve"> </w:t>
      </w:r>
    </w:p>
    <w:p w:rsidR="00D3683B" w:rsidRDefault="008A0B3C" w:rsidP="008A0B3C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8A0B3C">
        <w:rPr>
          <w:rFonts w:ascii="Arial" w:hAnsi="Arial"/>
          <w:sz w:val="22"/>
        </w:rPr>
        <w:t xml:space="preserve">Das Projekt beginnt </w:t>
      </w:r>
      <w:r w:rsidR="00FC2B73">
        <w:rPr>
          <w:rFonts w:ascii="Arial" w:hAnsi="Arial"/>
          <w:sz w:val="22"/>
        </w:rPr>
        <w:t>mit der Bereitstellung der</w:t>
      </w:r>
      <w:r w:rsidR="00FC2B73" w:rsidRPr="00D3683B">
        <w:rPr>
          <w:rFonts w:ascii="Arial" w:hAnsi="Arial"/>
          <w:sz w:val="22"/>
        </w:rPr>
        <w:t xml:space="preserve"> Kernkomponenten </w:t>
      </w:r>
      <w:r w:rsidR="00D3683B">
        <w:rPr>
          <w:rFonts w:ascii="Arial" w:hAnsi="Arial"/>
          <w:sz w:val="22"/>
        </w:rPr>
        <w:t xml:space="preserve">für die </w:t>
      </w:r>
      <w:r w:rsidR="009E751F">
        <w:rPr>
          <w:rFonts w:ascii="Arial" w:hAnsi="Arial"/>
          <w:sz w:val="22"/>
        </w:rPr>
        <w:t xml:space="preserve">nationale </w:t>
      </w:r>
      <w:r w:rsidR="00D3683B">
        <w:rPr>
          <w:rFonts w:ascii="Arial" w:hAnsi="Arial"/>
          <w:sz w:val="22"/>
        </w:rPr>
        <w:t>PKI</w:t>
      </w:r>
      <w:r w:rsidR="0058339B">
        <w:rPr>
          <w:rFonts w:ascii="Arial" w:hAnsi="Arial"/>
          <w:sz w:val="22"/>
        </w:rPr>
        <w:t>,</w:t>
      </w:r>
      <w:r w:rsidR="00D3683B">
        <w:rPr>
          <w:rFonts w:ascii="Arial" w:hAnsi="Arial"/>
          <w:sz w:val="22"/>
        </w:rPr>
        <w:t xml:space="preserve"> bestehend aus </w:t>
      </w:r>
      <w:r w:rsidR="00FC2B73" w:rsidRPr="00D3683B">
        <w:rPr>
          <w:rFonts w:ascii="Arial" w:hAnsi="Arial"/>
          <w:sz w:val="22"/>
        </w:rPr>
        <w:t xml:space="preserve">Country Signing </w:t>
      </w:r>
      <w:r w:rsidR="00942DB1" w:rsidRPr="00D3683B">
        <w:rPr>
          <w:rFonts w:ascii="Arial" w:hAnsi="Arial"/>
          <w:sz w:val="22"/>
        </w:rPr>
        <w:t>Certificat</w:t>
      </w:r>
      <w:r w:rsidR="00942DB1">
        <w:rPr>
          <w:rFonts w:ascii="Arial" w:hAnsi="Arial"/>
          <w:sz w:val="22"/>
        </w:rPr>
        <w:t>ion</w:t>
      </w:r>
      <w:r w:rsidR="00942DB1" w:rsidRPr="00D3683B">
        <w:rPr>
          <w:rFonts w:ascii="Arial" w:hAnsi="Arial"/>
          <w:sz w:val="22"/>
        </w:rPr>
        <w:t xml:space="preserve"> </w:t>
      </w:r>
      <w:r w:rsidR="00FC2B73" w:rsidRPr="00D3683B">
        <w:rPr>
          <w:rFonts w:ascii="Arial" w:hAnsi="Arial"/>
          <w:sz w:val="22"/>
        </w:rPr>
        <w:t>Authority (CSCA), Country Verifying Certification Authority (CVCA)</w:t>
      </w:r>
      <w:r w:rsidR="00D3683B">
        <w:rPr>
          <w:rFonts w:ascii="Arial" w:hAnsi="Arial"/>
          <w:sz w:val="22"/>
        </w:rPr>
        <w:t xml:space="preserve"> und</w:t>
      </w:r>
      <w:r w:rsidR="00FC2B73" w:rsidRPr="00D3683B">
        <w:rPr>
          <w:rFonts w:ascii="Arial" w:hAnsi="Arial"/>
          <w:sz w:val="22"/>
        </w:rPr>
        <w:t xml:space="preserve"> Document Verifying Certification Authority (DVCA)</w:t>
      </w:r>
      <w:r w:rsidR="00D3683B">
        <w:rPr>
          <w:rFonts w:ascii="Arial" w:hAnsi="Arial"/>
          <w:sz w:val="22"/>
        </w:rPr>
        <w:t>.</w:t>
      </w:r>
    </w:p>
    <w:p w:rsidR="00D3683B" w:rsidRPr="009169AA" w:rsidRDefault="009E751F" w:rsidP="00844AED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Um Reisedokumente verschiedener Länder prüfen zu können</w:t>
      </w:r>
      <w:r w:rsidR="0058339B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D3683B">
        <w:rPr>
          <w:rFonts w:ascii="Arial" w:hAnsi="Arial"/>
          <w:sz w:val="22"/>
        </w:rPr>
        <w:t xml:space="preserve">erfolgt </w:t>
      </w:r>
      <w:r>
        <w:rPr>
          <w:rFonts w:ascii="Arial" w:hAnsi="Arial"/>
          <w:sz w:val="22"/>
        </w:rPr>
        <w:t xml:space="preserve">anschließend </w:t>
      </w:r>
      <w:r w:rsidR="00D3683B">
        <w:rPr>
          <w:rFonts w:ascii="Arial" w:hAnsi="Arial"/>
          <w:sz w:val="22"/>
        </w:rPr>
        <w:t>die</w:t>
      </w:r>
      <w:r w:rsidR="008A0B3C" w:rsidRPr="008A0B3C">
        <w:rPr>
          <w:rFonts w:ascii="Arial" w:hAnsi="Arial"/>
          <w:sz w:val="22"/>
        </w:rPr>
        <w:t xml:space="preserve"> Errichtung eines National Public Key Directory (N-PKD)</w:t>
      </w:r>
      <w:r w:rsidR="008F3788">
        <w:rPr>
          <w:rFonts w:ascii="Arial" w:hAnsi="Arial"/>
          <w:sz w:val="22"/>
        </w:rPr>
        <w:t xml:space="preserve"> </w:t>
      </w:r>
      <w:r w:rsidR="008A0B3C" w:rsidRPr="008A0B3C">
        <w:rPr>
          <w:rFonts w:ascii="Arial" w:hAnsi="Arial"/>
          <w:sz w:val="22"/>
        </w:rPr>
        <w:t xml:space="preserve">für das Management und die Bereitstellung von </w:t>
      </w:r>
      <w:r w:rsidR="008A0B3C" w:rsidRPr="008A0B3C">
        <w:rPr>
          <w:rFonts w:ascii="Arial" w:hAnsi="Arial"/>
          <w:sz w:val="22"/>
        </w:rPr>
        <w:lastRenderedPageBreak/>
        <w:t xml:space="preserve">Basisinformationen </w:t>
      </w:r>
      <w:r w:rsidR="006F4F93">
        <w:rPr>
          <w:rFonts w:ascii="Arial" w:hAnsi="Arial"/>
          <w:sz w:val="22"/>
        </w:rPr>
        <w:t xml:space="preserve">zur </w:t>
      </w:r>
      <w:r w:rsidR="008A0B3C" w:rsidRPr="008A0B3C">
        <w:rPr>
          <w:rFonts w:ascii="Arial" w:hAnsi="Arial"/>
          <w:sz w:val="22"/>
        </w:rPr>
        <w:t xml:space="preserve">Echtheitsprüfung von elektronischen Reisedokumenten. Das N-PKD bildet das nationale Gegenstück </w:t>
      </w:r>
      <w:r w:rsidR="009169AA">
        <w:rPr>
          <w:rFonts w:ascii="Arial" w:hAnsi="Arial"/>
          <w:sz w:val="22"/>
        </w:rPr>
        <w:t>zum Public Key Directory (PKD)</w:t>
      </w:r>
      <w:r w:rsidR="008A0B3C" w:rsidRPr="008A0B3C">
        <w:rPr>
          <w:rFonts w:ascii="Arial" w:hAnsi="Arial"/>
          <w:sz w:val="22"/>
        </w:rPr>
        <w:t xml:space="preserve"> der ICAO (International </w:t>
      </w:r>
      <w:proofErr w:type="spellStart"/>
      <w:r w:rsidR="008A0B3C" w:rsidRPr="008A0B3C">
        <w:rPr>
          <w:rFonts w:ascii="Arial" w:hAnsi="Arial"/>
          <w:sz w:val="22"/>
        </w:rPr>
        <w:t>Civil</w:t>
      </w:r>
      <w:proofErr w:type="spellEnd"/>
      <w:r w:rsidR="008A0B3C" w:rsidRPr="008A0B3C">
        <w:rPr>
          <w:rFonts w:ascii="Arial" w:hAnsi="Arial"/>
          <w:sz w:val="22"/>
        </w:rPr>
        <w:t xml:space="preserve"> Aviation Organisation), welche</w:t>
      </w:r>
      <w:r w:rsidR="00844AED">
        <w:rPr>
          <w:rFonts w:ascii="Arial" w:hAnsi="Arial"/>
          <w:sz w:val="22"/>
        </w:rPr>
        <w:t>s</w:t>
      </w:r>
      <w:r w:rsidR="008A0B3C" w:rsidRPr="008A0B3C">
        <w:rPr>
          <w:rFonts w:ascii="Arial" w:hAnsi="Arial"/>
          <w:sz w:val="22"/>
        </w:rPr>
        <w:t xml:space="preserve"> die </w:t>
      </w:r>
      <w:r w:rsidR="00942DB1">
        <w:rPr>
          <w:rFonts w:ascii="Arial" w:hAnsi="Arial"/>
          <w:sz w:val="22"/>
        </w:rPr>
        <w:t xml:space="preserve">zur Sicherstellung der </w:t>
      </w:r>
      <w:r w:rsidR="008A0B3C" w:rsidRPr="008A0B3C">
        <w:rPr>
          <w:rFonts w:ascii="Arial" w:hAnsi="Arial"/>
          <w:sz w:val="22"/>
        </w:rPr>
        <w:t>weltweite</w:t>
      </w:r>
      <w:r w:rsidR="00942DB1">
        <w:rPr>
          <w:rFonts w:ascii="Arial" w:hAnsi="Arial"/>
          <w:sz w:val="22"/>
        </w:rPr>
        <w:t>n</w:t>
      </w:r>
      <w:r w:rsidR="008A0B3C" w:rsidRPr="008A0B3C">
        <w:rPr>
          <w:rFonts w:ascii="Arial" w:hAnsi="Arial"/>
          <w:sz w:val="22"/>
        </w:rPr>
        <w:t xml:space="preserve"> Interoperabilität zwischen elektronischen Pässen </w:t>
      </w:r>
      <w:r w:rsidR="00E63B3F">
        <w:rPr>
          <w:rFonts w:ascii="Arial" w:hAnsi="Arial"/>
          <w:sz w:val="22"/>
        </w:rPr>
        <w:t>benötigten Informationen zur Verfügung stellt</w:t>
      </w:r>
      <w:r w:rsidR="008A0B3C" w:rsidRPr="008A0B3C">
        <w:rPr>
          <w:rFonts w:ascii="Arial" w:hAnsi="Arial"/>
          <w:sz w:val="22"/>
        </w:rPr>
        <w:t xml:space="preserve">. </w:t>
      </w:r>
      <w:r w:rsidR="008F3788">
        <w:rPr>
          <w:rFonts w:ascii="Arial" w:hAnsi="Arial"/>
          <w:sz w:val="22"/>
        </w:rPr>
        <w:t xml:space="preserve">Als Kommunikationsschnittstelle für den Austausch von Zertifikaten auf internationaler Ebene wird im </w:t>
      </w:r>
      <w:r w:rsidR="00EA05F8">
        <w:rPr>
          <w:rFonts w:ascii="Arial" w:hAnsi="Arial"/>
          <w:sz w:val="22"/>
        </w:rPr>
        <w:t xml:space="preserve">Verlauf des Projekts </w:t>
      </w:r>
      <w:r w:rsidR="008F3788">
        <w:rPr>
          <w:rFonts w:ascii="Arial" w:hAnsi="Arial"/>
          <w:sz w:val="22"/>
        </w:rPr>
        <w:t xml:space="preserve">ein </w:t>
      </w:r>
      <w:r w:rsidR="00D3683B" w:rsidRPr="00752C33">
        <w:rPr>
          <w:rFonts w:ascii="Arial" w:hAnsi="Arial"/>
          <w:sz w:val="22"/>
        </w:rPr>
        <w:t xml:space="preserve">Single Point </w:t>
      </w:r>
      <w:proofErr w:type="spellStart"/>
      <w:r w:rsidR="00D3683B" w:rsidRPr="00752C33">
        <w:rPr>
          <w:rFonts w:ascii="Arial" w:hAnsi="Arial"/>
          <w:sz w:val="22"/>
        </w:rPr>
        <w:t>of</w:t>
      </w:r>
      <w:proofErr w:type="spellEnd"/>
      <w:r w:rsidR="00D3683B" w:rsidRPr="00752C33">
        <w:rPr>
          <w:rFonts w:ascii="Arial" w:hAnsi="Arial"/>
          <w:sz w:val="22"/>
        </w:rPr>
        <w:t xml:space="preserve"> </w:t>
      </w:r>
      <w:proofErr w:type="spellStart"/>
      <w:r w:rsidR="00D3683B" w:rsidRPr="00752C33">
        <w:rPr>
          <w:rFonts w:ascii="Arial" w:hAnsi="Arial"/>
          <w:sz w:val="22"/>
        </w:rPr>
        <w:t>Contact</w:t>
      </w:r>
      <w:proofErr w:type="spellEnd"/>
      <w:r w:rsidR="00D3683B" w:rsidRPr="00752C33">
        <w:rPr>
          <w:rFonts w:ascii="Arial" w:hAnsi="Arial"/>
          <w:sz w:val="22"/>
        </w:rPr>
        <w:t xml:space="preserve"> (SPOC) bereitgestellt</w:t>
      </w:r>
      <w:r w:rsidR="00844AED">
        <w:rPr>
          <w:rFonts w:ascii="Arial" w:hAnsi="Arial"/>
          <w:sz w:val="22"/>
        </w:rPr>
        <w:t>.</w:t>
      </w:r>
      <w:r w:rsidR="008A0B3C" w:rsidRPr="009169AA">
        <w:rPr>
          <w:rFonts w:ascii="Arial" w:hAnsi="Arial"/>
          <w:sz w:val="22"/>
        </w:rPr>
        <w:t xml:space="preserve"> </w:t>
      </w:r>
    </w:p>
    <w:p w:rsidR="008A0B3C" w:rsidRPr="008A0B3C" w:rsidRDefault="008A0B3C" w:rsidP="008A0B3C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8A0B3C">
        <w:rPr>
          <w:rFonts w:ascii="Arial" w:hAnsi="Arial"/>
          <w:sz w:val="22"/>
        </w:rPr>
        <w:t>Zusammen bilden die</w:t>
      </w:r>
      <w:r w:rsidR="00F06701">
        <w:rPr>
          <w:rFonts w:ascii="Arial" w:hAnsi="Arial"/>
          <w:sz w:val="22"/>
        </w:rPr>
        <w:t>se</w:t>
      </w:r>
      <w:r w:rsidRPr="008A0B3C">
        <w:rPr>
          <w:rFonts w:ascii="Arial" w:hAnsi="Arial"/>
          <w:sz w:val="22"/>
        </w:rPr>
        <w:t xml:space="preserve"> Bausteine ein</w:t>
      </w:r>
      <w:r w:rsidR="00942DB1">
        <w:rPr>
          <w:rFonts w:ascii="Arial" w:hAnsi="Arial"/>
          <w:sz w:val="22"/>
        </w:rPr>
        <w:t>e</w:t>
      </w:r>
      <w:r w:rsidRPr="008A0B3C">
        <w:rPr>
          <w:rFonts w:ascii="Arial" w:hAnsi="Arial"/>
          <w:sz w:val="22"/>
        </w:rPr>
        <w:t xml:space="preserve"> leistungsstarke </w:t>
      </w:r>
      <w:r w:rsidR="00942DB1">
        <w:rPr>
          <w:rFonts w:ascii="Arial" w:hAnsi="Arial"/>
          <w:sz w:val="22"/>
        </w:rPr>
        <w:t>Infrastruktur</w:t>
      </w:r>
      <w:r w:rsidR="00942DB1" w:rsidRPr="008A0B3C">
        <w:rPr>
          <w:rFonts w:ascii="Arial" w:hAnsi="Arial"/>
          <w:sz w:val="22"/>
        </w:rPr>
        <w:t xml:space="preserve"> </w:t>
      </w:r>
      <w:r w:rsidRPr="008A0B3C">
        <w:rPr>
          <w:rFonts w:ascii="Arial" w:hAnsi="Arial"/>
          <w:sz w:val="22"/>
        </w:rPr>
        <w:t>für die Ausstellung, Verwaltung und Prüfung hoheitlicher Dokumente. Optional kann das System um zusätzliche Komponenten erweitert werden</w:t>
      </w:r>
      <w:r w:rsidR="005D24F7">
        <w:rPr>
          <w:rFonts w:ascii="Arial" w:hAnsi="Arial"/>
          <w:sz w:val="22"/>
        </w:rPr>
        <w:t xml:space="preserve">, etwa eine PKI für die eID- und </w:t>
      </w:r>
      <w:proofErr w:type="spellStart"/>
      <w:r w:rsidR="005D24F7">
        <w:rPr>
          <w:rFonts w:ascii="Arial" w:hAnsi="Arial"/>
          <w:sz w:val="22"/>
        </w:rPr>
        <w:t>eSign</w:t>
      </w:r>
      <w:proofErr w:type="spellEnd"/>
      <w:r w:rsidR="005D24F7">
        <w:rPr>
          <w:rFonts w:ascii="Arial" w:hAnsi="Arial"/>
          <w:sz w:val="22"/>
        </w:rPr>
        <w:t>-Funktionen der geplanten nationalen Identitätskarte</w:t>
      </w:r>
      <w:r w:rsidRPr="008A0B3C">
        <w:rPr>
          <w:rFonts w:ascii="Arial" w:hAnsi="Arial"/>
          <w:sz w:val="22"/>
        </w:rPr>
        <w:t xml:space="preserve">. </w:t>
      </w:r>
    </w:p>
    <w:p w:rsidR="008A0B3C" w:rsidRPr="00630CF1" w:rsidRDefault="008A0B3C" w:rsidP="008A0B3C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8A0B3C">
        <w:rPr>
          <w:rFonts w:ascii="Arial" w:hAnsi="Arial"/>
          <w:sz w:val="22"/>
        </w:rPr>
        <w:t xml:space="preserve">secunet bietet neben PKI-Lösungen auch weitere </w:t>
      </w:r>
      <w:r w:rsidR="007E3EA9">
        <w:rPr>
          <w:rFonts w:ascii="Arial" w:hAnsi="Arial"/>
          <w:sz w:val="22"/>
        </w:rPr>
        <w:t>Bestandteile</w:t>
      </w:r>
      <w:r w:rsidRPr="008A0B3C">
        <w:rPr>
          <w:rFonts w:ascii="Arial" w:hAnsi="Arial"/>
          <w:sz w:val="22"/>
        </w:rPr>
        <w:t xml:space="preserve"> für Grenzkontroll-Infrastrukturen an. </w:t>
      </w:r>
      <w:r w:rsidR="00541675">
        <w:rPr>
          <w:rFonts w:ascii="Arial" w:hAnsi="Arial"/>
          <w:sz w:val="22"/>
        </w:rPr>
        <w:t xml:space="preserve">Seit diesem Sommer werden </w:t>
      </w:r>
      <w:r w:rsidR="008D5677">
        <w:rPr>
          <w:rFonts w:ascii="Arial" w:hAnsi="Arial"/>
          <w:sz w:val="22"/>
        </w:rPr>
        <w:t xml:space="preserve">beispielsweise </w:t>
      </w:r>
      <w:r w:rsidR="00541675">
        <w:rPr>
          <w:rFonts w:ascii="Arial" w:hAnsi="Arial"/>
          <w:sz w:val="22"/>
        </w:rPr>
        <w:t xml:space="preserve">am </w:t>
      </w:r>
      <w:r w:rsidR="00541675" w:rsidRPr="00541675">
        <w:rPr>
          <w:rFonts w:ascii="Arial" w:hAnsi="Arial"/>
          <w:sz w:val="22"/>
        </w:rPr>
        <w:t xml:space="preserve">Flughafen </w:t>
      </w:r>
      <w:proofErr w:type="spellStart"/>
      <w:r w:rsidR="00541675" w:rsidRPr="00541675">
        <w:rPr>
          <w:rFonts w:ascii="Arial" w:hAnsi="Arial"/>
          <w:sz w:val="22"/>
        </w:rPr>
        <w:t>Keflavik</w:t>
      </w:r>
      <w:proofErr w:type="spellEnd"/>
      <w:r w:rsidR="00541675">
        <w:rPr>
          <w:rFonts w:ascii="Arial" w:hAnsi="Arial"/>
          <w:sz w:val="22"/>
        </w:rPr>
        <w:t xml:space="preserve"> in Island eGates von secunet eingesetzt, automatisierte Grenzkontrollsysteme, die </w:t>
      </w:r>
      <w:r w:rsidR="00541675" w:rsidRPr="00541675">
        <w:rPr>
          <w:rFonts w:ascii="Arial" w:hAnsi="Arial"/>
          <w:sz w:val="22"/>
        </w:rPr>
        <w:t>Ein- und Ausreisezeiten verkürzen</w:t>
      </w:r>
      <w:r w:rsidR="00541675">
        <w:rPr>
          <w:rFonts w:ascii="Arial" w:hAnsi="Arial"/>
          <w:sz w:val="22"/>
        </w:rPr>
        <w:t>. Daneben</w:t>
      </w:r>
      <w:r w:rsidRPr="008A0B3C">
        <w:rPr>
          <w:rFonts w:ascii="Arial" w:hAnsi="Arial"/>
          <w:sz w:val="22"/>
        </w:rPr>
        <w:t xml:space="preserve"> </w:t>
      </w:r>
      <w:r w:rsidR="00CB75DC">
        <w:rPr>
          <w:rFonts w:ascii="Arial" w:hAnsi="Arial"/>
          <w:sz w:val="22"/>
        </w:rPr>
        <w:t>gehören</w:t>
      </w:r>
      <w:r w:rsidRPr="008A0B3C">
        <w:rPr>
          <w:rFonts w:ascii="Arial" w:hAnsi="Arial"/>
          <w:sz w:val="22"/>
        </w:rPr>
        <w:t xml:space="preserve"> unter anderem die biometrisch</w:t>
      </w:r>
      <w:r w:rsidR="00541675">
        <w:rPr>
          <w:rFonts w:ascii="Arial" w:hAnsi="Arial"/>
          <w:sz w:val="22"/>
        </w:rPr>
        <w:t xml:space="preserve">e Middleware secunet biomiddle </w:t>
      </w:r>
      <w:r w:rsidRPr="008A0B3C">
        <w:rPr>
          <w:rFonts w:ascii="Arial" w:hAnsi="Arial"/>
          <w:sz w:val="22"/>
        </w:rPr>
        <w:t>sowie Client-Lösungen zur Überprüfung von elektronischen Ausweisdokumenten bei der Grenzkontrolle</w:t>
      </w:r>
      <w:r w:rsidR="00CB75DC">
        <w:rPr>
          <w:rFonts w:ascii="Arial" w:hAnsi="Arial"/>
          <w:sz w:val="22"/>
        </w:rPr>
        <w:t xml:space="preserve"> zur Produktpalette</w:t>
      </w:r>
      <w:r w:rsidRPr="008A0B3C">
        <w:rPr>
          <w:rFonts w:ascii="Arial" w:hAnsi="Arial"/>
          <w:sz w:val="22"/>
        </w:rPr>
        <w:t xml:space="preserve">. secunet </w:t>
      </w:r>
      <w:proofErr w:type="spellStart"/>
      <w:r w:rsidRPr="008A0B3C">
        <w:rPr>
          <w:rFonts w:ascii="Arial" w:hAnsi="Arial"/>
          <w:sz w:val="22"/>
        </w:rPr>
        <w:t>Border</w:t>
      </w:r>
      <w:proofErr w:type="spellEnd"/>
      <w:r w:rsidR="008D5677">
        <w:rPr>
          <w:rFonts w:ascii="Arial" w:hAnsi="Arial"/>
          <w:sz w:val="22"/>
        </w:rPr>
        <w:t>-</w:t>
      </w:r>
      <w:r w:rsidRPr="008A0B3C">
        <w:rPr>
          <w:rFonts w:ascii="Arial" w:hAnsi="Arial"/>
          <w:sz w:val="22"/>
        </w:rPr>
        <w:t xml:space="preserve">Control-Systeme </w:t>
      </w:r>
      <w:r w:rsidR="00E63B3F">
        <w:rPr>
          <w:rFonts w:ascii="Arial" w:hAnsi="Arial"/>
          <w:sz w:val="22"/>
        </w:rPr>
        <w:t xml:space="preserve">und die eID PKI Suite </w:t>
      </w:r>
      <w:r w:rsidRPr="008A0B3C">
        <w:rPr>
          <w:rFonts w:ascii="Arial" w:hAnsi="Arial"/>
          <w:sz w:val="22"/>
        </w:rPr>
        <w:t>kommen</w:t>
      </w:r>
      <w:r w:rsidR="007E3EA9">
        <w:rPr>
          <w:rFonts w:ascii="Arial" w:hAnsi="Arial"/>
          <w:sz w:val="22"/>
        </w:rPr>
        <w:t xml:space="preserve"> in Deutschland und</w:t>
      </w:r>
      <w:r w:rsidRPr="008A0B3C">
        <w:rPr>
          <w:rFonts w:ascii="Arial" w:hAnsi="Arial"/>
          <w:sz w:val="22"/>
        </w:rPr>
        <w:t xml:space="preserve"> </w:t>
      </w:r>
      <w:r w:rsidR="007E3EA9">
        <w:rPr>
          <w:rFonts w:ascii="Arial" w:hAnsi="Arial"/>
          <w:sz w:val="22"/>
        </w:rPr>
        <w:t>international</w:t>
      </w:r>
      <w:r w:rsidRPr="008A0B3C">
        <w:rPr>
          <w:rFonts w:ascii="Arial" w:hAnsi="Arial"/>
          <w:sz w:val="22"/>
        </w:rPr>
        <w:t xml:space="preserve"> zum Einsatz, darunter </w:t>
      </w:r>
      <w:r w:rsidR="007E3EA9">
        <w:rPr>
          <w:rFonts w:ascii="Arial" w:hAnsi="Arial"/>
          <w:sz w:val="22"/>
        </w:rPr>
        <w:t xml:space="preserve">in </w:t>
      </w:r>
      <w:r w:rsidRPr="008A0B3C">
        <w:rPr>
          <w:rFonts w:ascii="Arial" w:hAnsi="Arial"/>
          <w:sz w:val="22"/>
        </w:rPr>
        <w:t xml:space="preserve">Lettland, </w:t>
      </w:r>
      <w:r w:rsidR="00CB75DC">
        <w:rPr>
          <w:rFonts w:ascii="Arial" w:hAnsi="Arial"/>
          <w:sz w:val="22"/>
        </w:rPr>
        <w:t xml:space="preserve">Norwegen, </w:t>
      </w:r>
      <w:r w:rsidRPr="008A0B3C">
        <w:rPr>
          <w:rFonts w:ascii="Arial" w:hAnsi="Arial"/>
          <w:sz w:val="22"/>
        </w:rPr>
        <w:t xml:space="preserve">Österreich, </w:t>
      </w:r>
      <w:r w:rsidR="008D5677">
        <w:rPr>
          <w:rFonts w:ascii="Arial" w:hAnsi="Arial"/>
          <w:sz w:val="22"/>
        </w:rPr>
        <w:t xml:space="preserve">in der </w:t>
      </w:r>
      <w:r w:rsidRPr="008A0B3C">
        <w:rPr>
          <w:rFonts w:ascii="Arial" w:hAnsi="Arial"/>
          <w:sz w:val="22"/>
        </w:rPr>
        <w:t xml:space="preserve">Schweiz sowie </w:t>
      </w:r>
      <w:r w:rsidR="008D5677">
        <w:rPr>
          <w:rFonts w:ascii="Arial" w:hAnsi="Arial"/>
          <w:sz w:val="22"/>
        </w:rPr>
        <w:t xml:space="preserve">in der </w:t>
      </w:r>
      <w:r w:rsidRPr="008A0B3C">
        <w:rPr>
          <w:rFonts w:ascii="Arial" w:hAnsi="Arial"/>
          <w:sz w:val="22"/>
        </w:rPr>
        <w:t>Tschechische</w:t>
      </w:r>
      <w:r w:rsidR="008D5677">
        <w:rPr>
          <w:rFonts w:ascii="Arial" w:hAnsi="Arial"/>
          <w:sz w:val="22"/>
        </w:rPr>
        <w:t>n</w:t>
      </w:r>
      <w:r w:rsidRPr="008A0B3C">
        <w:rPr>
          <w:rFonts w:ascii="Arial" w:hAnsi="Arial"/>
          <w:sz w:val="22"/>
        </w:rPr>
        <w:t xml:space="preserve"> Republik.</w:t>
      </w:r>
    </w:p>
    <w:p w:rsidR="00A164CA" w:rsidRPr="00630CF1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Anzahl der Zeichen: </w:t>
      </w:r>
      <w:r w:rsidR="00A95CBA">
        <w:rPr>
          <w:rFonts w:ascii="Arial" w:hAnsi="Arial"/>
          <w:sz w:val="16"/>
        </w:rPr>
        <w:t>3.257</w:t>
      </w: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br w:type="page"/>
      </w:r>
      <w:r w:rsidR="00C2721E">
        <w:rPr>
          <w:rFonts w:ascii="Arial" w:hAnsi="Arial"/>
          <w:b/>
          <w:sz w:val="16"/>
        </w:rPr>
        <w:lastRenderedPageBreak/>
        <w:t>Pressekontakt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C34ED4" w:rsidRPr="00C34ED4" w:rsidRDefault="00270286" w:rsidP="00C34ED4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Georg Hasse</w:t>
      </w:r>
    </w:p>
    <w:p w:rsidR="00A164CA" w:rsidRPr="00C34ED4" w:rsidRDefault="00270286" w:rsidP="00C34ED4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Pressesprecher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Patrick Franitza</w:t>
      </w:r>
    </w:p>
    <w:p w:rsidR="00A164CA" w:rsidRPr="00D46F52" w:rsidRDefault="00D46F52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Stellv. Pressesprecher</w:t>
      </w: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secunet Security Networks AG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 w:rsidRPr="00AC2590">
        <w:rPr>
          <w:rFonts w:ascii="Arial" w:hAnsi="Arial"/>
          <w:sz w:val="16"/>
        </w:rPr>
        <w:t>Kurfürstenstraße 58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4513</w:t>
      </w:r>
      <w:r w:rsidR="00A164CA">
        <w:rPr>
          <w:rFonts w:ascii="Arial" w:hAnsi="Arial"/>
          <w:sz w:val="16"/>
        </w:rPr>
        <w:t>8 Essen/Germany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Tel.: +49 201 5454-1234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Fax: +49 201 5454-1235</w:t>
      </w:r>
    </w:p>
    <w:p w:rsidR="00A164CA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E-Mail: </w:t>
      </w:r>
      <w:hyperlink r:id="rId8" w:history="1">
        <w:r>
          <w:rPr>
            <w:rStyle w:val="Hyperlink"/>
            <w:rFonts w:ascii="Arial" w:hAnsi="Arial"/>
            <w:sz w:val="16"/>
          </w:rPr>
          <w:t>presse@secunet.com</w:t>
        </w:r>
      </w:hyperlink>
    </w:p>
    <w:p w:rsidR="00A164CA" w:rsidRDefault="007B56EA">
      <w:pPr>
        <w:pStyle w:val="Kopfzeile"/>
        <w:ind w:left="709"/>
        <w:jc w:val="both"/>
        <w:rPr>
          <w:rFonts w:ascii="Arial" w:hAnsi="Arial"/>
          <w:sz w:val="16"/>
        </w:rPr>
      </w:pPr>
      <w:hyperlink r:id="rId9" w:history="1">
        <w:r w:rsidR="00A164CA">
          <w:rPr>
            <w:rStyle w:val="Hyperlink"/>
            <w:rFonts w:ascii="Arial" w:hAnsi="Arial"/>
            <w:sz w:val="16"/>
          </w:rPr>
          <w:t>http://www.secunet.com</w:t>
        </w:r>
      </w:hyperlink>
    </w:p>
    <w:p w:rsidR="00997188" w:rsidRDefault="0099718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DA5758" w:rsidRDefault="00DA575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Default="00A164CA" w:rsidP="00DA5758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b/>
          <w:sz w:val="16"/>
        </w:rPr>
      </w:pPr>
    </w:p>
    <w:p w:rsidR="00A164CA" w:rsidRDefault="00A3586E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Über </w:t>
      </w:r>
      <w:r w:rsidR="00A164CA">
        <w:rPr>
          <w:rFonts w:ascii="Arial" w:hAnsi="Arial"/>
          <w:b/>
          <w:sz w:val="16"/>
        </w:rPr>
        <w:t>secunet</w:t>
      </w:r>
    </w:p>
    <w:p w:rsidR="00A164CA" w:rsidRDefault="00A164CA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sz w:val="16"/>
        </w:rPr>
      </w:pPr>
    </w:p>
    <w:p w:rsidR="00BA519E" w:rsidRPr="00F11D66" w:rsidRDefault="00BA519E" w:rsidP="00BA519E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ist einer der führenden deutschen Anbieter für anspruchsvolle IT-Sicherheit. Mehr als </w:t>
      </w:r>
      <w:r w:rsidR="008E434F">
        <w:rPr>
          <w:rFonts w:ascii="Arial" w:hAnsi="Arial" w:cs="Arial"/>
          <w:sz w:val="16"/>
          <w:szCs w:val="16"/>
        </w:rPr>
        <w:t>400</w:t>
      </w:r>
      <w:r w:rsidRPr="00F11D66">
        <w:rPr>
          <w:rFonts w:ascii="Arial" w:hAnsi="Arial" w:cs="Arial"/>
          <w:sz w:val="16"/>
          <w:szCs w:val="16"/>
        </w:rPr>
        <w:t xml:space="preserve"> Experten konzentrieren sich auf Themen wie Kryptographie, E-Government, Business Security und Automotive Security und entwickeln dafür innovative Produkte </w:t>
      </w:r>
      <w:r>
        <w:rPr>
          <w:rFonts w:ascii="Arial" w:hAnsi="Arial" w:cs="Arial"/>
          <w:sz w:val="16"/>
          <w:szCs w:val="16"/>
        </w:rPr>
        <w:t>sowie hochsichere und vertrauenswürdige</w:t>
      </w:r>
      <w:r w:rsidRPr="00F11D66">
        <w:rPr>
          <w:rFonts w:ascii="Arial" w:hAnsi="Arial" w:cs="Arial"/>
          <w:sz w:val="16"/>
          <w:szCs w:val="16"/>
        </w:rPr>
        <w:t xml:space="preserve"> Lösungen. Zu den mehr als 500 nationalen und internationalen Kunden gehören viele DAX-Unternehmen sowie zahlreiche Behörden und Organisationen. secunet</w:t>
      </w:r>
      <w:r w:rsidR="00E83A44">
        <w:rPr>
          <w:rFonts w:ascii="Arial" w:hAnsi="Arial" w:cs="Arial"/>
          <w:sz w:val="16"/>
          <w:szCs w:val="16"/>
        </w:rPr>
        <w:t xml:space="preserve"> ist</w:t>
      </w:r>
      <w:r w:rsidRPr="00F11D66">
        <w:rPr>
          <w:rFonts w:ascii="Arial" w:hAnsi="Arial" w:cs="Arial"/>
          <w:sz w:val="16"/>
          <w:szCs w:val="16"/>
        </w:rPr>
        <w:t xml:space="preserve"> IT-Sicherheitspartner der Bundesrepublik Deutschland</w:t>
      </w:r>
      <w:r w:rsidR="00E83A44">
        <w:rPr>
          <w:rFonts w:ascii="Arial" w:hAnsi="Arial" w:cs="Arial"/>
          <w:sz w:val="16"/>
          <w:szCs w:val="16"/>
        </w:rPr>
        <w:t xml:space="preserve"> und Partner der Allianz für Cyber-Sicherheit</w:t>
      </w:r>
      <w:r w:rsidRPr="00F11D66">
        <w:rPr>
          <w:rFonts w:ascii="Arial" w:hAnsi="Arial" w:cs="Arial"/>
          <w:sz w:val="16"/>
          <w:szCs w:val="16"/>
        </w:rPr>
        <w:t xml:space="preserve">. </w:t>
      </w:r>
    </w:p>
    <w:p w:rsidR="00FF4CE4" w:rsidRPr="00FF4CE4" w:rsidRDefault="00BA519E" w:rsidP="00BA519E">
      <w:pPr>
        <w:ind w:left="709" w:hanging="12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>secunet wurde 1997 gegründet und erzielte 201</w:t>
      </w:r>
      <w:r w:rsidR="005B303F">
        <w:rPr>
          <w:rFonts w:ascii="Arial" w:hAnsi="Arial" w:cs="Arial"/>
          <w:sz w:val="16"/>
          <w:szCs w:val="16"/>
        </w:rPr>
        <w:t>6</w:t>
      </w:r>
      <w:r w:rsidRPr="00F11D66">
        <w:rPr>
          <w:rFonts w:ascii="Arial" w:hAnsi="Arial" w:cs="Arial"/>
          <w:sz w:val="16"/>
          <w:szCs w:val="16"/>
        </w:rPr>
        <w:t xml:space="preserve"> einen Umsatz von </w:t>
      </w:r>
      <w:r w:rsidR="005B303F">
        <w:rPr>
          <w:rFonts w:ascii="Arial" w:hAnsi="Arial" w:cs="Arial"/>
          <w:sz w:val="16"/>
          <w:szCs w:val="16"/>
        </w:rPr>
        <w:t>115,7</w:t>
      </w:r>
      <w:r w:rsidRPr="00F11D66">
        <w:rPr>
          <w:rFonts w:ascii="Arial" w:hAnsi="Arial" w:cs="Arial"/>
          <w:sz w:val="16"/>
          <w:szCs w:val="16"/>
        </w:rPr>
        <w:t xml:space="preserve"> Millionen Euro</w:t>
      </w:r>
      <w:r w:rsidR="002B544D">
        <w:rPr>
          <w:rFonts w:ascii="Arial" w:hAnsi="Arial" w:cs="Arial"/>
          <w:sz w:val="16"/>
          <w:szCs w:val="16"/>
        </w:rPr>
        <w:t>.</w:t>
      </w:r>
      <w:r w:rsidRPr="00F11D66">
        <w:rPr>
          <w:rFonts w:ascii="Arial" w:hAnsi="Arial" w:cs="Arial"/>
          <w:sz w:val="16"/>
          <w:szCs w:val="16"/>
        </w:rPr>
        <w:t xml:space="preserve"> Die secunet Security Networks AG ist im Prime Standard der Deutschen Börse gelistet.</w:t>
      </w:r>
    </w:p>
    <w:p w:rsidR="00FF4CE4" w:rsidRDefault="00FF4CE4" w:rsidP="00FF4CE4">
      <w:pPr>
        <w:ind w:left="697"/>
        <w:jc w:val="both"/>
        <w:rPr>
          <w:rFonts w:ascii="Arial" w:hAnsi="Arial"/>
          <w:sz w:val="16"/>
        </w:rPr>
      </w:pPr>
    </w:p>
    <w:p w:rsidR="00A164CA" w:rsidRDefault="00A164CA" w:rsidP="003A2B5B">
      <w:pPr>
        <w:ind w:left="697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Weitere Informationen finden Sie unter </w:t>
      </w:r>
      <w:hyperlink r:id="rId10" w:history="1">
        <w:r>
          <w:rPr>
            <w:rStyle w:val="Hyperlink"/>
            <w:rFonts w:ascii="Arial" w:hAnsi="Arial"/>
            <w:i/>
            <w:sz w:val="16"/>
          </w:rPr>
          <w:t>www.secunet.com</w:t>
        </w:r>
      </w:hyperlink>
      <w:r>
        <w:rPr>
          <w:rFonts w:ascii="Arial" w:hAnsi="Arial"/>
          <w:i/>
          <w:sz w:val="16"/>
        </w:rPr>
        <w:t>.</w:t>
      </w:r>
    </w:p>
    <w:sectPr w:rsidR="00A164CA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2835" w:bottom="1134" w:left="1418" w:header="720" w:footer="720" w:gutter="0"/>
      <w:cols w:space="8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6A5" w:rsidRDefault="00D226A5">
      <w:r>
        <w:separator/>
      </w:r>
    </w:p>
  </w:endnote>
  <w:endnote w:type="continuationSeparator" w:id="0">
    <w:p w:rsidR="00D226A5" w:rsidRDefault="00D2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C17202" w:rsidRDefault="00C172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Seite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7B56EA">
      <w:rPr>
        <w:rStyle w:val="Seitenzahl"/>
        <w:rFonts w:ascii="Arial" w:hAnsi="Arial"/>
        <w:noProof/>
        <w:sz w:val="22"/>
      </w:rPr>
      <w:t>1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von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</w:instrText>
    </w:r>
    <w:r>
      <w:rPr>
        <w:rStyle w:val="Seitenzahl"/>
        <w:rFonts w:ascii="Arial" w:hAnsi="Arial"/>
        <w:sz w:val="22"/>
      </w:rPr>
      <w:fldChar w:fldCharType="separate"/>
    </w:r>
    <w:r w:rsidR="007B56EA">
      <w:rPr>
        <w:rStyle w:val="Seitenzahl"/>
        <w:rFonts w:ascii="Arial" w:hAnsi="Arial"/>
        <w:noProof/>
        <w:sz w:val="22"/>
      </w:rPr>
      <w:t>3</w:t>
    </w:r>
    <w:r>
      <w:rPr>
        <w:rStyle w:val="Seitenzahl"/>
        <w:rFonts w:ascii="Arial" w:hAnsi="Arial"/>
        <w:sz w:val="22"/>
      </w:rPr>
      <w:fldChar w:fldCharType="end"/>
    </w:r>
  </w:p>
  <w:p w:rsidR="00C17202" w:rsidRDefault="00C172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6A5" w:rsidRDefault="00D226A5">
      <w:r>
        <w:separator/>
      </w:r>
    </w:p>
  </w:footnote>
  <w:footnote w:type="continuationSeparator" w:id="0">
    <w:p w:rsidR="00D226A5" w:rsidRDefault="00D22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F73C27" w:rsidP="00EF4B33">
    <w:pPr>
      <w:pStyle w:val="Kopfzeile"/>
      <w:spacing w:before="1600" w:after="480"/>
      <w:ind w:left="709" w:right="1418"/>
      <w:rPr>
        <w:rFonts w:ascii="Arial" w:hAnsi="Arial"/>
        <w:sz w:val="32"/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58752" behindDoc="1" locked="0" layoutInCell="1" allowOverlap="1" wp14:anchorId="633B708A" wp14:editId="7A595185">
          <wp:simplePos x="0" y="0"/>
          <wp:positionH relativeFrom="column">
            <wp:posOffset>5129530</wp:posOffset>
          </wp:positionH>
          <wp:positionV relativeFrom="paragraph">
            <wp:posOffset>7733030</wp:posOffset>
          </wp:positionV>
          <wp:extent cx="1216660" cy="726440"/>
          <wp:effectExtent l="0" t="0" r="2540" b="0"/>
          <wp:wrapNone/>
          <wp:docPr id="7" name="Bild 7" descr="http://www.teletrust.de/typo3temp/pics/IT_Security_made_in_Germany_TeleTrusT_Quality_Seal_v2_03_6201dcea7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teletrust.de/typo3temp/pics/IT_Security_made_in_Germany_TeleTrusT_Quality_Seal_v2_03_6201dcea7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7728" behindDoc="0" locked="0" layoutInCell="1" allowOverlap="1" wp14:anchorId="4F995107" wp14:editId="47C6612B">
          <wp:simplePos x="0" y="0"/>
          <wp:positionH relativeFrom="column">
            <wp:posOffset>5129530</wp:posOffset>
          </wp:positionH>
          <wp:positionV relativeFrom="paragraph">
            <wp:posOffset>8736965</wp:posOffset>
          </wp:positionV>
          <wp:extent cx="1216660" cy="469900"/>
          <wp:effectExtent l="0" t="0" r="2540" b="6350"/>
          <wp:wrapNone/>
          <wp:docPr id="6" name="Bild 6" descr="Allianz_Partn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lianz_Partne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6704" behindDoc="0" locked="0" layoutInCell="1" allowOverlap="1" wp14:anchorId="208A907B" wp14:editId="7ED57AB3">
          <wp:simplePos x="0" y="0"/>
          <wp:positionH relativeFrom="column">
            <wp:posOffset>5075555</wp:posOffset>
          </wp:positionH>
          <wp:positionV relativeFrom="paragraph">
            <wp:posOffset>297815</wp:posOffset>
          </wp:positionV>
          <wp:extent cx="1259840" cy="1917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202">
      <w:rPr>
        <w:rFonts w:ascii="Arial" w:hAnsi="Arial"/>
        <w:sz w:val="32"/>
      </w:rPr>
      <w:t>Presseinformation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</w:t>
    </w:r>
    <w:r w:rsidR="00F73C27">
      <w:rPr>
        <w:noProof/>
      </w:rPr>
      <w:drawing>
        <wp:inline distT="0" distB="0" distL="0" distR="0" wp14:anchorId="5ED111D2" wp14:editId="15A59B9B">
          <wp:extent cx="1190625" cy="1809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rPr>
        <w:rFonts w:ascii="Arial" w:hAnsi="Arial"/>
        <w:sz w:val="32"/>
      </w:rPr>
    </w:pPr>
    <w:r>
      <w:rPr>
        <w:rFonts w:ascii="Arial" w:hAnsi="Arial"/>
        <w:sz w:val="32"/>
      </w:rPr>
      <w:t>Presseinformation</w:t>
    </w:r>
  </w:p>
  <w:p w:rsidR="00C17202" w:rsidRDefault="00C17202">
    <w:pPr>
      <w:pStyle w:val="Kopfzeile"/>
      <w:rPr>
        <w:rFonts w:ascii="Arial" w:hAnsi="Arial"/>
        <w:sz w:val="32"/>
      </w:rPr>
    </w:pPr>
  </w:p>
  <w:p w:rsidR="00C17202" w:rsidRDefault="00C17202">
    <w:pPr>
      <w:pStyle w:val="Kopfzeile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855ED"/>
    <w:multiLevelType w:val="hybridMultilevel"/>
    <w:tmpl w:val="58B2188E"/>
    <w:lvl w:ilvl="0" w:tplc="4E208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918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2A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F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F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4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8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D7C8D"/>
    <w:multiLevelType w:val="hybridMultilevel"/>
    <w:tmpl w:val="990246FC"/>
    <w:lvl w:ilvl="0" w:tplc="5D609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5A61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248B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FCD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1C4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1A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20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56D7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924C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603E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B819DD"/>
    <w:multiLevelType w:val="hybridMultilevel"/>
    <w:tmpl w:val="F8D0DD18"/>
    <w:lvl w:ilvl="0" w:tplc="6BF0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0B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6E7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A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8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8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8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429E0"/>
    <w:multiLevelType w:val="hybridMultilevel"/>
    <w:tmpl w:val="3F2E422A"/>
    <w:lvl w:ilvl="0" w:tplc="5A6E9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1A90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A28C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6DB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FA7E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D853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76E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0E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D633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875CF9"/>
    <w:multiLevelType w:val="hybridMultilevel"/>
    <w:tmpl w:val="32BCAEB4"/>
    <w:lvl w:ilvl="0" w:tplc="BC7E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EA8B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FC8AD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8A5C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69CDF8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9CEB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A29B2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5635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C2405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4F4B38"/>
    <w:multiLevelType w:val="singleLevel"/>
    <w:tmpl w:val="BA12C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DD5690"/>
    <w:multiLevelType w:val="hybridMultilevel"/>
    <w:tmpl w:val="83B2E1BC"/>
    <w:lvl w:ilvl="0" w:tplc="8638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B88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E4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0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C6CCC"/>
    <w:multiLevelType w:val="hybridMultilevel"/>
    <w:tmpl w:val="8D047AC2"/>
    <w:lvl w:ilvl="0" w:tplc="781E9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EAA9F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9225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E6B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34C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C6E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780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F43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5EF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960BEC"/>
    <w:multiLevelType w:val="hybridMultilevel"/>
    <w:tmpl w:val="F84ACBAA"/>
    <w:lvl w:ilvl="0" w:tplc="08004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A0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C4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A1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B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2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A3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9232A"/>
    <w:multiLevelType w:val="hybridMultilevel"/>
    <w:tmpl w:val="857E9C12"/>
    <w:lvl w:ilvl="0" w:tplc="A5DA3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D84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0CD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821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0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42F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141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1C5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284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934361"/>
    <w:multiLevelType w:val="hybridMultilevel"/>
    <w:tmpl w:val="47F86A58"/>
    <w:lvl w:ilvl="0" w:tplc="BE2E5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E9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EE3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01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EF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CE76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E2E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B2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EA0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B74"/>
    <w:multiLevelType w:val="hybridMultilevel"/>
    <w:tmpl w:val="9664E54C"/>
    <w:lvl w:ilvl="0" w:tplc="3B8EF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0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3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8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8A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F5F61"/>
    <w:multiLevelType w:val="hybridMultilevel"/>
    <w:tmpl w:val="AA3AE8D4"/>
    <w:lvl w:ilvl="0" w:tplc="8B189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48D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466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9A9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E616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AA92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E27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CD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86B9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A744EB"/>
    <w:multiLevelType w:val="hybridMultilevel"/>
    <w:tmpl w:val="745691B4"/>
    <w:lvl w:ilvl="0" w:tplc="4C0E3A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01E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060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8CF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C89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EC4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F80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BE2E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2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DC250E"/>
    <w:multiLevelType w:val="hybridMultilevel"/>
    <w:tmpl w:val="9B9C352A"/>
    <w:lvl w:ilvl="0" w:tplc="AE2432C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46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1A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C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29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55555A"/>
    <w:multiLevelType w:val="hybridMultilevel"/>
    <w:tmpl w:val="422297F6"/>
    <w:lvl w:ilvl="0" w:tplc="19CA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7C9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2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AE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E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62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1211AA"/>
    <w:multiLevelType w:val="hybridMultilevel"/>
    <w:tmpl w:val="B6E634A2"/>
    <w:lvl w:ilvl="0" w:tplc="11E4C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8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0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4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0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2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4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94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0E022A"/>
    <w:multiLevelType w:val="singleLevel"/>
    <w:tmpl w:val="42588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B9075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30F0935"/>
    <w:multiLevelType w:val="hybridMultilevel"/>
    <w:tmpl w:val="C8783C1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30297"/>
    <w:multiLevelType w:val="hybridMultilevel"/>
    <w:tmpl w:val="1B723E22"/>
    <w:lvl w:ilvl="0" w:tplc="675A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E80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6C8B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652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38D7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620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608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14D0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B064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0A77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9"/>
  </w:num>
  <w:num w:numId="5">
    <w:abstractNumId w:val="24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6"/>
  </w:num>
  <w:num w:numId="8">
    <w:abstractNumId w:val="18"/>
  </w:num>
  <w:num w:numId="9">
    <w:abstractNumId w:val="21"/>
  </w:num>
  <w:num w:numId="10">
    <w:abstractNumId w:val="1"/>
  </w:num>
  <w:num w:numId="11">
    <w:abstractNumId w:val="11"/>
  </w:num>
  <w:num w:numId="12">
    <w:abstractNumId w:val="23"/>
  </w:num>
  <w:num w:numId="13">
    <w:abstractNumId w:val="10"/>
  </w:num>
  <w:num w:numId="14">
    <w:abstractNumId w:val="12"/>
  </w:num>
  <w:num w:numId="15">
    <w:abstractNumId w:val="14"/>
  </w:num>
  <w:num w:numId="16">
    <w:abstractNumId w:val="5"/>
  </w:num>
  <w:num w:numId="17">
    <w:abstractNumId w:val="17"/>
  </w:num>
  <w:num w:numId="18">
    <w:abstractNumId w:val="9"/>
  </w:num>
  <w:num w:numId="19">
    <w:abstractNumId w:val="2"/>
  </w:num>
  <w:num w:numId="20">
    <w:abstractNumId w:val="15"/>
  </w:num>
  <w:num w:numId="21">
    <w:abstractNumId w:val="8"/>
  </w:num>
  <w:num w:numId="22">
    <w:abstractNumId w:val="4"/>
  </w:num>
  <w:num w:numId="23">
    <w:abstractNumId w:val="13"/>
  </w:num>
  <w:num w:numId="24">
    <w:abstractNumId w:val="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CBB0D3-762F-4A4C-BF43-957D3606A1AB}"/>
    <w:docVar w:name="dgnword-eventsink" w:val="22100752"/>
  </w:docVars>
  <w:rsids>
    <w:rsidRoot w:val="00C62781"/>
    <w:rsid w:val="00036D1C"/>
    <w:rsid w:val="00063BDF"/>
    <w:rsid w:val="00070E91"/>
    <w:rsid w:val="000B2879"/>
    <w:rsid w:val="000D0B22"/>
    <w:rsid w:val="00104E1D"/>
    <w:rsid w:val="001075C5"/>
    <w:rsid w:val="001111DB"/>
    <w:rsid w:val="00111BA4"/>
    <w:rsid w:val="001249CD"/>
    <w:rsid w:val="00130C10"/>
    <w:rsid w:val="0015116B"/>
    <w:rsid w:val="00191B92"/>
    <w:rsid w:val="001F0C6F"/>
    <w:rsid w:val="001F70FA"/>
    <w:rsid w:val="00213E48"/>
    <w:rsid w:val="00227CF5"/>
    <w:rsid w:val="00233340"/>
    <w:rsid w:val="00243467"/>
    <w:rsid w:val="002548A9"/>
    <w:rsid w:val="0026186F"/>
    <w:rsid w:val="00270286"/>
    <w:rsid w:val="002976D1"/>
    <w:rsid w:val="002A6536"/>
    <w:rsid w:val="002B544D"/>
    <w:rsid w:val="002B6ED4"/>
    <w:rsid w:val="003124BB"/>
    <w:rsid w:val="00327AD2"/>
    <w:rsid w:val="00330D86"/>
    <w:rsid w:val="00345097"/>
    <w:rsid w:val="00361AC0"/>
    <w:rsid w:val="003A1B72"/>
    <w:rsid w:val="003A2B5B"/>
    <w:rsid w:val="003D7304"/>
    <w:rsid w:val="003E446B"/>
    <w:rsid w:val="004144F5"/>
    <w:rsid w:val="00440BD5"/>
    <w:rsid w:val="00456FA4"/>
    <w:rsid w:val="00486F57"/>
    <w:rsid w:val="00495063"/>
    <w:rsid w:val="00497979"/>
    <w:rsid w:val="004A0F46"/>
    <w:rsid w:val="004A6854"/>
    <w:rsid w:val="004D00BE"/>
    <w:rsid w:val="0052247A"/>
    <w:rsid w:val="00541675"/>
    <w:rsid w:val="0058339B"/>
    <w:rsid w:val="005A02C8"/>
    <w:rsid w:val="005A1CF8"/>
    <w:rsid w:val="005B303F"/>
    <w:rsid w:val="005D24F7"/>
    <w:rsid w:val="005F05A4"/>
    <w:rsid w:val="005F5428"/>
    <w:rsid w:val="006068C1"/>
    <w:rsid w:val="00630CF1"/>
    <w:rsid w:val="006338C8"/>
    <w:rsid w:val="00641289"/>
    <w:rsid w:val="0066336C"/>
    <w:rsid w:val="00676CAA"/>
    <w:rsid w:val="006877AA"/>
    <w:rsid w:val="006A77C8"/>
    <w:rsid w:val="006B303A"/>
    <w:rsid w:val="006C32D3"/>
    <w:rsid w:val="006C7756"/>
    <w:rsid w:val="006F4F93"/>
    <w:rsid w:val="00731946"/>
    <w:rsid w:val="007505DB"/>
    <w:rsid w:val="0075191D"/>
    <w:rsid w:val="0075364A"/>
    <w:rsid w:val="00762F43"/>
    <w:rsid w:val="00787185"/>
    <w:rsid w:val="007A03D5"/>
    <w:rsid w:val="007A5B58"/>
    <w:rsid w:val="007B56EA"/>
    <w:rsid w:val="007E3EA9"/>
    <w:rsid w:val="007F683E"/>
    <w:rsid w:val="0081682E"/>
    <w:rsid w:val="00816873"/>
    <w:rsid w:val="00844AED"/>
    <w:rsid w:val="00857D24"/>
    <w:rsid w:val="0087418A"/>
    <w:rsid w:val="008813D3"/>
    <w:rsid w:val="008878D7"/>
    <w:rsid w:val="00894DF7"/>
    <w:rsid w:val="008A0B3C"/>
    <w:rsid w:val="008C1149"/>
    <w:rsid w:val="008C280E"/>
    <w:rsid w:val="008D5677"/>
    <w:rsid w:val="008E063E"/>
    <w:rsid w:val="008E0895"/>
    <w:rsid w:val="008E3057"/>
    <w:rsid w:val="008E434F"/>
    <w:rsid w:val="008E7A1D"/>
    <w:rsid w:val="008F3788"/>
    <w:rsid w:val="009013CE"/>
    <w:rsid w:val="009169AA"/>
    <w:rsid w:val="00937842"/>
    <w:rsid w:val="00942DB1"/>
    <w:rsid w:val="00951871"/>
    <w:rsid w:val="009605DB"/>
    <w:rsid w:val="00963B58"/>
    <w:rsid w:val="00974918"/>
    <w:rsid w:val="00997188"/>
    <w:rsid w:val="00997FAF"/>
    <w:rsid w:val="009E4CA0"/>
    <w:rsid w:val="009E751F"/>
    <w:rsid w:val="00A061AF"/>
    <w:rsid w:val="00A164CA"/>
    <w:rsid w:val="00A3586E"/>
    <w:rsid w:val="00A54B8A"/>
    <w:rsid w:val="00A95CBA"/>
    <w:rsid w:val="00AA0E95"/>
    <w:rsid w:val="00AA3C26"/>
    <w:rsid w:val="00AB6522"/>
    <w:rsid w:val="00AC2590"/>
    <w:rsid w:val="00AD7DC7"/>
    <w:rsid w:val="00AE053A"/>
    <w:rsid w:val="00AE1A2F"/>
    <w:rsid w:val="00B102E4"/>
    <w:rsid w:val="00B3316D"/>
    <w:rsid w:val="00B35383"/>
    <w:rsid w:val="00B4241A"/>
    <w:rsid w:val="00B50389"/>
    <w:rsid w:val="00B734E1"/>
    <w:rsid w:val="00BA519E"/>
    <w:rsid w:val="00BB071A"/>
    <w:rsid w:val="00BC4024"/>
    <w:rsid w:val="00BE42B0"/>
    <w:rsid w:val="00BE6801"/>
    <w:rsid w:val="00BF7BF5"/>
    <w:rsid w:val="00C056EA"/>
    <w:rsid w:val="00C17202"/>
    <w:rsid w:val="00C23944"/>
    <w:rsid w:val="00C2721E"/>
    <w:rsid w:val="00C34ED4"/>
    <w:rsid w:val="00C421CE"/>
    <w:rsid w:val="00C46CAD"/>
    <w:rsid w:val="00C62781"/>
    <w:rsid w:val="00C90336"/>
    <w:rsid w:val="00C93B49"/>
    <w:rsid w:val="00CB58B4"/>
    <w:rsid w:val="00CB5FD7"/>
    <w:rsid w:val="00CB75DC"/>
    <w:rsid w:val="00CF245E"/>
    <w:rsid w:val="00D226A5"/>
    <w:rsid w:val="00D3683B"/>
    <w:rsid w:val="00D46F52"/>
    <w:rsid w:val="00D46FDB"/>
    <w:rsid w:val="00D50F10"/>
    <w:rsid w:val="00D51FAC"/>
    <w:rsid w:val="00D612F2"/>
    <w:rsid w:val="00D869EC"/>
    <w:rsid w:val="00D870FE"/>
    <w:rsid w:val="00DA5758"/>
    <w:rsid w:val="00DC3650"/>
    <w:rsid w:val="00DD2F97"/>
    <w:rsid w:val="00E45F30"/>
    <w:rsid w:val="00E62AB2"/>
    <w:rsid w:val="00E63B3F"/>
    <w:rsid w:val="00E83A44"/>
    <w:rsid w:val="00EA05F8"/>
    <w:rsid w:val="00EA6663"/>
    <w:rsid w:val="00EA6FC6"/>
    <w:rsid w:val="00EB7AEA"/>
    <w:rsid w:val="00EC6C28"/>
    <w:rsid w:val="00ED50A4"/>
    <w:rsid w:val="00EE62C0"/>
    <w:rsid w:val="00EE68D9"/>
    <w:rsid w:val="00EF4B33"/>
    <w:rsid w:val="00EF7865"/>
    <w:rsid w:val="00F06701"/>
    <w:rsid w:val="00F34A37"/>
    <w:rsid w:val="00F55D42"/>
    <w:rsid w:val="00F56F39"/>
    <w:rsid w:val="00F6657E"/>
    <w:rsid w:val="00F73C27"/>
    <w:rsid w:val="00F7408E"/>
    <w:rsid w:val="00F90927"/>
    <w:rsid w:val="00F91BB7"/>
    <w:rsid w:val="00FB3EEF"/>
    <w:rsid w:val="00FC2B73"/>
    <w:rsid w:val="00FC48A1"/>
    <w:rsid w:val="00FE4343"/>
    <w:rsid w:val="00FF17E4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secunet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cu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unet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teletrust.de/typo3temp/pics/IT_Security_made_in_Germany_TeleTrusT_Quality_Seal_v2_03_6201dcea7f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3937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secunet Security Networks AG</Company>
  <LinksUpToDate>false</LinksUpToDate>
  <CharactersWithSpaces>4452</CharactersWithSpaces>
  <SharedDoc>false</SharedDoc>
  <HLinks>
    <vt:vector size="24" baseType="variant"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mailto:presse@secunet.com</vt:lpwstr>
      </vt:variant>
      <vt:variant>
        <vt:lpwstr/>
      </vt:variant>
      <vt:variant>
        <vt:i4>2293795</vt:i4>
      </vt:variant>
      <vt:variant>
        <vt:i4>-1</vt:i4>
      </vt:variant>
      <vt:variant>
        <vt:i4>2055</vt:i4>
      </vt:variant>
      <vt:variant>
        <vt:i4>1</vt:i4>
      </vt:variant>
      <vt:variant>
        <vt:lpwstr>http://www.teletrust.de/typo3temp/pics/IT_Security_made_in_Germany_TeleTrusT_Quality_Seal_v2_03_6201dcea7f.jpg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secunet Security Networks AG</dc:creator>
  <cp:lastModifiedBy>Franitza, Patrick</cp:lastModifiedBy>
  <cp:revision>4</cp:revision>
  <cp:lastPrinted>2017-09-11T15:39:00Z</cp:lastPrinted>
  <dcterms:created xsi:type="dcterms:W3CDTF">2017-09-06T14:02:00Z</dcterms:created>
  <dcterms:modified xsi:type="dcterms:W3CDTF">2017-09-11T15:42:00Z</dcterms:modified>
</cp:coreProperties>
</file>