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Pr="00E45F30" w:rsidRDefault="00E45F30">
      <w:pPr>
        <w:spacing w:after="360"/>
        <w:ind w:left="697" w:right="-285"/>
        <w:rPr>
          <w:rFonts w:ascii="Arial" w:hAnsi="Arial"/>
          <w:b/>
          <w:sz w:val="32"/>
        </w:rPr>
      </w:pPr>
      <w:bookmarkStart w:id="0" w:name="_GoBack"/>
      <w:bookmarkEnd w:id="0"/>
      <w:r w:rsidRPr="00E45F30">
        <w:rPr>
          <w:rFonts w:ascii="Arial" w:hAnsi="Arial"/>
          <w:b/>
          <w:sz w:val="32"/>
        </w:rPr>
        <w:t xml:space="preserve">SINA Kryptogeräte </w:t>
      </w:r>
      <w:r w:rsidR="00E00E58">
        <w:rPr>
          <w:rFonts w:ascii="Arial" w:hAnsi="Arial"/>
          <w:b/>
          <w:sz w:val="32"/>
        </w:rPr>
        <w:t xml:space="preserve">erhalten </w:t>
      </w:r>
      <w:r w:rsidR="00976093">
        <w:rPr>
          <w:rFonts w:ascii="Arial" w:hAnsi="Arial"/>
          <w:b/>
          <w:sz w:val="32"/>
        </w:rPr>
        <w:t>Z</w:t>
      </w:r>
      <w:r w:rsidR="00E00E58">
        <w:rPr>
          <w:rFonts w:ascii="Arial" w:hAnsi="Arial"/>
          <w:b/>
          <w:sz w:val="32"/>
        </w:rPr>
        <w:t xml:space="preserve">ulassung </w:t>
      </w:r>
      <w:r w:rsidR="00976093">
        <w:rPr>
          <w:rFonts w:ascii="Arial" w:hAnsi="Arial"/>
          <w:b/>
          <w:sz w:val="32"/>
        </w:rPr>
        <w:t>für höchsten</w:t>
      </w:r>
      <w:r w:rsidRPr="00E45F30">
        <w:rPr>
          <w:rFonts w:ascii="Arial" w:hAnsi="Arial"/>
          <w:b/>
          <w:sz w:val="32"/>
        </w:rPr>
        <w:t xml:space="preserve"> EU</w:t>
      </w:r>
      <w:r w:rsidR="00976093">
        <w:rPr>
          <w:rFonts w:ascii="Arial" w:hAnsi="Arial"/>
          <w:b/>
          <w:sz w:val="32"/>
        </w:rPr>
        <w:t>-Geheimhaltungsgrad</w:t>
      </w:r>
    </w:p>
    <w:p w:rsidR="00A061AF" w:rsidRPr="0078450D" w:rsidRDefault="009013CE" w:rsidP="00C17202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E45F30">
        <w:rPr>
          <w:rFonts w:ascii="Arial" w:hAnsi="Arial"/>
          <w:b/>
          <w:i/>
          <w:sz w:val="22"/>
        </w:rPr>
        <w:t xml:space="preserve">[Essen, </w:t>
      </w:r>
      <w:r w:rsidR="00272A4D">
        <w:rPr>
          <w:rFonts w:ascii="Arial" w:hAnsi="Arial"/>
          <w:b/>
          <w:i/>
          <w:sz w:val="22"/>
        </w:rPr>
        <w:t>14</w:t>
      </w:r>
      <w:r w:rsidR="001B09E4">
        <w:rPr>
          <w:rFonts w:ascii="Arial" w:hAnsi="Arial"/>
          <w:b/>
          <w:i/>
          <w:sz w:val="22"/>
        </w:rPr>
        <w:t>.</w:t>
      </w:r>
      <w:r w:rsidR="00272A4D">
        <w:rPr>
          <w:rFonts w:ascii="Arial" w:hAnsi="Arial"/>
          <w:b/>
          <w:i/>
          <w:sz w:val="22"/>
        </w:rPr>
        <w:t xml:space="preserve"> August</w:t>
      </w:r>
      <w:r w:rsidR="00A164CA" w:rsidRPr="00E45F30">
        <w:rPr>
          <w:rFonts w:ascii="Arial" w:hAnsi="Arial"/>
          <w:b/>
          <w:i/>
          <w:sz w:val="22"/>
        </w:rPr>
        <w:t xml:space="preserve"> 20</w:t>
      </w:r>
      <w:r w:rsidR="00440BD5" w:rsidRPr="00E45F30">
        <w:rPr>
          <w:rFonts w:ascii="Arial" w:hAnsi="Arial"/>
          <w:b/>
          <w:i/>
          <w:sz w:val="22"/>
        </w:rPr>
        <w:t>1</w:t>
      </w:r>
      <w:r w:rsidR="00F73C27" w:rsidRPr="00E45F30">
        <w:rPr>
          <w:rFonts w:ascii="Arial" w:hAnsi="Arial"/>
          <w:b/>
          <w:i/>
          <w:sz w:val="22"/>
        </w:rPr>
        <w:t>4</w:t>
      </w:r>
      <w:r w:rsidR="00A164CA" w:rsidRPr="00E45F30">
        <w:rPr>
          <w:rFonts w:ascii="Arial" w:hAnsi="Arial"/>
          <w:b/>
          <w:i/>
          <w:sz w:val="22"/>
        </w:rPr>
        <w:t>]</w:t>
      </w:r>
      <w:r w:rsidR="00A164CA" w:rsidRPr="00E45F30">
        <w:rPr>
          <w:rFonts w:ascii="Arial" w:hAnsi="Arial"/>
          <w:b/>
          <w:sz w:val="22"/>
        </w:rPr>
        <w:t xml:space="preserve"> </w:t>
      </w:r>
      <w:r w:rsidR="00E45F30" w:rsidRPr="00E45F30">
        <w:rPr>
          <w:rFonts w:ascii="Arial" w:hAnsi="Arial"/>
          <w:b/>
          <w:sz w:val="22"/>
        </w:rPr>
        <w:t xml:space="preserve">Der Rat der Europäischen Union hat weitere </w:t>
      </w:r>
      <w:r w:rsidR="00E45F30">
        <w:rPr>
          <w:rFonts w:ascii="Arial" w:hAnsi="Arial"/>
          <w:b/>
          <w:sz w:val="22"/>
        </w:rPr>
        <w:t>Verschlüsselungsg</w:t>
      </w:r>
      <w:r w:rsidR="00E45F30" w:rsidRPr="00E45F30">
        <w:rPr>
          <w:rFonts w:ascii="Arial" w:hAnsi="Arial"/>
          <w:b/>
          <w:sz w:val="22"/>
        </w:rPr>
        <w:t xml:space="preserve">eräte der </w:t>
      </w:r>
      <w:r w:rsidR="00E45F30">
        <w:rPr>
          <w:rFonts w:ascii="Arial" w:hAnsi="Arial"/>
          <w:b/>
          <w:sz w:val="22"/>
        </w:rPr>
        <w:t xml:space="preserve">SINA Produktlinie für den Einsatz in der EU zur sicheren Übertragung von Informationen über öffentliche Leitungswege zugelassen. Damit ist secunet </w:t>
      </w:r>
      <w:r w:rsidR="00F15CD2">
        <w:rPr>
          <w:rFonts w:ascii="Arial" w:hAnsi="Arial"/>
          <w:b/>
          <w:sz w:val="22"/>
        </w:rPr>
        <w:t xml:space="preserve">ab sofort </w:t>
      </w:r>
      <w:r w:rsidR="00E45F30">
        <w:rPr>
          <w:rFonts w:ascii="Arial" w:hAnsi="Arial"/>
          <w:b/>
          <w:sz w:val="22"/>
        </w:rPr>
        <w:t xml:space="preserve">der einzige Hersteller, der </w:t>
      </w:r>
      <w:r w:rsidR="0078450D">
        <w:rPr>
          <w:rFonts w:ascii="Arial" w:hAnsi="Arial"/>
          <w:b/>
          <w:sz w:val="22"/>
        </w:rPr>
        <w:t xml:space="preserve">IP-basierte </w:t>
      </w:r>
      <w:r w:rsidR="00E45F30">
        <w:rPr>
          <w:rFonts w:ascii="Arial" w:hAnsi="Arial"/>
          <w:b/>
          <w:sz w:val="22"/>
        </w:rPr>
        <w:t xml:space="preserve">Kryptographie-Lösungen für alle EU-Geheimhaltungsgrade </w:t>
      </w:r>
      <w:r w:rsidR="00470AAA">
        <w:rPr>
          <w:rFonts w:ascii="Arial" w:hAnsi="Arial"/>
          <w:b/>
          <w:sz w:val="22"/>
        </w:rPr>
        <w:t>bereitstellt</w:t>
      </w:r>
      <w:r w:rsidR="00E45F30">
        <w:rPr>
          <w:rFonts w:ascii="Arial" w:hAnsi="Arial"/>
          <w:b/>
          <w:sz w:val="22"/>
        </w:rPr>
        <w:t xml:space="preserve">. </w:t>
      </w:r>
      <w:r w:rsidR="0078450D">
        <w:rPr>
          <w:rFonts w:ascii="Arial" w:hAnsi="Arial"/>
          <w:b/>
          <w:sz w:val="22"/>
        </w:rPr>
        <w:t xml:space="preserve">Die Zulassung </w:t>
      </w:r>
      <w:r w:rsidR="001E211D">
        <w:rPr>
          <w:rFonts w:ascii="Arial" w:hAnsi="Arial"/>
          <w:b/>
          <w:sz w:val="22"/>
        </w:rPr>
        <w:t xml:space="preserve">für die </w:t>
      </w:r>
      <w:r w:rsidR="0078450D" w:rsidRPr="0078450D">
        <w:rPr>
          <w:rFonts w:ascii="Arial" w:hAnsi="Arial"/>
          <w:b/>
          <w:sz w:val="22"/>
        </w:rPr>
        <w:t>SINA L3 Box H</w:t>
      </w:r>
      <w:r w:rsidR="0078450D">
        <w:rPr>
          <w:rFonts w:ascii="Arial" w:hAnsi="Arial"/>
          <w:b/>
          <w:sz w:val="22"/>
        </w:rPr>
        <w:t xml:space="preserve"> für</w:t>
      </w:r>
      <w:r w:rsidR="0078450D" w:rsidRPr="0078450D">
        <w:rPr>
          <w:rFonts w:ascii="Arial" w:hAnsi="Arial"/>
          <w:b/>
          <w:sz w:val="22"/>
        </w:rPr>
        <w:t xml:space="preserve"> SECRET UE</w:t>
      </w:r>
      <w:r w:rsidR="008364DB">
        <w:rPr>
          <w:rFonts w:ascii="Arial" w:hAnsi="Arial"/>
          <w:b/>
          <w:sz w:val="22"/>
        </w:rPr>
        <w:t xml:space="preserve"> </w:t>
      </w:r>
      <w:r w:rsidR="0078450D" w:rsidRPr="0078450D">
        <w:rPr>
          <w:rFonts w:ascii="Arial" w:hAnsi="Arial"/>
          <w:b/>
          <w:sz w:val="22"/>
        </w:rPr>
        <w:t>/</w:t>
      </w:r>
      <w:r w:rsidR="008364DB">
        <w:rPr>
          <w:rFonts w:ascii="Arial" w:hAnsi="Arial"/>
          <w:b/>
          <w:sz w:val="22"/>
        </w:rPr>
        <w:t xml:space="preserve"> </w:t>
      </w:r>
      <w:r w:rsidR="0078450D" w:rsidRPr="0078450D">
        <w:rPr>
          <w:rFonts w:ascii="Arial" w:hAnsi="Arial"/>
          <w:b/>
          <w:sz w:val="22"/>
        </w:rPr>
        <w:t>EU SECRET</w:t>
      </w:r>
      <w:r w:rsidR="0078450D">
        <w:rPr>
          <w:rFonts w:ascii="Arial" w:hAnsi="Arial"/>
          <w:b/>
          <w:sz w:val="22"/>
        </w:rPr>
        <w:t xml:space="preserve"> </w:t>
      </w:r>
      <w:r w:rsidR="001E211D">
        <w:rPr>
          <w:rFonts w:ascii="Arial" w:hAnsi="Arial"/>
          <w:b/>
          <w:sz w:val="22"/>
        </w:rPr>
        <w:t>wurde</w:t>
      </w:r>
      <w:r w:rsidR="0078450D">
        <w:rPr>
          <w:rFonts w:ascii="Arial" w:hAnsi="Arial"/>
          <w:b/>
          <w:sz w:val="22"/>
        </w:rPr>
        <w:t xml:space="preserve"> am </w:t>
      </w:r>
      <w:r w:rsidR="00E00E58">
        <w:rPr>
          <w:rFonts w:ascii="Arial" w:hAnsi="Arial"/>
          <w:b/>
          <w:sz w:val="22"/>
        </w:rPr>
        <w:t>11</w:t>
      </w:r>
      <w:r w:rsidR="001E211D">
        <w:rPr>
          <w:rFonts w:ascii="Arial" w:hAnsi="Arial"/>
          <w:b/>
          <w:sz w:val="22"/>
        </w:rPr>
        <w:t xml:space="preserve">. </w:t>
      </w:r>
      <w:r w:rsidR="008364DB">
        <w:rPr>
          <w:rFonts w:ascii="Arial" w:hAnsi="Arial"/>
          <w:b/>
          <w:sz w:val="22"/>
        </w:rPr>
        <w:t>August</w:t>
      </w:r>
      <w:r w:rsidR="001E211D">
        <w:rPr>
          <w:rFonts w:ascii="Arial" w:hAnsi="Arial"/>
          <w:b/>
          <w:sz w:val="22"/>
        </w:rPr>
        <w:t xml:space="preserve"> </w:t>
      </w:r>
      <w:r w:rsidR="008364DB">
        <w:rPr>
          <w:rFonts w:ascii="Arial" w:hAnsi="Arial"/>
          <w:b/>
          <w:sz w:val="22"/>
        </w:rPr>
        <w:t>veröffentlicht</w:t>
      </w:r>
      <w:r w:rsidR="001E211D">
        <w:rPr>
          <w:rFonts w:ascii="Arial" w:hAnsi="Arial"/>
          <w:b/>
          <w:sz w:val="22"/>
        </w:rPr>
        <w:t>.</w:t>
      </w:r>
    </w:p>
    <w:p w:rsidR="00A164CA" w:rsidRDefault="00E45F30" w:rsidP="00C1720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SINA L3 Box ist als Virtual Private Network Gateway eine zentrale IT-infrastrukturelle Kernkomponente in Hochsicherheitsnetzwerken.  Die zwischen den SINA </w:t>
      </w:r>
      <w:r w:rsidR="00976093">
        <w:rPr>
          <w:rFonts w:ascii="Arial" w:hAnsi="Arial"/>
          <w:sz w:val="22"/>
        </w:rPr>
        <w:t xml:space="preserve">L3 Boxen </w:t>
      </w:r>
      <w:r>
        <w:rPr>
          <w:rFonts w:ascii="Arial" w:hAnsi="Arial"/>
          <w:sz w:val="22"/>
        </w:rPr>
        <w:t xml:space="preserve">ausgetauschten Daten werden in verschlüsselten VPN-Tunneln sicher übertragen. </w:t>
      </w:r>
      <w:r w:rsidR="00D9579C">
        <w:rPr>
          <w:rFonts w:ascii="Arial" w:hAnsi="Arial"/>
          <w:sz w:val="22"/>
        </w:rPr>
        <w:t xml:space="preserve">Darüber hinaus laufen </w:t>
      </w:r>
      <w:r w:rsidR="002854AC">
        <w:rPr>
          <w:rFonts w:ascii="Arial" w:hAnsi="Arial"/>
          <w:sz w:val="22"/>
        </w:rPr>
        <w:t xml:space="preserve">über SINA L3 Boxen </w:t>
      </w:r>
      <w:r w:rsidR="00D9579C">
        <w:rPr>
          <w:rFonts w:ascii="Arial" w:hAnsi="Arial"/>
          <w:sz w:val="22"/>
        </w:rPr>
        <w:t>die Zugriffe von SINA Clients (z.B. der SINA Workstation) auf Serverbereiche.</w:t>
      </w:r>
      <w:r w:rsidR="007C0F90">
        <w:rPr>
          <w:rFonts w:ascii="Arial" w:hAnsi="Arial"/>
          <w:sz w:val="22"/>
        </w:rPr>
        <w:t xml:space="preserve"> Die von der EU hiermit zugelassene SINA L3 Box H ist mit dem </w:t>
      </w:r>
      <w:r w:rsidR="00976093">
        <w:rPr>
          <w:rFonts w:ascii="Arial" w:hAnsi="Arial"/>
          <w:sz w:val="22"/>
        </w:rPr>
        <w:t xml:space="preserve">SINA </w:t>
      </w:r>
      <w:r w:rsidR="007C0F90">
        <w:rPr>
          <w:rFonts w:ascii="Arial" w:hAnsi="Arial"/>
          <w:sz w:val="22"/>
        </w:rPr>
        <w:t>CORE ausgestattet, ein</w:t>
      </w:r>
      <w:r w:rsidR="00976093">
        <w:rPr>
          <w:rFonts w:ascii="Arial" w:hAnsi="Arial"/>
          <w:sz w:val="22"/>
        </w:rPr>
        <w:t>em</w:t>
      </w:r>
      <w:r w:rsidR="007C0F90">
        <w:rPr>
          <w:rFonts w:ascii="Arial" w:hAnsi="Arial"/>
          <w:sz w:val="22"/>
        </w:rPr>
        <w:t xml:space="preserve"> von secunet in Zusammenarbeit mit dem </w:t>
      </w:r>
      <w:r w:rsidR="005E6EAB">
        <w:rPr>
          <w:rFonts w:ascii="Arial" w:hAnsi="Arial"/>
          <w:sz w:val="22"/>
        </w:rPr>
        <w:t>Bundesamt für Sicherheit in der Informationstechnik (</w:t>
      </w:r>
      <w:r w:rsidR="007C0F90">
        <w:rPr>
          <w:rFonts w:ascii="Arial" w:hAnsi="Arial"/>
          <w:sz w:val="22"/>
        </w:rPr>
        <w:t>BSI</w:t>
      </w:r>
      <w:r w:rsidR="005E6EAB">
        <w:rPr>
          <w:rFonts w:ascii="Arial" w:hAnsi="Arial"/>
          <w:sz w:val="22"/>
        </w:rPr>
        <w:t>)</w:t>
      </w:r>
      <w:r w:rsidR="007C0F90">
        <w:rPr>
          <w:rFonts w:ascii="Arial" w:hAnsi="Arial"/>
          <w:sz w:val="22"/>
        </w:rPr>
        <w:t xml:space="preserve"> entwickelte</w:t>
      </w:r>
      <w:r w:rsidR="00976093">
        <w:rPr>
          <w:rFonts w:ascii="Arial" w:hAnsi="Arial"/>
          <w:sz w:val="22"/>
        </w:rPr>
        <w:t>n</w:t>
      </w:r>
      <w:r w:rsidR="007C0F90">
        <w:rPr>
          <w:rFonts w:ascii="Arial" w:hAnsi="Arial"/>
          <w:sz w:val="22"/>
        </w:rPr>
        <w:t xml:space="preserve"> Krypto</w:t>
      </w:r>
      <w:r w:rsidR="00976093">
        <w:rPr>
          <w:rFonts w:ascii="Arial" w:hAnsi="Arial"/>
          <w:sz w:val="22"/>
        </w:rPr>
        <w:t>-Modul</w:t>
      </w:r>
      <w:r w:rsidR="007C0F90">
        <w:rPr>
          <w:rFonts w:ascii="Arial" w:hAnsi="Arial"/>
          <w:sz w:val="22"/>
        </w:rPr>
        <w:t xml:space="preserve">. Das </w:t>
      </w:r>
      <w:r w:rsidR="005074C7">
        <w:rPr>
          <w:rFonts w:ascii="Arial" w:hAnsi="Arial"/>
          <w:sz w:val="22"/>
        </w:rPr>
        <w:t xml:space="preserve">leistungsstarke </w:t>
      </w:r>
      <w:r w:rsidR="00976093">
        <w:rPr>
          <w:rFonts w:ascii="Arial" w:hAnsi="Arial"/>
          <w:sz w:val="22"/>
        </w:rPr>
        <w:t xml:space="preserve">SINA </w:t>
      </w:r>
      <w:r w:rsidR="007C0F90">
        <w:rPr>
          <w:rFonts w:ascii="Arial" w:hAnsi="Arial"/>
          <w:sz w:val="22"/>
        </w:rPr>
        <w:t xml:space="preserve">CORE Modul kann </w:t>
      </w:r>
      <w:r w:rsidR="005074C7">
        <w:rPr>
          <w:rFonts w:ascii="Arial" w:hAnsi="Arial"/>
          <w:sz w:val="22"/>
        </w:rPr>
        <w:t>mehrere</w:t>
      </w:r>
      <w:r w:rsidR="002854AC">
        <w:rPr>
          <w:rFonts w:ascii="Arial" w:hAnsi="Arial"/>
          <w:sz w:val="22"/>
        </w:rPr>
        <w:t xml:space="preserve"> </w:t>
      </w:r>
      <w:r w:rsidR="007C0F90">
        <w:rPr>
          <w:rFonts w:ascii="Arial" w:hAnsi="Arial"/>
          <w:sz w:val="22"/>
        </w:rPr>
        <w:t>Krypto</w:t>
      </w:r>
      <w:r w:rsidR="00976093">
        <w:rPr>
          <w:rFonts w:ascii="Arial" w:hAnsi="Arial"/>
          <w:sz w:val="22"/>
        </w:rPr>
        <w:t>-A</w:t>
      </w:r>
      <w:r w:rsidR="007C0F90">
        <w:rPr>
          <w:rFonts w:ascii="Arial" w:hAnsi="Arial"/>
          <w:sz w:val="22"/>
        </w:rPr>
        <w:t>lgorithmen laden</w:t>
      </w:r>
      <w:r w:rsidR="005074C7">
        <w:rPr>
          <w:rFonts w:ascii="Arial" w:hAnsi="Arial"/>
          <w:sz w:val="22"/>
        </w:rPr>
        <w:t xml:space="preserve"> und ist dadurch flexibel einsetzbar.</w:t>
      </w:r>
    </w:p>
    <w:p w:rsidR="00F15CD2" w:rsidRDefault="00F15CD2" w:rsidP="00F15CD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Vertraulichkeit </w:t>
      </w:r>
      <w:r w:rsidR="00272A4D">
        <w:rPr>
          <w:rFonts w:ascii="Arial" w:hAnsi="Arial"/>
          <w:sz w:val="22"/>
        </w:rPr>
        <w:t xml:space="preserve"> von</w:t>
      </w:r>
      <w:r>
        <w:rPr>
          <w:rFonts w:ascii="Arial" w:hAnsi="Arial"/>
          <w:sz w:val="22"/>
        </w:rPr>
        <w:t xml:space="preserve"> SECRET UE</w:t>
      </w:r>
      <w:r w:rsidR="004929F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/</w:t>
      </w:r>
      <w:r w:rsidR="004929F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EU SECRET</w:t>
      </w:r>
      <w:r w:rsidR="00272A4D">
        <w:rPr>
          <w:rFonts w:ascii="Arial" w:hAnsi="Arial"/>
          <w:sz w:val="22"/>
        </w:rPr>
        <w:t xml:space="preserve"> eingestufter Kommunikation</w:t>
      </w:r>
      <w:r>
        <w:rPr>
          <w:rFonts w:ascii="Arial" w:hAnsi="Arial"/>
          <w:sz w:val="22"/>
        </w:rPr>
        <w:t xml:space="preserve"> muss durch </w:t>
      </w:r>
      <w:r w:rsidR="00976093">
        <w:rPr>
          <w:rFonts w:ascii="Arial" w:hAnsi="Arial"/>
          <w:sz w:val="22"/>
        </w:rPr>
        <w:t>k</w:t>
      </w:r>
      <w:r>
        <w:rPr>
          <w:rFonts w:ascii="Arial" w:hAnsi="Arial"/>
          <w:sz w:val="22"/>
        </w:rPr>
        <w:t xml:space="preserve">ryptographische </w:t>
      </w:r>
      <w:r w:rsidR="009543F5">
        <w:rPr>
          <w:rFonts w:ascii="Arial" w:hAnsi="Arial"/>
          <w:sz w:val="22"/>
        </w:rPr>
        <w:t>Gerät</w:t>
      </w:r>
      <w:r>
        <w:rPr>
          <w:rFonts w:ascii="Arial" w:hAnsi="Arial"/>
          <w:sz w:val="22"/>
        </w:rPr>
        <w:t xml:space="preserve">e gewährleistet </w:t>
      </w:r>
      <w:r w:rsidR="00272A4D">
        <w:rPr>
          <w:rFonts w:ascii="Arial" w:hAnsi="Arial"/>
          <w:sz w:val="22"/>
        </w:rPr>
        <w:t>werden</w:t>
      </w:r>
      <w:r>
        <w:rPr>
          <w:rFonts w:ascii="Arial" w:hAnsi="Arial"/>
          <w:sz w:val="22"/>
        </w:rPr>
        <w:t>, die vom Sicherheitsausschuss empfohlen w</w:t>
      </w:r>
      <w:r w:rsidR="009543F5">
        <w:rPr>
          <w:rFonts w:ascii="Arial" w:hAnsi="Arial"/>
          <w:sz w:val="22"/>
        </w:rPr>
        <w:t>u</w:t>
      </w:r>
      <w:r>
        <w:rPr>
          <w:rFonts w:ascii="Arial" w:hAnsi="Arial"/>
          <w:sz w:val="22"/>
        </w:rPr>
        <w:t xml:space="preserve">rden und durch den Rat der Europäischen Union als Crypto Approval Authority (CAA) zugelassen sind. </w:t>
      </w:r>
    </w:p>
    <w:p w:rsidR="007C0F90" w:rsidRDefault="007C0F90" w:rsidP="00C1720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„Die neue EU-Zulassung für unsere SINA L3 Box</w:t>
      </w:r>
      <w:r w:rsidR="002854AC">
        <w:rPr>
          <w:rFonts w:ascii="Arial" w:hAnsi="Arial"/>
          <w:sz w:val="22"/>
        </w:rPr>
        <w:t xml:space="preserve"> H</w:t>
      </w:r>
      <w:r>
        <w:rPr>
          <w:rFonts w:ascii="Arial" w:hAnsi="Arial"/>
          <w:sz w:val="22"/>
        </w:rPr>
        <w:t xml:space="preserve"> </w:t>
      </w:r>
      <w:r w:rsidR="00354D74">
        <w:rPr>
          <w:rFonts w:ascii="Arial" w:hAnsi="Arial"/>
          <w:sz w:val="22"/>
        </w:rPr>
        <w:t>unterstreicht erneut</w:t>
      </w:r>
      <w:r w:rsidR="002854AC">
        <w:rPr>
          <w:rFonts w:ascii="Arial" w:hAnsi="Arial"/>
          <w:sz w:val="22"/>
        </w:rPr>
        <w:t xml:space="preserve"> auf</w:t>
      </w:r>
      <w:r w:rsidR="004962A9">
        <w:rPr>
          <w:rFonts w:ascii="Arial" w:hAnsi="Arial"/>
          <w:sz w:val="22"/>
        </w:rPr>
        <w:t xml:space="preserve"> international</w:t>
      </w:r>
      <w:r w:rsidR="002854AC">
        <w:rPr>
          <w:rFonts w:ascii="Arial" w:hAnsi="Arial"/>
          <w:sz w:val="22"/>
        </w:rPr>
        <w:t>er Ebene</w:t>
      </w:r>
      <w:r w:rsidR="004962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unsere gute Entwicklungsarbeit </w:t>
      </w:r>
      <w:r w:rsidR="004962A9">
        <w:rPr>
          <w:rFonts w:ascii="Arial" w:hAnsi="Arial"/>
          <w:sz w:val="22"/>
        </w:rPr>
        <w:t>für hochwertige Sicherheitslösungen</w:t>
      </w:r>
      <w:r w:rsidR="004D3C5E">
        <w:rPr>
          <w:rFonts w:ascii="Arial" w:hAnsi="Arial"/>
          <w:sz w:val="22"/>
        </w:rPr>
        <w:t xml:space="preserve">,“ berichtet Dr. Rainer Baumgart, Vorstandsvorsitzender der </w:t>
      </w:r>
      <w:r w:rsidR="004D3C5E" w:rsidRPr="00545747">
        <w:rPr>
          <w:rFonts w:ascii="Arial" w:hAnsi="Arial"/>
          <w:sz w:val="22"/>
        </w:rPr>
        <w:t>secunet Security Networks AG</w:t>
      </w:r>
      <w:r w:rsidR="004D3C5E">
        <w:rPr>
          <w:rFonts w:ascii="Arial" w:hAnsi="Arial"/>
          <w:sz w:val="22"/>
        </w:rPr>
        <w:t>.</w:t>
      </w:r>
      <w:r w:rsidR="004962A9">
        <w:rPr>
          <w:rFonts w:ascii="Arial" w:hAnsi="Arial"/>
          <w:sz w:val="22"/>
        </w:rPr>
        <w:t xml:space="preserve"> </w:t>
      </w:r>
      <w:r w:rsidR="004D3C5E">
        <w:rPr>
          <w:rFonts w:ascii="Arial" w:hAnsi="Arial"/>
          <w:sz w:val="22"/>
        </w:rPr>
        <w:t>„</w:t>
      </w:r>
      <w:r w:rsidR="00354D74">
        <w:rPr>
          <w:rFonts w:ascii="Arial" w:hAnsi="Arial"/>
          <w:sz w:val="22"/>
        </w:rPr>
        <w:t xml:space="preserve">Als langjähriger Partner der europäischen Institutionen und </w:t>
      </w:r>
      <w:r w:rsidR="00354D74">
        <w:rPr>
          <w:rFonts w:ascii="Arial" w:hAnsi="Arial"/>
          <w:sz w:val="22"/>
        </w:rPr>
        <w:lastRenderedPageBreak/>
        <w:t>Mitgliedsstaaten können wir mit der neuen Generation der SINA L3 Box unverändert die hohen Sicherbedürfnisse unserer Kunden bedienen</w:t>
      </w:r>
      <w:r w:rsidR="004D3C5E">
        <w:rPr>
          <w:rFonts w:ascii="Arial" w:hAnsi="Arial"/>
          <w:sz w:val="22"/>
        </w:rPr>
        <w:t>.</w:t>
      </w:r>
      <w:r w:rsidR="004962A9">
        <w:rPr>
          <w:rFonts w:ascii="Arial" w:hAnsi="Arial"/>
          <w:sz w:val="22"/>
        </w:rPr>
        <w:t>“</w:t>
      </w:r>
    </w:p>
    <w:p w:rsidR="002976D1" w:rsidRPr="002976D1" w:rsidRDefault="00545747" w:rsidP="00C1720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Abschließend alle</w:t>
      </w:r>
      <w:r w:rsidR="004962A9">
        <w:rPr>
          <w:rFonts w:ascii="Arial" w:hAnsi="Arial"/>
          <w:sz w:val="22"/>
        </w:rPr>
        <w:t xml:space="preserve"> EU-Zulassungen für SINA L3 Boxen im Überblick: </w:t>
      </w:r>
    </w:p>
    <w:p w:rsidR="00AA3C26" w:rsidRDefault="002976D1" w:rsidP="001E211D">
      <w:pPr>
        <w:spacing w:after="120"/>
        <w:ind w:left="697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SINA L3 Box S:</w:t>
      </w:r>
      <w:r w:rsidR="00AA3C26" w:rsidRPr="00AA3C26">
        <w:rPr>
          <w:rFonts w:ascii="Arial" w:hAnsi="Arial"/>
          <w:sz w:val="22"/>
          <w:lang w:val="en-GB"/>
        </w:rPr>
        <w:t xml:space="preserve"> RESTREINT UE / EU RESTRICTED</w:t>
      </w:r>
    </w:p>
    <w:p w:rsidR="002976D1" w:rsidRPr="00D9579C" w:rsidRDefault="002976D1" w:rsidP="001E211D">
      <w:pPr>
        <w:spacing w:after="120"/>
        <w:ind w:left="697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GB"/>
        </w:rPr>
        <w:t xml:space="preserve">SINA L3 Box </w:t>
      </w:r>
      <w:r w:rsidR="00723B99">
        <w:rPr>
          <w:rFonts w:ascii="Arial" w:hAnsi="Arial"/>
          <w:sz w:val="22"/>
          <w:lang w:val="en-GB"/>
        </w:rPr>
        <w:t>E</w:t>
      </w:r>
      <w:r w:rsidR="00D9579C">
        <w:rPr>
          <w:rFonts w:ascii="Arial" w:hAnsi="Arial"/>
          <w:sz w:val="22"/>
          <w:lang w:val="en-GB"/>
        </w:rPr>
        <w:t xml:space="preserve">: </w:t>
      </w:r>
      <w:r w:rsidR="00D9579C" w:rsidRPr="00D9579C">
        <w:rPr>
          <w:rFonts w:ascii="Arial" w:hAnsi="Arial"/>
          <w:sz w:val="22"/>
          <w:lang w:val="en-GB"/>
        </w:rPr>
        <w:t>CONFIDENTIEL UE</w:t>
      </w:r>
      <w:r w:rsidR="004962A9">
        <w:rPr>
          <w:rFonts w:ascii="Arial" w:hAnsi="Arial"/>
          <w:sz w:val="22"/>
          <w:lang w:val="en-GB"/>
        </w:rPr>
        <w:t xml:space="preserve"> </w:t>
      </w:r>
      <w:r w:rsidR="00D9579C" w:rsidRPr="00D9579C">
        <w:rPr>
          <w:rFonts w:ascii="Arial" w:hAnsi="Arial"/>
          <w:sz w:val="22"/>
          <w:lang w:val="en-GB"/>
        </w:rPr>
        <w:t>/</w:t>
      </w:r>
      <w:r w:rsidR="00D9579C">
        <w:rPr>
          <w:rFonts w:ascii="Arial" w:hAnsi="Arial"/>
          <w:sz w:val="22"/>
          <w:lang w:val="en-GB"/>
        </w:rPr>
        <w:t xml:space="preserve"> </w:t>
      </w:r>
      <w:r w:rsidR="00D9579C" w:rsidRPr="00D9579C">
        <w:rPr>
          <w:rFonts w:ascii="Arial" w:hAnsi="Arial"/>
          <w:sz w:val="22"/>
          <w:lang w:val="en-GB"/>
        </w:rPr>
        <w:t>EU CONFIDENTIAL</w:t>
      </w:r>
    </w:p>
    <w:p w:rsidR="00AA3C26" w:rsidRDefault="00D9579C" w:rsidP="001E211D">
      <w:pPr>
        <w:spacing w:after="120"/>
        <w:ind w:left="697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SINA L3 Box H:</w:t>
      </w:r>
      <w:r w:rsidR="00AA3C26" w:rsidRPr="00AA3C26">
        <w:rPr>
          <w:rFonts w:ascii="Arial" w:hAnsi="Arial"/>
          <w:sz w:val="22"/>
          <w:lang w:val="en-GB"/>
        </w:rPr>
        <w:t xml:space="preserve"> SECRET UE / EU SECRET</w:t>
      </w:r>
    </w:p>
    <w:p w:rsidR="00A164CA" w:rsidRPr="004F716F" w:rsidRDefault="00A164CA">
      <w:pPr>
        <w:ind w:left="708"/>
        <w:rPr>
          <w:rFonts w:ascii="Arial" w:hAnsi="Arial"/>
          <w:sz w:val="16"/>
          <w:lang w:val="en-US"/>
        </w:rPr>
      </w:pPr>
    </w:p>
    <w:p w:rsidR="00A164CA" w:rsidRDefault="00A164CA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Anzahl der Zeichen: </w:t>
      </w:r>
      <w:r w:rsidR="005E6EAB">
        <w:rPr>
          <w:rFonts w:ascii="Arial" w:hAnsi="Arial"/>
          <w:sz w:val="16"/>
        </w:rPr>
        <w:t>2.0</w:t>
      </w:r>
      <w:r w:rsidR="001B09E4">
        <w:rPr>
          <w:rFonts w:ascii="Arial" w:hAnsi="Arial"/>
          <w:sz w:val="16"/>
        </w:rPr>
        <w:t>5</w:t>
      </w:r>
      <w:r w:rsidR="00A661FB">
        <w:rPr>
          <w:rFonts w:ascii="Arial" w:hAnsi="Arial"/>
          <w:sz w:val="16"/>
        </w:rPr>
        <w:t>6</w:t>
      </w: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Pressekontakt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C34ED4" w:rsidRPr="00C34ED4" w:rsidRDefault="00C34ED4" w:rsidP="00C34ED4">
      <w:pPr>
        <w:pStyle w:val="Kopfzeile"/>
        <w:ind w:left="709"/>
        <w:jc w:val="both"/>
        <w:rPr>
          <w:rFonts w:ascii="Arial" w:hAnsi="Arial"/>
          <w:sz w:val="16"/>
        </w:rPr>
      </w:pPr>
      <w:r w:rsidRPr="00C34ED4">
        <w:rPr>
          <w:rFonts w:ascii="Arial" w:hAnsi="Arial"/>
          <w:sz w:val="16"/>
        </w:rPr>
        <w:t>Christine Skropke</w:t>
      </w:r>
    </w:p>
    <w:p w:rsidR="00A164CA" w:rsidRPr="00C34ED4" w:rsidRDefault="004144F5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Pressesprecherin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Stellv. Pressesprecher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Kronprinzenstr. 30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45128 Essen/Germany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8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3A254B">
      <w:pPr>
        <w:pStyle w:val="Kopfzeile"/>
        <w:ind w:left="709"/>
        <w:jc w:val="both"/>
        <w:rPr>
          <w:rFonts w:ascii="Arial" w:hAnsi="Arial"/>
          <w:sz w:val="16"/>
        </w:rPr>
      </w:pPr>
      <w:hyperlink r:id="rId9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2B544D">
        <w:rPr>
          <w:rFonts w:ascii="Arial" w:hAnsi="Arial" w:cs="Arial"/>
          <w:sz w:val="16"/>
          <w:szCs w:val="16"/>
        </w:rPr>
        <w:t>300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E-Government,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:rsidR="00FF4CE4" w:rsidRPr="00FF4CE4" w:rsidRDefault="00BA519E" w:rsidP="00BA519E">
      <w:pPr>
        <w:ind w:left="709" w:hanging="12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>secunet wurde 1997 gegründet und erzielte 201</w:t>
      </w:r>
      <w:r w:rsidR="00D46F52">
        <w:rPr>
          <w:rFonts w:ascii="Arial" w:hAnsi="Arial" w:cs="Arial"/>
          <w:sz w:val="16"/>
          <w:szCs w:val="16"/>
        </w:rPr>
        <w:t>3</w:t>
      </w:r>
      <w:r w:rsidRPr="00F11D66">
        <w:rPr>
          <w:rFonts w:ascii="Arial" w:hAnsi="Arial" w:cs="Arial"/>
          <w:sz w:val="16"/>
          <w:szCs w:val="16"/>
        </w:rPr>
        <w:t xml:space="preserve"> einen Umsatz von </w:t>
      </w:r>
      <w:r w:rsidR="003E446B">
        <w:rPr>
          <w:rFonts w:ascii="Arial" w:hAnsi="Arial" w:cs="Arial"/>
          <w:sz w:val="16"/>
          <w:szCs w:val="16"/>
        </w:rPr>
        <w:t>6</w:t>
      </w:r>
      <w:r w:rsidR="00D46F52">
        <w:rPr>
          <w:rFonts w:ascii="Arial" w:hAnsi="Arial" w:cs="Arial"/>
          <w:sz w:val="16"/>
          <w:szCs w:val="16"/>
        </w:rPr>
        <w:t>3</w:t>
      </w:r>
      <w:r w:rsidR="002B544D">
        <w:rPr>
          <w:rFonts w:ascii="Arial" w:hAnsi="Arial" w:cs="Arial"/>
          <w:sz w:val="16"/>
          <w:szCs w:val="16"/>
        </w:rPr>
        <w:t>,</w:t>
      </w:r>
      <w:r w:rsidR="00D46F52">
        <w:rPr>
          <w:rFonts w:ascii="Arial" w:hAnsi="Arial" w:cs="Arial"/>
          <w:sz w:val="16"/>
          <w:szCs w:val="16"/>
        </w:rPr>
        <w:t>9</w:t>
      </w:r>
      <w:r w:rsidRPr="00F11D66">
        <w:rPr>
          <w:rFonts w:ascii="Arial" w:hAnsi="Arial" w:cs="Arial"/>
          <w:sz w:val="16"/>
          <w:szCs w:val="16"/>
        </w:rPr>
        <w:t xml:space="preserve"> Millionen Euro</w:t>
      </w:r>
      <w:r w:rsidR="002B544D">
        <w:rPr>
          <w:rFonts w:ascii="Arial" w:hAnsi="Arial" w:cs="Arial"/>
          <w:sz w:val="16"/>
          <w:szCs w:val="16"/>
        </w:rPr>
        <w:t>.</w:t>
      </w:r>
      <w:r w:rsidRPr="00F11D66">
        <w:rPr>
          <w:rFonts w:ascii="Arial" w:hAnsi="Arial" w:cs="Arial"/>
          <w:sz w:val="16"/>
          <w:szCs w:val="16"/>
        </w:rPr>
        <w:t xml:space="preserve"> Die secunet Security Networks AG ist im Prime Standard der Deutschen Börse gelistet.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A164CA" w:rsidRDefault="00A164CA" w:rsidP="003A2B5B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0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p w:rsidR="001075C5" w:rsidRPr="006A77C8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</w:p>
    <w:p w:rsidR="00DA5758" w:rsidRPr="006A77C8" w:rsidRDefault="00DA5758" w:rsidP="001075C5">
      <w:pPr>
        <w:ind w:left="708"/>
        <w:rPr>
          <w:rFonts w:ascii="Arial" w:hAnsi="Arial" w:cs="Arial"/>
          <w:b/>
          <w:sz w:val="16"/>
          <w:szCs w:val="16"/>
        </w:rPr>
      </w:pPr>
    </w:p>
    <w:p w:rsidR="001075C5" w:rsidRPr="006A77C8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</w:p>
    <w:p w:rsidR="00DA5758" w:rsidRDefault="00DA5758" w:rsidP="00A3586E">
      <w:pPr>
        <w:ind w:left="708"/>
        <w:jc w:val="both"/>
        <w:rPr>
          <w:rFonts w:ascii="Arial" w:hAnsi="Arial" w:cs="Arial"/>
          <w:i/>
          <w:sz w:val="16"/>
          <w:szCs w:val="16"/>
          <w:lang w:val="da-DK"/>
        </w:rPr>
      </w:pPr>
    </w:p>
    <w:p w:rsidR="00A3586E" w:rsidRPr="00A3586E" w:rsidRDefault="00A3586E" w:rsidP="00A3586E">
      <w:pPr>
        <w:ind w:left="708"/>
        <w:jc w:val="both"/>
        <w:rPr>
          <w:rFonts w:ascii="Arial" w:hAnsi="Arial" w:cs="Arial"/>
          <w:sz w:val="16"/>
          <w:szCs w:val="16"/>
        </w:rPr>
      </w:pPr>
      <w:r w:rsidRPr="00A3586E">
        <w:rPr>
          <w:rFonts w:ascii="Arial" w:hAnsi="Arial" w:cs="Arial"/>
          <w:sz w:val="16"/>
          <w:szCs w:val="16"/>
        </w:rPr>
        <w:t>secunet Security Networks AG</w:t>
      </w:r>
    </w:p>
    <w:p w:rsidR="00A3586E" w:rsidRPr="00A3586E" w:rsidRDefault="00A3586E" w:rsidP="00A3586E">
      <w:pPr>
        <w:ind w:left="708"/>
        <w:jc w:val="both"/>
        <w:rPr>
          <w:rFonts w:ascii="Arial" w:hAnsi="Arial" w:cs="Arial"/>
          <w:sz w:val="16"/>
          <w:szCs w:val="16"/>
        </w:rPr>
      </w:pPr>
      <w:r w:rsidRPr="00A3586E">
        <w:rPr>
          <w:rFonts w:ascii="Arial" w:hAnsi="Arial" w:cs="Arial"/>
          <w:sz w:val="16"/>
          <w:szCs w:val="16"/>
        </w:rPr>
        <w:t>Kronprinzenstr. 30</w:t>
      </w:r>
    </w:p>
    <w:p w:rsidR="00A3586E" w:rsidRPr="00A3586E" w:rsidRDefault="00A3586E" w:rsidP="00A3586E">
      <w:pPr>
        <w:ind w:left="708"/>
        <w:jc w:val="both"/>
        <w:rPr>
          <w:rFonts w:ascii="Arial" w:hAnsi="Arial" w:cs="Arial"/>
          <w:sz w:val="16"/>
          <w:szCs w:val="16"/>
        </w:rPr>
      </w:pPr>
      <w:r w:rsidRPr="00A3586E">
        <w:rPr>
          <w:rFonts w:ascii="Arial" w:hAnsi="Arial" w:cs="Arial"/>
          <w:sz w:val="16"/>
          <w:szCs w:val="16"/>
        </w:rPr>
        <w:t>45128 Essen, Germany</w:t>
      </w:r>
    </w:p>
    <w:p w:rsidR="00A3586E" w:rsidRPr="00A3586E" w:rsidRDefault="00A3586E" w:rsidP="00A3586E">
      <w:pPr>
        <w:ind w:left="708"/>
        <w:jc w:val="both"/>
        <w:rPr>
          <w:rFonts w:ascii="Arial" w:hAnsi="Arial" w:cs="Arial"/>
          <w:sz w:val="16"/>
          <w:szCs w:val="16"/>
        </w:rPr>
      </w:pPr>
      <w:r w:rsidRPr="00A3586E">
        <w:rPr>
          <w:rFonts w:ascii="Arial" w:hAnsi="Arial" w:cs="Arial"/>
          <w:sz w:val="16"/>
          <w:szCs w:val="16"/>
        </w:rPr>
        <w:t>Amtsgericht Essen HRB 13615</w:t>
      </w:r>
    </w:p>
    <w:p w:rsidR="00A3586E" w:rsidRPr="00A3586E" w:rsidRDefault="00A3586E" w:rsidP="00A3586E">
      <w:pPr>
        <w:ind w:left="708"/>
        <w:jc w:val="both"/>
        <w:rPr>
          <w:rFonts w:ascii="Arial" w:hAnsi="Arial" w:cs="Arial"/>
          <w:sz w:val="16"/>
          <w:szCs w:val="16"/>
        </w:rPr>
      </w:pPr>
    </w:p>
    <w:p w:rsidR="00A3586E" w:rsidRPr="00A3586E" w:rsidRDefault="00A3586E" w:rsidP="00A3586E">
      <w:pPr>
        <w:ind w:left="708"/>
        <w:jc w:val="both"/>
        <w:rPr>
          <w:rFonts w:ascii="Arial" w:hAnsi="Arial" w:cs="Arial"/>
          <w:sz w:val="16"/>
          <w:szCs w:val="16"/>
        </w:rPr>
      </w:pPr>
      <w:r w:rsidRPr="00A3586E">
        <w:rPr>
          <w:rFonts w:ascii="Arial" w:hAnsi="Arial" w:cs="Arial"/>
          <w:sz w:val="16"/>
          <w:szCs w:val="16"/>
        </w:rPr>
        <w:t>Vorstand:</w:t>
      </w:r>
    </w:p>
    <w:p w:rsidR="00A3586E" w:rsidRDefault="00A3586E" w:rsidP="00A3586E">
      <w:pPr>
        <w:ind w:left="708"/>
        <w:jc w:val="both"/>
        <w:rPr>
          <w:rFonts w:ascii="Arial" w:hAnsi="Arial" w:cs="Arial"/>
          <w:sz w:val="16"/>
          <w:szCs w:val="16"/>
        </w:rPr>
      </w:pPr>
      <w:r w:rsidRPr="00A3586E">
        <w:rPr>
          <w:rFonts w:ascii="Arial" w:hAnsi="Arial" w:cs="Arial"/>
          <w:sz w:val="16"/>
          <w:szCs w:val="16"/>
        </w:rPr>
        <w:t>Dr. Rainer Baumgart</w:t>
      </w:r>
    </w:p>
    <w:p w:rsidR="003124BB" w:rsidRPr="00A3586E" w:rsidRDefault="003124BB" w:rsidP="00A3586E">
      <w:pPr>
        <w:ind w:left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Willem Bulthuis</w:t>
      </w:r>
    </w:p>
    <w:p w:rsidR="00A3586E" w:rsidRPr="00A3586E" w:rsidRDefault="00A3586E" w:rsidP="00A3586E">
      <w:pPr>
        <w:ind w:left="708"/>
        <w:jc w:val="both"/>
        <w:rPr>
          <w:rFonts w:ascii="Arial" w:hAnsi="Arial" w:cs="Arial"/>
          <w:sz w:val="16"/>
          <w:szCs w:val="16"/>
        </w:rPr>
      </w:pPr>
      <w:r w:rsidRPr="00A3586E">
        <w:rPr>
          <w:rFonts w:ascii="Arial" w:hAnsi="Arial" w:cs="Arial"/>
          <w:sz w:val="16"/>
          <w:szCs w:val="16"/>
        </w:rPr>
        <w:t>Thomas Pleines</w:t>
      </w:r>
    </w:p>
    <w:p w:rsidR="00A3586E" w:rsidRPr="00A3586E" w:rsidRDefault="00A3586E" w:rsidP="00A3586E">
      <w:pPr>
        <w:ind w:left="708"/>
        <w:jc w:val="both"/>
        <w:rPr>
          <w:rFonts w:ascii="Arial" w:hAnsi="Arial" w:cs="Arial"/>
          <w:sz w:val="16"/>
          <w:szCs w:val="16"/>
        </w:rPr>
      </w:pPr>
    </w:p>
    <w:p w:rsidR="00A3586E" w:rsidRPr="00A3586E" w:rsidRDefault="00A3586E" w:rsidP="00A3586E">
      <w:pPr>
        <w:ind w:left="708"/>
        <w:jc w:val="both"/>
        <w:rPr>
          <w:rFonts w:ascii="Arial" w:hAnsi="Arial" w:cs="Arial"/>
          <w:sz w:val="16"/>
          <w:szCs w:val="16"/>
        </w:rPr>
      </w:pPr>
      <w:r w:rsidRPr="00A3586E">
        <w:rPr>
          <w:rFonts w:ascii="Arial" w:hAnsi="Arial" w:cs="Arial"/>
          <w:sz w:val="16"/>
          <w:szCs w:val="16"/>
        </w:rPr>
        <w:t>Aufsichtsratsvorsitzender:</w:t>
      </w:r>
    </w:p>
    <w:p w:rsidR="00A3586E" w:rsidRPr="00A3586E" w:rsidRDefault="00A3586E" w:rsidP="00A3586E">
      <w:pPr>
        <w:ind w:left="708"/>
        <w:jc w:val="both"/>
        <w:rPr>
          <w:rFonts w:ascii="Arial" w:hAnsi="Arial" w:cs="Arial"/>
          <w:sz w:val="16"/>
          <w:szCs w:val="16"/>
        </w:rPr>
      </w:pPr>
      <w:r w:rsidRPr="00A3586E">
        <w:rPr>
          <w:rFonts w:ascii="Arial" w:hAnsi="Arial" w:cs="Arial"/>
          <w:sz w:val="16"/>
          <w:szCs w:val="16"/>
        </w:rPr>
        <w:t xml:space="preserve">Dr. </w:t>
      </w:r>
      <w:r w:rsidR="00243467">
        <w:rPr>
          <w:rFonts w:ascii="Arial" w:hAnsi="Arial" w:cs="Arial"/>
          <w:sz w:val="16"/>
          <w:szCs w:val="16"/>
        </w:rPr>
        <w:t>Peter Zattler</w:t>
      </w:r>
    </w:p>
    <w:p w:rsidR="00A3586E" w:rsidRPr="00A3586E" w:rsidRDefault="00A3586E" w:rsidP="00A3586E">
      <w:pPr>
        <w:ind w:left="708"/>
        <w:jc w:val="both"/>
        <w:rPr>
          <w:rFonts w:ascii="Arial" w:hAnsi="Arial" w:cs="Arial"/>
          <w:sz w:val="16"/>
          <w:szCs w:val="16"/>
        </w:rPr>
      </w:pPr>
    </w:p>
    <w:p w:rsidR="00B35383" w:rsidRPr="00B35383" w:rsidRDefault="00B35383" w:rsidP="00A3586E">
      <w:pPr>
        <w:ind w:left="708"/>
        <w:jc w:val="both"/>
        <w:rPr>
          <w:rFonts w:ascii="Arial" w:hAnsi="Arial" w:cs="Arial"/>
          <w:sz w:val="16"/>
          <w:szCs w:val="16"/>
        </w:rPr>
      </w:pPr>
      <w:r w:rsidRPr="00B35383">
        <w:rPr>
          <w:rFonts w:ascii="Arial" w:hAnsi="Arial" w:cs="Arial"/>
          <w:sz w:val="16"/>
          <w:szCs w:val="16"/>
        </w:rPr>
        <w:t xml:space="preserve">Falls Sie in Zukunft keine Informationen mehr von secunet Presse und Investor Relations erhalten möchten, schicken Sie bitte eine E-Mail mit dem Betreff </w:t>
      </w:r>
      <w:r w:rsidRPr="003E446B">
        <w:rPr>
          <w:rFonts w:ascii="Arial" w:hAnsi="Arial" w:cs="Arial"/>
          <w:sz w:val="16"/>
          <w:szCs w:val="16"/>
        </w:rPr>
        <w:t>Unsubscribe</w:t>
      </w:r>
      <w:r w:rsidRPr="00B35383">
        <w:rPr>
          <w:rFonts w:ascii="Arial" w:hAnsi="Arial" w:cs="Arial"/>
          <w:sz w:val="16"/>
          <w:szCs w:val="16"/>
        </w:rPr>
        <w:t xml:space="preserve"> an presse@secunet.com</w:t>
      </w:r>
    </w:p>
    <w:sectPr w:rsidR="00B35383" w:rsidRPr="00B35383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CE" w:rsidRDefault="002806CE">
      <w:r>
        <w:separator/>
      </w:r>
    </w:p>
  </w:endnote>
  <w:endnote w:type="continuationSeparator" w:id="0">
    <w:p w:rsidR="002806CE" w:rsidRDefault="0028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3A254B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3A254B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CE" w:rsidRDefault="002806CE">
      <w:r>
        <w:separator/>
      </w:r>
    </w:p>
  </w:footnote>
  <w:footnote w:type="continuationSeparator" w:id="0">
    <w:p w:rsidR="002806CE" w:rsidRDefault="00280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36D1C"/>
    <w:rsid w:val="00046C81"/>
    <w:rsid w:val="00070E91"/>
    <w:rsid w:val="000D0B22"/>
    <w:rsid w:val="001075C5"/>
    <w:rsid w:val="001229F6"/>
    <w:rsid w:val="001249CD"/>
    <w:rsid w:val="00130C10"/>
    <w:rsid w:val="0015116B"/>
    <w:rsid w:val="00182509"/>
    <w:rsid w:val="001B09E4"/>
    <w:rsid w:val="001E211D"/>
    <w:rsid w:val="001F0C6F"/>
    <w:rsid w:val="001F70FA"/>
    <w:rsid w:val="00227CF5"/>
    <w:rsid w:val="00233340"/>
    <w:rsid w:val="00243467"/>
    <w:rsid w:val="002548A9"/>
    <w:rsid w:val="00272A4D"/>
    <w:rsid w:val="002806CE"/>
    <w:rsid w:val="002854AC"/>
    <w:rsid w:val="002976D1"/>
    <w:rsid w:val="002A6536"/>
    <w:rsid w:val="002B544D"/>
    <w:rsid w:val="002B6ED4"/>
    <w:rsid w:val="002E6915"/>
    <w:rsid w:val="003124BB"/>
    <w:rsid w:val="00327AD2"/>
    <w:rsid w:val="00345097"/>
    <w:rsid w:val="00354D74"/>
    <w:rsid w:val="00386628"/>
    <w:rsid w:val="003A254B"/>
    <w:rsid w:val="003A2B5B"/>
    <w:rsid w:val="003C00CD"/>
    <w:rsid w:val="003E446B"/>
    <w:rsid w:val="003F3BA1"/>
    <w:rsid w:val="004144F5"/>
    <w:rsid w:val="00440BD5"/>
    <w:rsid w:val="00456FA4"/>
    <w:rsid w:val="00470AAA"/>
    <w:rsid w:val="00486F57"/>
    <w:rsid w:val="004929F7"/>
    <w:rsid w:val="004962A9"/>
    <w:rsid w:val="00497979"/>
    <w:rsid w:val="004A0F46"/>
    <w:rsid w:val="004A6854"/>
    <w:rsid w:val="004D3C5E"/>
    <w:rsid w:val="004F716F"/>
    <w:rsid w:val="005074C7"/>
    <w:rsid w:val="00515B54"/>
    <w:rsid w:val="0052247A"/>
    <w:rsid w:val="005264AF"/>
    <w:rsid w:val="00545747"/>
    <w:rsid w:val="005E6EAB"/>
    <w:rsid w:val="005F5428"/>
    <w:rsid w:val="006068C1"/>
    <w:rsid w:val="006338C8"/>
    <w:rsid w:val="00676CAA"/>
    <w:rsid w:val="006877AA"/>
    <w:rsid w:val="006A77C8"/>
    <w:rsid w:val="006B303A"/>
    <w:rsid w:val="006C7756"/>
    <w:rsid w:val="00723B99"/>
    <w:rsid w:val="007505DB"/>
    <w:rsid w:val="00762F43"/>
    <w:rsid w:val="0078450D"/>
    <w:rsid w:val="007A03D5"/>
    <w:rsid w:val="007C0F90"/>
    <w:rsid w:val="00816873"/>
    <w:rsid w:val="008364DB"/>
    <w:rsid w:val="0087418A"/>
    <w:rsid w:val="00874A4E"/>
    <w:rsid w:val="008878D7"/>
    <w:rsid w:val="00894DF7"/>
    <w:rsid w:val="008C1149"/>
    <w:rsid w:val="008C280E"/>
    <w:rsid w:val="008E063E"/>
    <w:rsid w:val="008E7A1D"/>
    <w:rsid w:val="009013CE"/>
    <w:rsid w:val="00910E7D"/>
    <w:rsid w:val="0091720A"/>
    <w:rsid w:val="00951871"/>
    <w:rsid w:val="009543F5"/>
    <w:rsid w:val="009605DB"/>
    <w:rsid w:val="00976093"/>
    <w:rsid w:val="00997188"/>
    <w:rsid w:val="009E4CA0"/>
    <w:rsid w:val="00A061AF"/>
    <w:rsid w:val="00A164CA"/>
    <w:rsid w:val="00A3586E"/>
    <w:rsid w:val="00A54B8A"/>
    <w:rsid w:val="00A661FB"/>
    <w:rsid w:val="00AA0E95"/>
    <w:rsid w:val="00AA3C26"/>
    <w:rsid w:val="00AB6522"/>
    <w:rsid w:val="00AD7DC7"/>
    <w:rsid w:val="00AE053A"/>
    <w:rsid w:val="00AE1A2F"/>
    <w:rsid w:val="00B102E4"/>
    <w:rsid w:val="00B35383"/>
    <w:rsid w:val="00B50389"/>
    <w:rsid w:val="00B734E1"/>
    <w:rsid w:val="00BA519E"/>
    <w:rsid w:val="00BC0F3C"/>
    <w:rsid w:val="00BC4024"/>
    <w:rsid w:val="00BE42B0"/>
    <w:rsid w:val="00C17202"/>
    <w:rsid w:val="00C23944"/>
    <w:rsid w:val="00C2721E"/>
    <w:rsid w:val="00C34ED4"/>
    <w:rsid w:val="00C421CE"/>
    <w:rsid w:val="00C46CAD"/>
    <w:rsid w:val="00C62781"/>
    <w:rsid w:val="00C93B49"/>
    <w:rsid w:val="00CB58B4"/>
    <w:rsid w:val="00CF245E"/>
    <w:rsid w:val="00D46F52"/>
    <w:rsid w:val="00D50F10"/>
    <w:rsid w:val="00D51FAC"/>
    <w:rsid w:val="00D612F2"/>
    <w:rsid w:val="00D859E5"/>
    <w:rsid w:val="00D870FE"/>
    <w:rsid w:val="00D9579C"/>
    <w:rsid w:val="00DA5758"/>
    <w:rsid w:val="00DC3650"/>
    <w:rsid w:val="00DD2F97"/>
    <w:rsid w:val="00E00E58"/>
    <w:rsid w:val="00E14D57"/>
    <w:rsid w:val="00E45F30"/>
    <w:rsid w:val="00E62AB2"/>
    <w:rsid w:val="00E83A44"/>
    <w:rsid w:val="00EA6663"/>
    <w:rsid w:val="00EB7AEA"/>
    <w:rsid w:val="00EC6C28"/>
    <w:rsid w:val="00EE62C0"/>
    <w:rsid w:val="00EF4B33"/>
    <w:rsid w:val="00EF7865"/>
    <w:rsid w:val="00F15CD2"/>
    <w:rsid w:val="00F56F39"/>
    <w:rsid w:val="00F6657E"/>
    <w:rsid w:val="00F73C27"/>
    <w:rsid w:val="00F7408E"/>
    <w:rsid w:val="00F91BB7"/>
    <w:rsid w:val="00FC48A1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3724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secunet Security Networks AG</dc:creator>
  <cp:lastModifiedBy>Christine Skropke</cp:lastModifiedBy>
  <cp:revision>4</cp:revision>
  <cp:lastPrinted>2014-08-14T10:12:00Z</cp:lastPrinted>
  <dcterms:created xsi:type="dcterms:W3CDTF">2014-08-13T15:58:00Z</dcterms:created>
  <dcterms:modified xsi:type="dcterms:W3CDTF">2014-08-14T10:12:00Z</dcterms:modified>
</cp:coreProperties>
</file>